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Report6"/>
        <w:tblW w:w="7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2665"/>
      </w:tblGrid>
      <w:tr w:rsidR="00D01AFF" w:rsidRPr="00851F4D" w14:paraId="2D283243" w14:textId="77777777" w:rsidTr="00663A7B">
        <w:trPr>
          <w:trHeight w:val="3061"/>
        </w:trPr>
        <w:tc>
          <w:tcPr>
            <w:tcW w:w="4361" w:type="dxa"/>
          </w:tcPr>
          <w:p w14:paraId="070DCFF2" w14:textId="77777777" w:rsidR="00D01AFF" w:rsidRPr="00851F4D" w:rsidRDefault="00D01AFF" w:rsidP="00D01AFF">
            <w:pPr>
              <w:keepNext/>
              <w:keepLines/>
              <w:spacing w:before="120"/>
              <w:ind w:right="0"/>
              <w:jc w:val="left"/>
              <w:rPr>
                <w:b/>
                <w:color w:val="000000" w:themeColor="text1"/>
                <w:spacing w:val="-16"/>
                <w:kern w:val="28"/>
                <w:szCs w:val="28"/>
              </w:rPr>
            </w:pPr>
          </w:p>
          <w:p w14:paraId="37EF32A2" w14:textId="77777777" w:rsidR="00D01AFF" w:rsidRPr="00851F4D" w:rsidRDefault="00D01AFF" w:rsidP="00D01AFF">
            <w:pPr>
              <w:keepNext/>
              <w:keepLines/>
              <w:spacing w:before="120"/>
              <w:ind w:right="0"/>
              <w:jc w:val="left"/>
              <w:rPr>
                <w:b/>
                <w:color w:val="000000" w:themeColor="text1"/>
                <w:spacing w:val="-16"/>
                <w:kern w:val="28"/>
                <w:szCs w:val="28"/>
              </w:rPr>
            </w:pPr>
          </w:p>
          <w:p w14:paraId="6E764D46" w14:textId="77777777" w:rsidR="00E923B2" w:rsidRPr="00851F4D" w:rsidRDefault="00E923B2" w:rsidP="00D01AFF">
            <w:pPr>
              <w:keepNext/>
              <w:keepLines/>
              <w:spacing w:before="120"/>
              <w:ind w:right="0"/>
              <w:jc w:val="left"/>
              <w:rPr>
                <w:b/>
                <w:color w:val="000000" w:themeColor="text1"/>
                <w:spacing w:val="-16"/>
                <w:kern w:val="28"/>
                <w:szCs w:val="28"/>
              </w:rPr>
            </w:pPr>
          </w:p>
          <w:p w14:paraId="4B7F6579" w14:textId="77777777" w:rsidR="00E923B2" w:rsidRPr="00851F4D" w:rsidRDefault="00E923B2" w:rsidP="00D01AFF">
            <w:pPr>
              <w:keepNext/>
              <w:keepLines/>
              <w:spacing w:before="120"/>
              <w:ind w:right="0"/>
              <w:jc w:val="left"/>
              <w:rPr>
                <w:b/>
                <w:color w:val="000000" w:themeColor="text1"/>
                <w:spacing w:val="-16"/>
                <w:kern w:val="28"/>
                <w:szCs w:val="28"/>
              </w:rPr>
            </w:pPr>
          </w:p>
          <w:p w14:paraId="7164B449" w14:textId="77777777" w:rsidR="00D01AFF" w:rsidRPr="00851F4D" w:rsidRDefault="00D01AFF" w:rsidP="00D01AFF">
            <w:pPr>
              <w:jc w:val="left"/>
              <w:rPr>
                <w:b/>
                <w:color w:val="000000" w:themeColor="text1"/>
              </w:rPr>
            </w:pPr>
          </w:p>
        </w:tc>
        <w:tc>
          <w:tcPr>
            <w:tcW w:w="2665" w:type="dxa"/>
          </w:tcPr>
          <w:p w14:paraId="3F6552D9" w14:textId="77777777" w:rsidR="00D01AFF" w:rsidRPr="00851F4D" w:rsidRDefault="00D01AFF" w:rsidP="00D01AFF">
            <w:pPr>
              <w:jc w:val="left"/>
              <w:rPr>
                <w:b/>
                <w:color w:val="000000" w:themeColor="text1"/>
              </w:rPr>
            </w:pPr>
          </w:p>
        </w:tc>
      </w:tr>
    </w:tbl>
    <w:p w14:paraId="7A1D0F99" w14:textId="77777777" w:rsidR="00D01AFF" w:rsidRPr="00851F4D" w:rsidRDefault="00D01AFF" w:rsidP="00C916B2">
      <w:pPr>
        <w:jc w:val="left"/>
        <w:rPr>
          <w:color w:val="000000" w:themeColor="text1"/>
          <w:sz w:val="24"/>
          <w:szCs w:val="24"/>
        </w:rPr>
      </w:pPr>
    </w:p>
    <w:p w14:paraId="47EC69ED" w14:textId="77777777" w:rsidR="00D01AFF" w:rsidRPr="00851F4D" w:rsidRDefault="00D01AFF" w:rsidP="00C916B2">
      <w:pPr>
        <w:jc w:val="left"/>
        <w:rPr>
          <w:color w:val="000000" w:themeColor="text1"/>
          <w:sz w:val="24"/>
          <w:szCs w:val="24"/>
        </w:rPr>
      </w:pPr>
    </w:p>
    <w:p w14:paraId="53A880FD" w14:textId="77777777" w:rsidR="00C916B2" w:rsidRPr="00851F4D" w:rsidRDefault="00C916B2" w:rsidP="00C916B2">
      <w:pPr>
        <w:jc w:val="left"/>
        <w:rPr>
          <w:color w:val="000000" w:themeColor="text1"/>
          <w:sz w:val="24"/>
          <w:szCs w:val="24"/>
        </w:rPr>
      </w:pPr>
    </w:p>
    <w:p w14:paraId="0269463A" w14:textId="77777777" w:rsidR="00C916B2" w:rsidRPr="00851F4D" w:rsidRDefault="00C916B2" w:rsidP="00C916B2">
      <w:pPr>
        <w:jc w:val="left"/>
        <w:rPr>
          <w:color w:val="000000" w:themeColor="text1"/>
          <w:sz w:val="24"/>
          <w:szCs w:val="24"/>
        </w:rPr>
      </w:pPr>
    </w:p>
    <w:tbl>
      <w:tblPr>
        <w:tblW w:w="9498" w:type="dxa"/>
        <w:tblInd w:w="-539" w:type="dxa"/>
        <w:tblLayout w:type="fixed"/>
        <w:tblCellMar>
          <w:left w:w="28" w:type="dxa"/>
          <w:right w:w="28" w:type="dxa"/>
        </w:tblCellMar>
        <w:tblLook w:val="0000" w:firstRow="0" w:lastRow="0" w:firstColumn="0" w:lastColumn="0" w:noHBand="0" w:noVBand="0"/>
      </w:tblPr>
      <w:tblGrid>
        <w:gridCol w:w="1106"/>
        <w:gridCol w:w="8392"/>
      </w:tblGrid>
      <w:tr w:rsidR="00851F4D" w:rsidRPr="00851F4D" w14:paraId="35828801" w14:textId="77777777" w:rsidTr="00FB62B6">
        <w:trPr>
          <w:cantSplit/>
          <w:trHeight w:val="2889"/>
        </w:trPr>
        <w:tc>
          <w:tcPr>
            <w:tcW w:w="1106" w:type="dxa"/>
          </w:tcPr>
          <w:p w14:paraId="1BB7CA28" w14:textId="77777777" w:rsidR="00C916B2" w:rsidRPr="00851F4D" w:rsidRDefault="00C916B2" w:rsidP="00223D35">
            <w:pPr>
              <w:spacing w:after="120"/>
              <w:ind w:right="-28"/>
              <w:rPr>
                <w:color w:val="000000" w:themeColor="text1"/>
              </w:rPr>
            </w:pPr>
          </w:p>
        </w:tc>
        <w:tc>
          <w:tcPr>
            <w:tcW w:w="8392" w:type="dxa"/>
          </w:tcPr>
          <w:p w14:paraId="74D32504" w14:textId="56140007" w:rsidR="00FB62B6" w:rsidRPr="00851F4D" w:rsidRDefault="00FB62B6" w:rsidP="00CF54E9">
            <w:pPr>
              <w:keepNext/>
              <w:keepLines/>
              <w:spacing w:before="60" w:line="360" w:lineRule="auto"/>
              <w:ind w:right="0"/>
              <w:rPr>
                <w:b/>
                <w:caps/>
                <w:color w:val="000000" w:themeColor="text1"/>
                <w:kern w:val="28"/>
                <w:sz w:val="32"/>
                <w:szCs w:val="32"/>
              </w:rPr>
            </w:pPr>
            <w:r w:rsidRPr="00851F4D">
              <w:rPr>
                <w:b/>
                <w:caps/>
                <w:color w:val="000000" w:themeColor="text1"/>
                <w:kern w:val="28"/>
                <w:sz w:val="32"/>
                <w:szCs w:val="32"/>
              </w:rPr>
              <w:t>Актуализация на 20</w:t>
            </w:r>
            <w:r w:rsidR="00C56FBB" w:rsidRPr="00851F4D">
              <w:rPr>
                <w:b/>
                <w:caps/>
                <w:color w:val="000000" w:themeColor="text1"/>
                <w:kern w:val="28"/>
                <w:sz w:val="32"/>
                <w:szCs w:val="32"/>
              </w:rPr>
              <w:t>21</w:t>
            </w:r>
            <w:r w:rsidRPr="00851F4D">
              <w:rPr>
                <w:b/>
                <w:caps/>
                <w:color w:val="000000" w:themeColor="text1"/>
                <w:kern w:val="28"/>
                <w:sz w:val="32"/>
                <w:szCs w:val="32"/>
              </w:rPr>
              <w:t xml:space="preserve"> год </w:t>
            </w:r>
          </w:p>
          <w:p w14:paraId="633FFC0B" w14:textId="56D45D9E" w:rsidR="00CF54E9" w:rsidRPr="00851F4D" w:rsidRDefault="00FB62B6" w:rsidP="00CF54E9">
            <w:pPr>
              <w:keepNext/>
              <w:keepLines/>
              <w:spacing w:before="60" w:line="360" w:lineRule="auto"/>
              <w:ind w:right="0"/>
              <w:rPr>
                <w:b/>
                <w:color w:val="000000" w:themeColor="text1"/>
                <w:spacing w:val="-16"/>
                <w:kern w:val="28"/>
                <w:sz w:val="32"/>
                <w:szCs w:val="32"/>
              </w:rPr>
            </w:pPr>
            <w:r w:rsidRPr="00851F4D">
              <w:rPr>
                <w:b/>
                <w:caps/>
                <w:color w:val="000000" w:themeColor="text1"/>
                <w:kern w:val="28"/>
                <w:sz w:val="32"/>
                <w:szCs w:val="32"/>
              </w:rPr>
              <w:t xml:space="preserve">Схемы теплоснабжения муниципального образования городской округ «Город Обнинск» на период </w:t>
            </w:r>
            <w:r w:rsidR="00972643" w:rsidRPr="00851F4D">
              <w:rPr>
                <w:b/>
                <w:caps/>
                <w:color w:val="000000" w:themeColor="text1"/>
                <w:kern w:val="28"/>
                <w:sz w:val="32"/>
                <w:szCs w:val="32"/>
              </w:rPr>
              <w:t>20</w:t>
            </w:r>
            <w:r w:rsidR="00C56FBB" w:rsidRPr="00851F4D">
              <w:rPr>
                <w:b/>
                <w:caps/>
                <w:color w:val="000000" w:themeColor="text1"/>
                <w:kern w:val="28"/>
                <w:sz w:val="32"/>
                <w:szCs w:val="32"/>
              </w:rPr>
              <w:t>21</w:t>
            </w:r>
            <w:r w:rsidR="00972643" w:rsidRPr="00851F4D">
              <w:rPr>
                <w:b/>
                <w:caps/>
                <w:color w:val="000000" w:themeColor="text1"/>
                <w:kern w:val="28"/>
                <w:sz w:val="32"/>
                <w:szCs w:val="32"/>
              </w:rPr>
              <w:t>-203</w:t>
            </w:r>
            <w:r w:rsidR="00C56FBB" w:rsidRPr="00851F4D">
              <w:rPr>
                <w:b/>
                <w:caps/>
                <w:color w:val="000000" w:themeColor="text1"/>
                <w:kern w:val="28"/>
                <w:sz w:val="32"/>
                <w:szCs w:val="32"/>
              </w:rPr>
              <w:t>5</w:t>
            </w:r>
            <w:r w:rsidR="00972643" w:rsidRPr="00851F4D">
              <w:rPr>
                <w:b/>
                <w:caps/>
                <w:color w:val="000000" w:themeColor="text1"/>
                <w:kern w:val="28"/>
                <w:sz w:val="32"/>
                <w:szCs w:val="32"/>
              </w:rPr>
              <w:t xml:space="preserve"> ГОДЫ</w:t>
            </w:r>
            <w:r w:rsidRPr="00851F4D">
              <w:rPr>
                <w:b/>
                <w:caps/>
                <w:color w:val="000000" w:themeColor="text1"/>
                <w:kern w:val="28"/>
                <w:sz w:val="32"/>
                <w:szCs w:val="32"/>
              </w:rPr>
              <w:t xml:space="preserve"> </w:t>
            </w:r>
            <w:r w:rsidR="00CF54E9" w:rsidRPr="00851F4D">
              <w:rPr>
                <w:b/>
                <w:color w:val="000000" w:themeColor="text1"/>
                <w:kern w:val="28"/>
                <w:sz w:val="32"/>
                <w:szCs w:val="32"/>
              </w:rPr>
              <w:t xml:space="preserve"> </w:t>
            </w:r>
          </w:p>
          <w:p w14:paraId="28B519EC" w14:textId="77777777" w:rsidR="00FB62B6" w:rsidRPr="00851F4D" w:rsidRDefault="00FB62B6" w:rsidP="00223D35">
            <w:pPr>
              <w:pStyle w:val="ChapterSubtitle"/>
              <w:spacing w:before="120" w:line="276" w:lineRule="auto"/>
              <w:jc w:val="center"/>
              <w:rPr>
                <w:rFonts w:ascii="Times New Roman" w:hAnsi="Times New Roman"/>
                <w:caps/>
                <w:color w:val="000000" w:themeColor="text1"/>
                <w:sz w:val="28"/>
              </w:rPr>
            </w:pPr>
          </w:p>
          <w:p w14:paraId="46B04A1A" w14:textId="77777777" w:rsidR="00FB62B6" w:rsidRPr="00851F4D" w:rsidRDefault="00FB62B6" w:rsidP="00223D35">
            <w:pPr>
              <w:pStyle w:val="ChapterSubtitle"/>
              <w:spacing w:before="120" w:line="276" w:lineRule="auto"/>
              <w:jc w:val="center"/>
              <w:rPr>
                <w:rFonts w:ascii="Times New Roman" w:hAnsi="Times New Roman"/>
                <w:caps/>
                <w:color w:val="000000" w:themeColor="text1"/>
                <w:sz w:val="28"/>
              </w:rPr>
            </w:pPr>
          </w:p>
          <w:p w14:paraId="74179957" w14:textId="77777777" w:rsidR="00FB62B6" w:rsidRPr="00851F4D" w:rsidRDefault="00FB62B6" w:rsidP="00223D35">
            <w:pPr>
              <w:pStyle w:val="ChapterSubtitle"/>
              <w:spacing w:before="120" w:line="276" w:lineRule="auto"/>
              <w:jc w:val="center"/>
              <w:rPr>
                <w:rFonts w:ascii="Times New Roman" w:hAnsi="Times New Roman"/>
                <w:caps/>
                <w:color w:val="000000" w:themeColor="text1"/>
                <w:sz w:val="28"/>
              </w:rPr>
            </w:pPr>
          </w:p>
          <w:p w14:paraId="48628CE6" w14:textId="77777777" w:rsidR="00FB62B6" w:rsidRPr="00851F4D" w:rsidRDefault="00FB62B6" w:rsidP="00223D35">
            <w:pPr>
              <w:pStyle w:val="ChapterSubtitle"/>
              <w:spacing w:before="120" w:line="276" w:lineRule="auto"/>
              <w:jc w:val="center"/>
              <w:rPr>
                <w:rFonts w:ascii="Times New Roman" w:hAnsi="Times New Roman"/>
                <w:caps/>
                <w:color w:val="000000" w:themeColor="text1"/>
                <w:sz w:val="28"/>
              </w:rPr>
            </w:pPr>
          </w:p>
          <w:p w14:paraId="07C43BC9" w14:textId="77777777" w:rsidR="00C916B2" w:rsidRPr="00851F4D" w:rsidRDefault="00C916B2" w:rsidP="00223D35">
            <w:pPr>
              <w:pStyle w:val="ChapterSubtitle"/>
              <w:spacing w:before="120" w:line="276" w:lineRule="auto"/>
              <w:jc w:val="center"/>
              <w:rPr>
                <w:rFonts w:ascii="Times New Roman" w:hAnsi="Times New Roman"/>
                <w:caps/>
                <w:color w:val="000000" w:themeColor="text1"/>
                <w:sz w:val="28"/>
              </w:rPr>
            </w:pPr>
            <w:r w:rsidRPr="00851F4D">
              <w:rPr>
                <w:rFonts w:ascii="Times New Roman" w:hAnsi="Times New Roman"/>
                <w:caps/>
                <w:color w:val="000000" w:themeColor="text1"/>
                <w:sz w:val="28"/>
              </w:rPr>
              <w:t>Обосновывающие материалы</w:t>
            </w:r>
          </w:p>
          <w:p w14:paraId="0E363489" w14:textId="77777777" w:rsidR="00C916B2" w:rsidRPr="00851F4D" w:rsidRDefault="00C916B2" w:rsidP="00223D35">
            <w:pPr>
              <w:pStyle w:val="ChapterSubtitle"/>
              <w:spacing w:before="120" w:line="276" w:lineRule="auto"/>
              <w:jc w:val="center"/>
              <w:rPr>
                <w:rFonts w:ascii="Times New Roman" w:hAnsi="Times New Roman"/>
                <w:color w:val="000000" w:themeColor="text1"/>
                <w:sz w:val="28"/>
              </w:rPr>
            </w:pPr>
          </w:p>
          <w:p w14:paraId="508A2D2E" w14:textId="77777777" w:rsidR="00C916B2" w:rsidRPr="00851F4D" w:rsidRDefault="00905E48" w:rsidP="00223D35">
            <w:pPr>
              <w:pStyle w:val="ChapterSubtitle"/>
              <w:spacing w:before="120" w:line="276" w:lineRule="auto"/>
              <w:jc w:val="center"/>
              <w:rPr>
                <w:rFonts w:ascii="Times New Roman" w:hAnsi="Times New Roman"/>
                <w:caps/>
                <w:color w:val="000000" w:themeColor="text1"/>
                <w:spacing w:val="0"/>
                <w:sz w:val="28"/>
              </w:rPr>
            </w:pPr>
            <w:r w:rsidRPr="00851F4D">
              <w:rPr>
                <w:rFonts w:ascii="Times New Roman" w:hAnsi="Times New Roman"/>
                <w:caps/>
                <w:color w:val="000000" w:themeColor="text1"/>
                <w:spacing w:val="0"/>
                <w:sz w:val="28"/>
              </w:rPr>
              <w:t>Глава 11</w:t>
            </w:r>
            <w:r w:rsidR="00FB62B6" w:rsidRPr="00851F4D">
              <w:rPr>
                <w:rFonts w:ascii="Times New Roman" w:hAnsi="Times New Roman"/>
                <w:caps/>
                <w:color w:val="000000" w:themeColor="text1"/>
                <w:spacing w:val="0"/>
                <w:sz w:val="28"/>
              </w:rPr>
              <w:t xml:space="preserve">. </w:t>
            </w:r>
            <w:r w:rsidR="005C7162" w:rsidRPr="00851F4D">
              <w:rPr>
                <w:rFonts w:ascii="Times New Roman" w:hAnsi="Times New Roman"/>
                <w:caps/>
                <w:color w:val="000000" w:themeColor="text1"/>
                <w:spacing w:val="0"/>
                <w:sz w:val="28"/>
              </w:rPr>
              <w:t>Обоснование предложения по определению единой теплоснабжающей организации</w:t>
            </w:r>
          </w:p>
          <w:p w14:paraId="5FF42D81" w14:textId="77777777" w:rsidR="00C916B2" w:rsidRPr="00851F4D" w:rsidRDefault="00C916B2" w:rsidP="00BF2641">
            <w:pPr>
              <w:pStyle w:val="ChapterSubtitle"/>
              <w:spacing w:before="120" w:line="276" w:lineRule="auto"/>
              <w:jc w:val="center"/>
              <w:rPr>
                <w:rFonts w:ascii="Times New Roman" w:hAnsi="Times New Roman"/>
                <w:b w:val="0"/>
                <w:bCs/>
                <w:color w:val="000000" w:themeColor="text1"/>
                <w:sz w:val="28"/>
              </w:rPr>
            </w:pPr>
          </w:p>
        </w:tc>
      </w:tr>
    </w:tbl>
    <w:p w14:paraId="6BA8558B" w14:textId="77777777" w:rsidR="00C916B2" w:rsidRPr="00851F4D" w:rsidRDefault="00C916B2" w:rsidP="00C916B2">
      <w:pPr>
        <w:rPr>
          <w:color w:val="000000" w:themeColor="text1"/>
        </w:rPr>
      </w:pPr>
    </w:p>
    <w:p w14:paraId="33E6A4C4" w14:textId="77777777" w:rsidR="00C916B2" w:rsidRPr="00851F4D" w:rsidRDefault="00C916B2" w:rsidP="00C916B2">
      <w:pPr>
        <w:rPr>
          <w:color w:val="000000" w:themeColor="text1"/>
        </w:rPr>
        <w:sectPr w:rsidR="00C916B2" w:rsidRPr="00851F4D" w:rsidSect="00BF2641">
          <w:footerReference w:type="default" r:id="rId8"/>
          <w:pgSz w:w="11906" w:h="16838"/>
          <w:pgMar w:top="1134" w:right="850" w:bottom="1134" w:left="1701" w:header="708" w:footer="708" w:gutter="0"/>
          <w:pgNumType w:start="3"/>
          <w:cols w:space="708"/>
          <w:titlePg/>
          <w:docGrid w:linePitch="381"/>
        </w:sectPr>
      </w:pPr>
    </w:p>
    <w:bookmarkStart w:id="0" w:name="_Toc300760638" w:displacedByCustomXml="next"/>
    <w:bookmarkEnd w:id="0" w:displacedByCustomXml="next"/>
    <w:bookmarkStart w:id="1" w:name="_Toc300760637" w:displacedByCustomXml="next"/>
    <w:bookmarkEnd w:id="1" w:displacedByCustomXml="next"/>
    <w:bookmarkStart w:id="2" w:name="_Toc300760634" w:displacedByCustomXml="next"/>
    <w:bookmarkEnd w:id="2" w:displacedByCustomXml="next"/>
    <w:bookmarkStart w:id="3" w:name="_Toc300760633" w:displacedByCustomXml="next"/>
    <w:bookmarkEnd w:id="3" w:displacedByCustomXml="next"/>
    <w:bookmarkStart w:id="4" w:name="_Toc300760632" w:displacedByCustomXml="next"/>
    <w:bookmarkEnd w:id="4" w:displacedByCustomXml="next"/>
    <w:bookmarkStart w:id="5" w:name="_Toc300760631" w:displacedByCustomXml="next"/>
    <w:bookmarkEnd w:id="5" w:displacedByCustomXml="next"/>
    <w:bookmarkStart w:id="6" w:name="_Toc300760628" w:displacedByCustomXml="next"/>
    <w:bookmarkEnd w:id="6" w:displacedByCustomXml="next"/>
    <w:bookmarkStart w:id="7" w:name="_Toc300760627" w:displacedByCustomXml="next"/>
    <w:bookmarkEnd w:id="7" w:displacedByCustomXml="next"/>
    <w:bookmarkStart w:id="8" w:name="_Toc300760622" w:displacedByCustomXml="next"/>
    <w:bookmarkEnd w:id="8" w:displacedByCustomXml="next"/>
    <w:bookmarkStart w:id="9" w:name="_Toc300760621" w:displacedByCustomXml="next"/>
    <w:bookmarkEnd w:id="9" w:displacedByCustomXml="next"/>
    <w:bookmarkStart w:id="10" w:name="_Toc300760558" w:displacedByCustomXml="next"/>
    <w:bookmarkEnd w:id="10" w:displacedByCustomXml="next"/>
    <w:bookmarkStart w:id="11" w:name="_Toc300760550" w:displacedByCustomXml="next"/>
    <w:bookmarkEnd w:id="11" w:displacedByCustomXml="next"/>
    <w:bookmarkStart w:id="12" w:name="_Toc300760468" w:displacedByCustomXml="next"/>
    <w:bookmarkEnd w:id="12" w:displacedByCustomXml="next"/>
    <w:bookmarkStart w:id="13" w:name="_Toc300760467" w:displacedByCustomXml="next"/>
    <w:bookmarkEnd w:id="13" w:displacedByCustomXml="next"/>
    <w:bookmarkStart w:id="14" w:name="_Toc300760466" w:displacedByCustomXml="next"/>
    <w:bookmarkEnd w:id="14" w:displacedByCustomXml="next"/>
    <w:bookmarkStart w:id="15" w:name="_Toc300760459" w:displacedByCustomXml="next"/>
    <w:bookmarkEnd w:id="15" w:displacedByCustomXml="next"/>
    <w:bookmarkStart w:id="16" w:name="_Toc300760458" w:displacedByCustomXml="next"/>
    <w:bookmarkEnd w:id="16" w:displacedByCustomXml="next"/>
    <w:bookmarkStart w:id="17" w:name="_Toc300760457" w:displacedByCustomXml="next"/>
    <w:bookmarkEnd w:id="17" w:displacedByCustomXml="next"/>
    <w:bookmarkStart w:id="18" w:name="_Toc300760392" w:displacedByCustomXml="next"/>
    <w:bookmarkEnd w:id="18" w:displacedByCustomXml="next"/>
    <w:bookmarkStart w:id="19" w:name="_Toc300760383" w:displacedByCustomXml="next"/>
    <w:bookmarkEnd w:id="19" w:displacedByCustomXml="next"/>
    <w:bookmarkStart w:id="20" w:name="_Toc300760365" w:displacedByCustomXml="next"/>
    <w:bookmarkEnd w:id="20" w:displacedByCustomXml="next"/>
    <w:bookmarkStart w:id="21" w:name="_Toc300760289" w:displacedByCustomXml="next"/>
    <w:bookmarkEnd w:id="21" w:displacedByCustomXml="next"/>
    <w:bookmarkStart w:id="22" w:name="_Toc300760283" w:displacedByCustomXml="next"/>
    <w:bookmarkEnd w:id="22" w:displacedByCustomXml="next"/>
    <w:bookmarkStart w:id="23" w:name="_Toc300760282" w:displacedByCustomXml="next"/>
    <w:bookmarkEnd w:id="23" w:displacedByCustomXml="next"/>
    <w:bookmarkStart w:id="24" w:name="_Toc300760279" w:displacedByCustomXml="next"/>
    <w:bookmarkEnd w:id="24" w:displacedByCustomXml="next"/>
    <w:bookmarkStart w:id="25" w:name="_Toc300760276" w:displacedByCustomXml="next"/>
    <w:bookmarkEnd w:id="25" w:displacedByCustomXml="next"/>
    <w:bookmarkStart w:id="26" w:name="_Toc300760274" w:displacedByCustomXml="next"/>
    <w:bookmarkEnd w:id="26" w:displacedByCustomXml="next"/>
    <w:bookmarkStart w:id="27" w:name="_Toc300760271" w:displacedByCustomXml="next"/>
    <w:bookmarkEnd w:id="27" w:displacedByCustomXml="next"/>
    <w:bookmarkStart w:id="28" w:name="_Toc300760269" w:displacedByCustomXml="next"/>
    <w:bookmarkEnd w:id="28" w:displacedByCustomXml="next"/>
    <w:bookmarkStart w:id="29" w:name="_Toc300760268" w:displacedByCustomXml="next"/>
    <w:bookmarkEnd w:id="29" w:displacedByCustomXml="next"/>
    <w:bookmarkStart w:id="30" w:name="_Toc300760261" w:displacedByCustomXml="next"/>
    <w:bookmarkEnd w:id="30" w:displacedByCustomXml="next"/>
    <w:bookmarkStart w:id="31" w:name="_Toc300760188" w:displacedByCustomXml="next"/>
    <w:bookmarkEnd w:id="31" w:displacedByCustomXml="next"/>
    <w:bookmarkStart w:id="32" w:name="_Toc300760184" w:displacedByCustomXml="next"/>
    <w:bookmarkEnd w:id="32" w:displacedByCustomXml="next"/>
    <w:bookmarkStart w:id="33" w:name="_Toc300760181" w:displacedByCustomXml="next"/>
    <w:bookmarkEnd w:id="33" w:displacedByCustomXml="next"/>
    <w:bookmarkStart w:id="34" w:name="_Toc300760180" w:displacedByCustomXml="next"/>
    <w:bookmarkEnd w:id="34" w:displacedByCustomXml="next"/>
    <w:bookmarkStart w:id="35" w:name="_Toc300760178" w:displacedByCustomXml="next"/>
    <w:bookmarkEnd w:id="35" w:displacedByCustomXml="next"/>
    <w:bookmarkStart w:id="36" w:name="_Toc300759940" w:displacedByCustomXml="next"/>
    <w:bookmarkEnd w:id="36" w:displacedByCustomXml="next"/>
    <w:bookmarkStart w:id="37" w:name="_Toc300759930" w:displacedByCustomXml="next"/>
    <w:bookmarkEnd w:id="37" w:displacedByCustomXml="next"/>
    <w:bookmarkStart w:id="38" w:name="_Toc300759900" w:displacedByCustomXml="next"/>
    <w:bookmarkEnd w:id="38" w:displacedByCustomXml="next"/>
    <w:bookmarkStart w:id="39" w:name="_Toc300759840" w:displacedByCustomXml="next"/>
    <w:bookmarkEnd w:id="39" w:displacedByCustomXml="next"/>
    <w:bookmarkStart w:id="40" w:name="_Toc300759827" w:displacedByCustomXml="next"/>
    <w:bookmarkEnd w:id="40" w:displacedByCustomXml="next"/>
    <w:bookmarkStart w:id="41" w:name="_Toc300759631" w:displacedByCustomXml="next"/>
    <w:bookmarkEnd w:id="41" w:displacedByCustomXml="next"/>
    <w:bookmarkStart w:id="42" w:name="_Toc300759623" w:displacedByCustomXml="next"/>
    <w:bookmarkEnd w:id="42" w:displacedByCustomXml="next"/>
    <w:bookmarkStart w:id="43" w:name="_Toc300759597" w:displacedByCustomXml="next"/>
    <w:bookmarkEnd w:id="43" w:displacedByCustomXml="next"/>
    <w:bookmarkStart w:id="44" w:name="_Toc300759549" w:displacedByCustomXml="next"/>
    <w:bookmarkEnd w:id="44" w:displacedByCustomXml="next"/>
    <w:bookmarkStart w:id="45" w:name="_Toc300759538" w:displacedByCustomXml="next"/>
    <w:bookmarkEnd w:id="45" w:displacedByCustomXml="next"/>
    <w:bookmarkStart w:id="46" w:name="_Toc300759525" w:displacedByCustomXml="next"/>
    <w:bookmarkEnd w:id="46" w:displacedByCustomXml="next"/>
    <w:bookmarkStart w:id="47" w:name="_Toc300759524" w:displacedByCustomXml="next"/>
    <w:bookmarkEnd w:id="47" w:displacedByCustomXml="next"/>
    <w:bookmarkStart w:id="48" w:name="_Toc300759522" w:displacedByCustomXml="next"/>
    <w:bookmarkEnd w:id="48" w:displacedByCustomXml="next"/>
    <w:bookmarkStart w:id="49" w:name="_Toc300759521" w:displacedByCustomXml="next"/>
    <w:bookmarkEnd w:id="49" w:displacedByCustomXml="next"/>
    <w:bookmarkStart w:id="50" w:name="_Toc300759509" w:displacedByCustomXml="next"/>
    <w:bookmarkEnd w:id="50" w:displacedByCustomXml="next"/>
    <w:bookmarkStart w:id="51" w:name="_Toc300759508" w:displacedByCustomXml="next"/>
    <w:bookmarkEnd w:id="51" w:displacedByCustomXml="next"/>
    <w:bookmarkStart w:id="52" w:name="_Toc300759507" w:displacedByCustomXml="next"/>
    <w:bookmarkEnd w:id="52" w:displacedByCustomXml="next"/>
    <w:bookmarkStart w:id="53" w:name="_Toc300759506" w:displacedByCustomXml="next"/>
    <w:bookmarkEnd w:id="53" w:displacedByCustomXml="next"/>
    <w:bookmarkStart w:id="54" w:name="_Toc300759505" w:displacedByCustomXml="next"/>
    <w:bookmarkEnd w:id="54" w:displacedByCustomXml="next"/>
    <w:bookmarkStart w:id="55" w:name="_Toc300759503" w:displacedByCustomXml="next"/>
    <w:bookmarkEnd w:id="55" w:displacedByCustomXml="next"/>
    <w:bookmarkStart w:id="56" w:name="_Toc300759502" w:displacedByCustomXml="next"/>
    <w:bookmarkEnd w:id="56" w:displacedByCustomXml="next"/>
    <w:bookmarkStart w:id="57" w:name="_Toc300759497" w:displacedByCustomXml="next"/>
    <w:bookmarkEnd w:id="57" w:displacedByCustomXml="next"/>
    <w:bookmarkStart w:id="58" w:name="_Toc300759476" w:displacedByCustomXml="next"/>
    <w:bookmarkEnd w:id="58" w:displacedByCustomXml="next"/>
    <w:bookmarkStart w:id="59" w:name="_Toc300759467" w:displacedByCustomXml="next"/>
    <w:bookmarkEnd w:id="59" w:displacedByCustomXml="next"/>
    <w:bookmarkStart w:id="60" w:name="_Toc300759449" w:displacedByCustomXml="next"/>
    <w:bookmarkEnd w:id="60" w:displacedByCustomXml="next"/>
    <w:bookmarkStart w:id="61" w:name="_Toc300759440" w:displacedByCustomXml="next"/>
    <w:bookmarkEnd w:id="61" w:displacedByCustomXml="next"/>
    <w:bookmarkStart w:id="62" w:name="_Toc300759422" w:displacedByCustomXml="next"/>
    <w:bookmarkEnd w:id="62" w:displacedByCustomXml="next"/>
    <w:bookmarkStart w:id="63" w:name="_Toc300759413" w:displacedByCustomXml="next"/>
    <w:bookmarkEnd w:id="63" w:displacedByCustomXml="next"/>
    <w:bookmarkStart w:id="64" w:name="_Toc300759395" w:displacedByCustomXml="next"/>
    <w:bookmarkEnd w:id="64" w:displacedByCustomXml="next"/>
    <w:bookmarkStart w:id="65" w:name="_Toc300759386" w:displacedByCustomXml="next"/>
    <w:bookmarkEnd w:id="65" w:displacedByCustomXml="next"/>
    <w:bookmarkStart w:id="66" w:name="_Toc300759369" w:displacedByCustomXml="next"/>
    <w:bookmarkEnd w:id="66" w:displacedByCustomXml="next"/>
    <w:bookmarkStart w:id="67" w:name="_Toc300759360" w:displacedByCustomXml="next"/>
    <w:bookmarkEnd w:id="67" w:displacedByCustomXml="next"/>
    <w:bookmarkStart w:id="68" w:name="_Toc300759359" w:displacedByCustomXml="next"/>
    <w:bookmarkEnd w:id="68" w:displacedByCustomXml="next"/>
    <w:bookmarkStart w:id="69" w:name="_Toc300759358" w:displacedByCustomXml="next"/>
    <w:bookmarkEnd w:id="69" w:displacedByCustomXml="next"/>
    <w:bookmarkStart w:id="70" w:name="_Toc300759357" w:displacedByCustomXml="next"/>
    <w:bookmarkEnd w:id="70" w:displacedByCustomXml="next"/>
    <w:bookmarkStart w:id="71" w:name="_Toc300759326" w:displacedByCustomXml="next"/>
    <w:bookmarkEnd w:id="71" w:displacedByCustomXml="next"/>
    <w:bookmarkStart w:id="72" w:name="_Toc300759321" w:displacedByCustomXml="next"/>
    <w:bookmarkEnd w:id="72" w:displacedByCustomXml="next"/>
    <w:bookmarkStart w:id="73" w:name="_Toc300759320" w:displacedByCustomXml="next"/>
    <w:bookmarkEnd w:id="73" w:displacedByCustomXml="next"/>
    <w:bookmarkStart w:id="74" w:name="_Toc300759319" w:displacedByCustomXml="next"/>
    <w:bookmarkEnd w:id="74" w:displacedByCustomXml="next"/>
    <w:bookmarkStart w:id="75" w:name="_Toc300759318" w:displacedByCustomXml="next"/>
    <w:bookmarkEnd w:id="75" w:displacedByCustomXml="next"/>
    <w:bookmarkStart w:id="76" w:name="_Toc300759316" w:displacedByCustomXml="next"/>
    <w:bookmarkEnd w:id="76" w:displacedByCustomXml="next"/>
    <w:bookmarkStart w:id="77" w:name="_Toc300759315" w:displacedByCustomXml="next"/>
    <w:bookmarkEnd w:id="77" w:displacedByCustomXml="next"/>
    <w:bookmarkStart w:id="78" w:name="_Toc300759313" w:displacedByCustomXml="next"/>
    <w:bookmarkEnd w:id="78" w:displacedByCustomXml="next"/>
    <w:bookmarkStart w:id="79" w:name="_Toc300759309" w:displacedByCustomXml="next"/>
    <w:bookmarkEnd w:id="79" w:displacedByCustomXml="next"/>
    <w:bookmarkStart w:id="80" w:name="_Toc300759302" w:displacedByCustomXml="next"/>
    <w:bookmarkEnd w:id="80" w:displacedByCustomXml="next"/>
    <w:bookmarkStart w:id="81" w:name="_Toc300759300" w:displacedByCustomXml="next"/>
    <w:bookmarkEnd w:id="81" w:displacedByCustomXml="next"/>
    <w:bookmarkStart w:id="82" w:name="_Toc300759298" w:displacedByCustomXml="next"/>
    <w:bookmarkEnd w:id="82" w:displacedByCustomXml="next"/>
    <w:bookmarkStart w:id="83" w:name="_Toc300759296" w:displacedByCustomXml="next"/>
    <w:bookmarkEnd w:id="83" w:displacedByCustomXml="next"/>
    <w:bookmarkStart w:id="84" w:name="_Toc300759295" w:displacedByCustomXml="next"/>
    <w:bookmarkEnd w:id="84" w:displacedByCustomXml="next"/>
    <w:bookmarkStart w:id="85" w:name="_Toc300759294" w:displacedByCustomXml="next"/>
    <w:bookmarkEnd w:id="85" w:displacedByCustomXml="next"/>
    <w:bookmarkStart w:id="86" w:name="_Toc300759289" w:displacedByCustomXml="next"/>
    <w:bookmarkEnd w:id="86" w:displacedByCustomXml="next"/>
    <w:bookmarkStart w:id="87" w:name="_Toc300759207" w:displacedByCustomXml="next"/>
    <w:bookmarkEnd w:id="87" w:displacedByCustomXml="next"/>
    <w:bookmarkStart w:id="88" w:name="_Toc300759197" w:displacedByCustomXml="next"/>
    <w:bookmarkEnd w:id="88" w:displacedByCustomXml="next"/>
    <w:bookmarkStart w:id="89" w:name="_Toc300759196" w:displacedByCustomXml="next"/>
    <w:bookmarkEnd w:id="89" w:displacedByCustomXml="next"/>
    <w:bookmarkStart w:id="90" w:name="_Toc300759195" w:displacedByCustomXml="next"/>
    <w:bookmarkEnd w:id="90" w:displacedByCustomXml="next"/>
    <w:bookmarkStart w:id="91" w:name="_Toc300758933" w:displacedByCustomXml="next"/>
    <w:bookmarkEnd w:id="91" w:displacedByCustomXml="next"/>
    <w:bookmarkStart w:id="92" w:name="_Toc300758931" w:displacedByCustomXml="next"/>
    <w:bookmarkEnd w:id="92" w:displacedByCustomXml="next"/>
    <w:bookmarkStart w:id="93" w:name="_Toc300758927" w:displacedByCustomXml="next"/>
    <w:bookmarkEnd w:id="93" w:displacedByCustomXml="next"/>
    <w:bookmarkStart w:id="94" w:name="_Toc300758925" w:displacedByCustomXml="next"/>
    <w:bookmarkEnd w:id="94" w:displacedByCustomXml="next"/>
    <w:bookmarkStart w:id="95" w:name="_Toc300758923" w:displacedByCustomXml="next"/>
    <w:bookmarkEnd w:id="95" w:displacedByCustomXml="next"/>
    <w:bookmarkStart w:id="96" w:name="_Toc300758921" w:displacedByCustomXml="next"/>
    <w:bookmarkEnd w:id="96" w:displacedByCustomXml="next"/>
    <w:bookmarkStart w:id="97" w:name="_Toc300758920" w:displacedByCustomXml="next"/>
    <w:bookmarkEnd w:id="97" w:displacedByCustomXml="next"/>
    <w:bookmarkStart w:id="98" w:name="_Toc300758912" w:displacedByCustomXml="next"/>
    <w:bookmarkEnd w:id="98" w:displacedByCustomXml="next"/>
    <w:bookmarkStart w:id="99" w:name="_Toc300758909" w:displacedByCustomXml="next"/>
    <w:bookmarkEnd w:id="99" w:displacedByCustomXml="next"/>
    <w:bookmarkStart w:id="100" w:name="_Toc300758908" w:displacedByCustomXml="next"/>
    <w:bookmarkEnd w:id="100" w:displacedByCustomXml="next"/>
    <w:bookmarkStart w:id="101" w:name="_Toc300758898" w:displacedByCustomXml="next"/>
    <w:bookmarkEnd w:id="101" w:displacedByCustomXml="next"/>
    <w:bookmarkStart w:id="102" w:name="_Toc300758893" w:displacedByCustomXml="next"/>
    <w:bookmarkEnd w:id="102" w:displacedByCustomXml="next"/>
    <w:bookmarkStart w:id="103" w:name="_Toc300758888" w:displacedByCustomXml="next"/>
    <w:bookmarkEnd w:id="103" w:displacedByCustomXml="next"/>
    <w:bookmarkStart w:id="104" w:name="_Toc300758883" w:displacedByCustomXml="next"/>
    <w:bookmarkEnd w:id="104" w:displacedByCustomXml="next"/>
    <w:bookmarkStart w:id="105" w:name="_Toc300758878" w:displacedByCustomXml="next"/>
    <w:bookmarkEnd w:id="105" w:displacedByCustomXml="next"/>
    <w:bookmarkStart w:id="106" w:name="_Toc300758873" w:displacedByCustomXml="next"/>
    <w:bookmarkEnd w:id="106" w:displacedByCustomXml="next"/>
    <w:bookmarkStart w:id="107" w:name="_Toc300758868" w:displacedByCustomXml="next"/>
    <w:bookmarkEnd w:id="107" w:displacedByCustomXml="next"/>
    <w:bookmarkStart w:id="108" w:name="_Toc300758858" w:displacedByCustomXml="next"/>
    <w:bookmarkEnd w:id="108" w:displacedByCustomXml="next"/>
    <w:bookmarkStart w:id="109" w:name="_Toc300758853" w:displacedByCustomXml="next"/>
    <w:bookmarkEnd w:id="109" w:displacedByCustomXml="next"/>
    <w:bookmarkStart w:id="110" w:name="_Toc300758841" w:displacedByCustomXml="next"/>
    <w:bookmarkEnd w:id="110" w:displacedByCustomXml="next"/>
    <w:bookmarkStart w:id="111" w:name="_Toc300758836" w:displacedByCustomXml="next"/>
    <w:bookmarkEnd w:id="111" w:displacedByCustomXml="next"/>
    <w:bookmarkStart w:id="112" w:name="_Toc300758831" w:displacedByCustomXml="next"/>
    <w:bookmarkEnd w:id="112" w:displacedByCustomXml="next"/>
    <w:bookmarkStart w:id="113" w:name="_Toc300758826" w:displacedByCustomXml="next"/>
    <w:bookmarkEnd w:id="113" w:displacedByCustomXml="next"/>
    <w:bookmarkStart w:id="114" w:name="_Toc300758817" w:displacedByCustomXml="next"/>
    <w:bookmarkEnd w:id="114" w:displacedByCustomXml="next"/>
    <w:bookmarkStart w:id="115" w:name="_Toc300758815" w:displacedByCustomXml="next"/>
    <w:bookmarkEnd w:id="115" w:displacedByCustomXml="next"/>
    <w:bookmarkStart w:id="116" w:name="_Toc300758810" w:displacedByCustomXml="next"/>
    <w:bookmarkEnd w:id="116" w:displacedByCustomXml="next"/>
    <w:bookmarkStart w:id="117" w:name="_Toc300758751" w:displacedByCustomXml="next"/>
    <w:bookmarkEnd w:id="117" w:displacedByCustomXml="next"/>
    <w:bookmarkStart w:id="118" w:name="_Toc300758741" w:displacedByCustomXml="next"/>
    <w:bookmarkEnd w:id="118" w:displacedByCustomXml="next"/>
    <w:bookmarkStart w:id="119" w:name="_Toc300758736" w:displacedByCustomXml="next"/>
    <w:bookmarkEnd w:id="119" w:displacedByCustomXml="next"/>
    <w:bookmarkStart w:id="120" w:name="_Toc300758731" w:displacedByCustomXml="next"/>
    <w:bookmarkEnd w:id="120" w:displacedByCustomXml="next"/>
    <w:bookmarkStart w:id="121" w:name="_Toc300758726" w:displacedByCustomXml="next"/>
    <w:bookmarkEnd w:id="121" w:displacedByCustomXml="next"/>
    <w:bookmarkStart w:id="122" w:name="_Toc300758716" w:displacedByCustomXml="next"/>
    <w:bookmarkEnd w:id="122" w:displacedByCustomXml="next"/>
    <w:bookmarkStart w:id="123" w:name="_Toc300758715" w:displacedByCustomXml="next"/>
    <w:bookmarkEnd w:id="123" w:displacedByCustomXml="next"/>
    <w:bookmarkStart w:id="124" w:name="_Toc300758708" w:displacedByCustomXml="next"/>
    <w:bookmarkEnd w:id="124" w:displacedByCustomXml="next"/>
    <w:bookmarkStart w:id="125" w:name="_Toc300758701" w:displacedByCustomXml="next"/>
    <w:bookmarkEnd w:id="125" w:displacedByCustomXml="next"/>
    <w:bookmarkStart w:id="126" w:name="_Toc300758694" w:displacedByCustomXml="next"/>
    <w:bookmarkEnd w:id="126" w:displacedByCustomXml="next"/>
    <w:bookmarkStart w:id="127" w:name="_Toc300758687" w:displacedByCustomXml="next"/>
    <w:bookmarkEnd w:id="127" w:displacedByCustomXml="next"/>
    <w:bookmarkStart w:id="128" w:name="_Toc300758680" w:displacedByCustomXml="next"/>
    <w:bookmarkEnd w:id="128" w:displacedByCustomXml="next"/>
    <w:bookmarkStart w:id="129" w:name="_Toc300758673" w:displacedByCustomXml="next"/>
    <w:bookmarkEnd w:id="129" w:displacedByCustomXml="next"/>
    <w:bookmarkStart w:id="130" w:name="_Toc300758666" w:displacedByCustomXml="next"/>
    <w:bookmarkEnd w:id="130" w:displacedByCustomXml="next"/>
    <w:bookmarkStart w:id="131" w:name="_Toc300758659" w:displacedByCustomXml="next"/>
    <w:bookmarkEnd w:id="131" w:displacedByCustomXml="next"/>
    <w:bookmarkStart w:id="132" w:name="_Toc300758652" w:displacedByCustomXml="next"/>
    <w:bookmarkEnd w:id="132" w:displacedByCustomXml="next"/>
    <w:bookmarkStart w:id="133" w:name="_Toc300758643" w:displacedByCustomXml="next"/>
    <w:bookmarkEnd w:id="133" w:displacedByCustomXml="next"/>
    <w:bookmarkStart w:id="134" w:name="_Toc300758629" w:displacedByCustomXml="next"/>
    <w:bookmarkEnd w:id="134" w:displacedByCustomXml="next"/>
    <w:bookmarkStart w:id="135" w:name="_Toc300758627" w:displacedByCustomXml="next"/>
    <w:bookmarkEnd w:id="135" w:displacedByCustomXml="next"/>
    <w:bookmarkStart w:id="136" w:name="_Toc300758626" w:displacedByCustomXml="next"/>
    <w:bookmarkEnd w:id="136" w:displacedByCustomXml="next"/>
    <w:bookmarkStart w:id="137" w:name="_Toc300758623" w:displacedByCustomXml="next"/>
    <w:bookmarkEnd w:id="137" w:displacedByCustomXml="next"/>
    <w:bookmarkStart w:id="138" w:name="_Toc300758622" w:displacedByCustomXml="next"/>
    <w:bookmarkEnd w:id="138" w:displacedByCustomXml="next"/>
    <w:bookmarkStart w:id="139" w:name="_Toc300758618" w:displacedByCustomXml="next"/>
    <w:bookmarkEnd w:id="139" w:displacedByCustomXml="next"/>
    <w:bookmarkStart w:id="140" w:name="_Toc300758617" w:displacedByCustomXml="next"/>
    <w:bookmarkEnd w:id="140" w:displacedByCustomXml="next"/>
    <w:bookmarkStart w:id="141" w:name="_Toc300758578" w:displacedByCustomXml="next"/>
    <w:bookmarkEnd w:id="141" w:displacedByCustomXml="next"/>
    <w:bookmarkStart w:id="142" w:name="_Toc300758570" w:displacedByCustomXml="next"/>
    <w:bookmarkEnd w:id="142" w:displacedByCustomXml="next"/>
    <w:bookmarkStart w:id="143" w:name="_Toc300758554" w:displacedByCustomXml="next"/>
    <w:bookmarkEnd w:id="143" w:displacedByCustomXml="next"/>
    <w:bookmarkStart w:id="144" w:name="_Toc300758546" w:displacedByCustomXml="next"/>
    <w:bookmarkEnd w:id="144" w:displacedByCustomXml="next"/>
    <w:bookmarkStart w:id="145" w:name="_Toc300758538" w:displacedByCustomXml="next"/>
    <w:bookmarkEnd w:id="145" w:displacedByCustomXml="next"/>
    <w:bookmarkStart w:id="146" w:name="_Toc300758530" w:displacedByCustomXml="next"/>
    <w:bookmarkEnd w:id="146" w:displacedByCustomXml="next"/>
    <w:bookmarkStart w:id="147" w:name="_Toc300758522" w:displacedByCustomXml="next"/>
    <w:bookmarkEnd w:id="147" w:displacedByCustomXml="next"/>
    <w:bookmarkStart w:id="148" w:name="_Toc300758514" w:displacedByCustomXml="next"/>
    <w:bookmarkEnd w:id="148" w:displacedByCustomXml="next"/>
    <w:bookmarkStart w:id="149" w:name="_Toc300758506" w:displacedByCustomXml="next"/>
    <w:bookmarkEnd w:id="149" w:displacedByCustomXml="next"/>
    <w:bookmarkStart w:id="150" w:name="_Toc300758498" w:displacedByCustomXml="next"/>
    <w:bookmarkEnd w:id="150" w:displacedByCustomXml="next"/>
    <w:bookmarkStart w:id="151" w:name="_Toc300758490" w:displacedByCustomXml="next"/>
    <w:bookmarkEnd w:id="151" w:displacedByCustomXml="next"/>
    <w:bookmarkStart w:id="152" w:name="_Toc300758482" w:displacedByCustomXml="next"/>
    <w:bookmarkEnd w:id="152" w:displacedByCustomXml="next"/>
    <w:bookmarkStart w:id="153" w:name="_Toc300758474" w:displacedByCustomXml="next"/>
    <w:bookmarkEnd w:id="153" w:displacedByCustomXml="next"/>
    <w:bookmarkStart w:id="154" w:name="_Toc300758459" w:displacedByCustomXml="next"/>
    <w:bookmarkEnd w:id="154" w:displacedByCustomXml="next"/>
    <w:bookmarkStart w:id="155" w:name="_Toc300758450" w:displacedByCustomXml="next"/>
    <w:bookmarkEnd w:id="155" w:displacedByCustomXml="next"/>
    <w:bookmarkStart w:id="156" w:name="_Toc300758319" w:displacedByCustomXml="next"/>
    <w:bookmarkEnd w:id="156" w:displacedByCustomXml="next"/>
    <w:bookmarkStart w:id="157" w:name="_Toc300758313" w:displacedByCustomXml="next"/>
    <w:bookmarkEnd w:id="157" w:displacedByCustomXml="next"/>
    <w:bookmarkStart w:id="158" w:name="_Toc300758312" w:displacedByCustomXml="next"/>
    <w:bookmarkEnd w:id="158" w:displacedByCustomXml="next"/>
    <w:bookmarkStart w:id="159" w:name="_Toc300758308" w:displacedByCustomXml="next"/>
    <w:bookmarkEnd w:id="159" w:displacedByCustomXml="next"/>
    <w:bookmarkStart w:id="160" w:name="_Toc300758297" w:displacedByCustomXml="next"/>
    <w:bookmarkEnd w:id="160" w:displacedByCustomXml="next"/>
    <w:bookmarkStart w:id="161" w:name="_Toc300758288" w:displacedByCustomXml="next"/>
    <w:bookmarkEnd w:id="161" w:displacedByCustomXml="next"/>
    <w:bookmarkStart w:id="162" w:name="_Toc300758279" w:displacedByCustomXml="next"/>
    <w:bookmarkEnd w:id="162" w:displacedByCustomXml="next"/>
    <w:bookmarkStart w:id="163" w:name="_Toc300758270" w:displacedByCustomXml="next"/>
    <w:bookmarkEnd w:id="163" w:displacedByCustomXml="next"/>
    <w:bookmarkStart w:id="164" w:name="_Toc300758261" w:displacedByCustomXml="next"/>
    <w:bookmarkEnd w:id="164" w:displacedByCustomXml="next"/>
    <w:bookmarkStart w:id="165" w:name="_Toc300758252" w:displacedByCustomXml="next"/>
    <w:bookmarkEnd w:id="165" w:displacedByCustomXml="next"/>
    <w:bookmarkStart w:id="166" w:name="_Toc300758243" w:displacedByCustomXml="next"/>
    <w:bookmarkEnd w:id="166" w:displacedByCustomXml="next"/>
    <w:bookmarkStart w:id="167" w:name="_Toc300758234" w:displacedByCustomXml="next"/>
    <w:bookmarkEnd w:id="167" w:displacedByCustomXml="next"/>
    <w:bookmarkStart w:id="168" w:name="_Toc300758225" w:displacedByCustomXml="next"/>
    <w:bookmarkEnd w:id="168" w:displacedByCustomXml="next"/>
    <w:bookmarkStart w:id="169" w:name="_Toc300758216" w:displacedByCustomXml="next"/>
    <w:bookmarkEnd w:id="169" w:displacedByCustomXml="next"/>
    <w:bookmarkStart w:id="170" w:name="_Toc300758207" w:displacedByCustomXml="next"/>
    <w:bookmarkEnd w:id="170" w:displacedByCustomXml="next"/>
    <w:bookmarkStart w:id="171" w:name="_Toc300758198" w:displacedByCustomXml="next"/>
    <w:bookmarkEnd w:id="171" w:displacedByCustomXml="next"/>
    <w:bookmarkStart w:id="172" w:name="_Toc300758189" w:displacedByCustomXml="next"/>
    <w:bookmarkEnd w:id="172" w:displacedByCustomXml="next"/>
    <w:bookmarkStart w:id="173" w:name="_Toc300758180" w:displacedByCustomXml="next"/>
    <w:bookmarkEnd w:id="173" w:displacedByCustomXml="next"/>
    <w:bookmarkStart w:id="174" w:name="_Toc300758171" w:displacedByCustomXml="next"/>
    <w:bookmarkEnd w:id="174" w:displacedByCustomXml="next"/>
    <w:bookmarkStart w:id="175" w:name="_Toc300758162" w:displacedByCustomXml="next"/>
    <w:bookmarkEnd w:id="175" w:displacedByCustomXml="next"/>
    <w:bookmarkStart w:id="176" w:name="_Toc300758153" w:displacedByCustomXml="next"/>
    <w:bookmarkEnd w:id="176" w:displacedByCustomXml="next"/>
    <w:bookmarkStart w:id="177" w:name="_Toc300758144" w:displacedByCustomXml="next"/>
    <w:bookmarkEnd w:id="177" w:displacedByCustomXml="next"/>
    <w:bookmarkStart w:id="178" w:name="_Toc300758135" w:displacedByCustomXml="next"/>
    <w:bookmarkEnd w:id="178" w:displacedByCustomXml="next"/>
    <w:bookmarkStart w:id="179" w:name="_Toc300758126" w:displacedByCustomXml="next"/>
    <w:bookmarkEnd w:id="179" w:displacedByCustomXml="next"/>
    <w:bookmarkStart w:id="180" w:name="_Toc300758117" w:displacedByCustomXml="next"/>
    <w:bookmarkEnd w:id="180" w:displacedByCustomXml="next"/>
    <w:bookmarkStart w:id="181" w:name="_Toc300758108" w:displacedByCustomXml="next"/>
    <w:bookmarkEnd w:id="181" w:displacedByCustomXml="next"/>
    <w:bookmarkStart w:id="182" w:name="_Toc300758099" w:displacedByCustomXml="next"/>
    <w:bookmarkEnd w:id="182" w:displacedByCustomXml="next"/>
    <w:bookmarkStart w:id="183" w:name="_Toc300758086" w:displacedByCustomXml="next"/>
    <w:bookmarkEnd w:id="183" w:displacedByCustomXml="next"/>
    <w:bookmarkStart w:id="184" w:name="_Toc300758085" w:displacedByCustomXml="next"/>
    <w:bookmarkEnd w:id="184" w:displacedByCustomXml="next"/>
    <w:bookmarkStart w:id="185" w:name="_Toc300758082" w:displacedByCustomXml="next"/>
    <w:bookmarkEnd w:id="185" w:displacedByCustomXml="next"/>
    <w:bookmarkStart w:id="186" w:name="_Toc300758081" w:displacedByCustomXml="next"/>
    <w:bookmarkEnd w:id="186" w:displacedByCustomXml="next"/>
    <w:bookmarkStart w:id="187" w:name="_Toc300758080" w:displacedByCustomXml="next"/>
    <w:bookmarkEnd w:id="187" w:displacedByCustomXml="next"/>
    <w:bookmarkStart w:id="188" w:name="_Toc300758079" w:displacedByCustomXml="next"/>
    <w:bookmarkEnd w:id="188" w:displacedByCustomXml="next"/>
    <w:bookmarkStart w:id="189" w:name="_Toc300758076" w:displacedByCustomXml="next"/>
    <w:bookmarkEnd w:id="189" w:displacedByCustomXml="next"/>
    <w:bookmarkStart w:id="190" w:name="_Toc300844216" w:displacedByCustomXml="next"/>
    <w:bookmarkStart w:id="191" w:name="_Toc277159577" w:displacedByCustomXml="next"/>
    <w:sdt>
      <w:sdtPr>
        <w:rPr>
          <w:rFonts w:ascii="Times New Roman" w:hAnsi="Times New Roman"/>
          <w:b w:val="0"/>
          <w:bCs w:val="0"/>
          <w:caps w:val="0"/>
          <w:color w:val="000000" w:themeColor="text1"/>
          <w:szCs w:val="20"/>
        </w:rPr>
        <w:id w:val="-1080283257"/>
        <w:docPartObj>
          <w:docPartGallery w:val="Table of Contents"/>
          <w:docPartUnique/>
        </w:docPartObj>
      </w:sdtPr>
      <w:sdtEndPr/>
      <w:sdtContent>
        <w:p w14:paraId="324BC301" w14:textId="77777777" w:rsidR="003F427B" w:rsidRPr="00851F4D" w:rsidRDefault="003F427B" w:rsidP="00FF7F70">
          <w:pPr>
            <w:pStyle w:val="aff"/>
            <w:jc w:val="center"/>
            <w:rPr>
              <w:rFonts w:ascii="Times New Roman" w:hAnsi="Times New Roman"/>
              <w:color w:val="000000" w:themeColor="text1"/>
            </w:rPr>
          </w:pPr>
          <w:r w:rsidRPr="00851F4D">
            <w:rPr>
              <w:rFonts w:ascii="Times New Roman" w:hAnsi="Times New Roman"/>
              <w:color w:val="000000" w:themeColor="text1"/>
            </w:rPr>
            <w:t>Оглавление</w:t>
          </w:r>
        </w:p>
        <w:p w14:paraId="1F84C200" w14:textId="05B993FA" w:rsidR="004C04E6" w:rsidRPr="00851F4D" w:rsidRDefault="003F427B" w:rsidP="004C04E6">
          <w:pPr>
            <w:pStyle w:val="14"/>
            <w:tabs>
              <w:tab w:val="clear" w:pos="284"/>
              <w:tab w:val="left" w:pos="9072"/>
              <w:tab w:val="right" w:pos="9498"/>
            </w:tabs>
            <w:ind w:right="-2"/>
            <w:rPr>
              <w:rFonts w:asciiTheme="minorHAnsi" w:eastAsiaTheme="minorEastAsia" w:hAnsiTheme="minorHAnsi" w:cstheme="minorBidi"/>
              <w:bCs w:val="0"/>
              <w:color w:val="000000" w:themeColor="text1"/>
              <w:lang w:eastAsia="ru-RU"/>
            </w:rPr>
          </w:pPr>
          <w:r w:rsidRPr="00851F4D">
            <w:rPr>
              <w:color w:val="000000" w:themeColor="text1"/>
            </w:rPr>
            <w:fldChar w:fldCharType="begin"/>
          </w:r>
          <w:r w:rsidRPr="00851F4D">
            <w:rPr>
              <w:color w:val="000000" w:themeColor="text1"/>
            </w:rPr>
            <w:instrText xml:space="preserve"> TOC \o "1-3" \h \z \u </w:instrText>
          </w:r>
          <w:r w:rsidRPr="00851F4D">
            <w:rPr>
              <w:color w:val="000000" w:themeColor="text1"/>
            </w:rPr>
            <w:fldChar w:fldCharType="separate"/>
          </w:r>
          <w:hyperlink w:anchor="_Toc507580837" w:history="1">
            <w:r w:rsidR="004C04E6" w:rsidRPr="00851F4D">
              <w:rPr>
                <w:rStyle w:val="afa"/>
                <w:caps/>
                <w:color w:val="000000" w:themeColor="text1"/>
              </w:rPr>
              <w:t>Перечень таблиц</w:t>
            </w:r>
            <w:r w:rsidR="004C04E6" w:rsidRPr="00851F4D">
              <w:rPr>
                <w:webHidden/>
                <w:color w:val="000000" w:themeColor="text1"/>
              </w:rPr>
              <w:tab/>
            </w:r>
            <w:r w:rsidR="004C04E6" w:rsidRPr="00851F4D">
              <w:rPr>
                <w:webHidden/>
                <w:color w:val="000000" w:themeColor="text1"/>
              </w:rPr>
              <w:fldChar w:fldCharType="begin"/>
            </w:r>
            <w:r w:rsidR="004C04E6" w:rsidRPr="00851F4D">
              <w:rPr>
                <w:webHidden/>
                <w:color w:val="000000" w:themeColor="text1"/>
              </w:rPr>
              <w:instrText xml:space="preserve"> PAGEREF _Toc507580837 \h </w:instrText>
            </w:r>
            <w:r w:rsidR="004C04E6" w:rsidRPr="00851F4D">
              <w:rPr>
                <w:webHidden/>
                <w:color w:val="000000" w:themeColor="text1"/>
              </w:rPr>
            </w:r>
            <w:r w:rsidR="004C04E6" w:rsidRPr="00851F4D">
              <w:rPr>
                <w:webHidden/>
                <w:color w:val="000000" w:themeColor="text1"/>
              </w:rPr>
              <w:fldChar w:fldCharType="separate"/>
            </w:r>
            <w:r w:rsidR="009E7BB7" w:rsidRPr="00851F4D">
              <w:rPr>
                <w:webHidden/>
                <w:color w:val="000000" w:themeColor="text1"/>
              </w:rPr>
              <w:t>3</w:t>
            </w:r>
            <w:r w:rsidR="004C04E6" w:rsidRPr="00851F4D">
              <w:rPr>
                <w:webHidden/>
                <w:color w:val="000000" w:themeColor="text1"/>
              </w:rPr>
              <w:fldChar w:fldCharType="end"/>
            </w:r>
          </w:hyperlink>
        </w:p>
        <w:p w14:paraId="43133C29" w14:textId="229A77CA" w:rsidR="004C04E6" w:rsidRPr="00851F4D" w:rsidRDefault="005E774F" w:rsidP="004C04E6">
          <w:pPr>
            <w:pStyle w:val="14"/>
            <w:tabs>
              <w:tab w:val="clear" w:pos="284"/>
              <w:tab w:val="left" w:pos="9072"/>
              <w:tab w:val="right" w:pos="9498"/>
            </w:tabs>
            <w:ind w:right="-2"/>
            <w:rPr>
              <w:rFonts w:asciiTheme="minorHAnsi" w:eastAsiaTheme="minorEastAsia" w:hAnsiTheme="minorHAnsi" w:cstheme="minorBidi"/>
              <w:bCs w:val="0"/>
              <w:color w:val="000000" w:themeColor="text1"/>
              <w:lang w:eastAsia="ru-RU"/>
            </w:rPr>
          </w:pPr>
          <w:hyperlink w:anchor="_Toc507580838" w:history="1">
            <w:r w:rsidR="004C04E6" w:rsidRPr="00851F4D">
              <w:rPr>
                <w:rStyle w:val="afa"/>
                <w:color w:val="000000" w:themeColor="text1"/>
              </w:rPr>
              <w:t>1.</w:t>
            </w:r>
            <w:r w:rsidR="004C04E6" w:rsidRPr="00851F4D">
              <w:rPr>
                <w:rFonts w:asciiTheme="minorHAnsi" w:eastAsiaTheme="minorEastAsia" w:hAnsiTheme="minorHAnsi" w:cstheme="minorBidi"/>
                <w:bCs w:val="0"/>
                <w:color w:val="000000" w:themeColor="text1"/>
                <w:lang w:eastAsia="ru-RU"/>
              </w:rPr>
              <w:tab/>
            </w:r>
            <w:r w:rsidR="004C04E6" w:rsidRPr="00851F4D">
              <w:rPr>
                <w:rStyle w:val="afa"/>
                <w:color w:val="000000" w:themeColor="text1"/>
              </w:rPr>
              <w:t>Общие положения</w:t>
            </w:r>
            <w:r w:rsidR="004C04E6" w:rsidRPr="00851F4D">
              <w:rPr>
                <w:webHidden/>
                <w:color w:val="000000" w:themeColor="text1"/>
              </w:rPr>
              <w:tab/>
            </w:r>
            <w:r w:rsidR="004C04E6" w:rsidRPr="00851F4D">
              <w:rPr>
                <w:webHidden/>
                <w:color w:val="000000" w:themeColor="text1"/>
              </w:rPr>
              <w:fldChar w:fldCharType="begin"/>
            </w:r>
            <w:r w:rsidR="004C04E6" w:rsidRPr="00851F4D">
              <w:rPr>
                <w:webHidden/>
                <w:color w:val="000000" w:themeColor="text1"/>
              </w:rPr>
              <w:instrText xml:space="preserve"> PAGEREF _Toc507580838 \h </w:instrText>
            </w:r>
            <w:r w:rsidR="004C04E6" w:rsidRPr="00851F4D">
              <w:rPr>
                <w:webHidden/>
                <w:color w:val="000000" w:themeColor="text1"/>
              </w:rPr>
            </w:r>
            <w:r w:rsidR="004C04E6" w:rsidRPr="00851F4D">
              <w:rPr>
                <w:webHidden/>
                <w:color w:val="000000" w:themeColor="text1"/>
              </w:rPr>
              <w:fldChar w:fldCharType="separate"/>
            </w:r>
            <w:r w:rsidR="009E7BB7" w:rsidRPr="00851F4D">
              <w:rPr>
                <w:webHidden/>
                <w:color w:val="000000" w:themeColor="text1"/>
              </w:rPr>
              <w:t>4</w:t>
            </w:r>
            <w:r w:rsidR="004C04E6" w:rsidRPr="00851F4D">
              <w:rPr>
                <w:webHidden/>
                <w:color w:val="000000" w:themeColor="text1"/>
              </w:rPr>
              <w:fldChar w:fldCharType="end"/>
            </w:r>
          </w:hyperlink>
        </w:p>
        <w:p w14:paraId="53F7D9A5" w14:textId="43358ED2"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39" w:history="1">
            <w:r w:rsidR="004C04E6" w:rsidRPr="00851F4D">
              <w:rPr>
                <w:rStyle w:val="afa"/>
                <w:b/>
                <w:color w:val="000000" w:themeColor="text1"/>
              </w:rPr>
              <w:t>1.1</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Основные термины и определения</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_Toc507580839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4</w:t>
            </w:r>
            <w:r w:rsidR="004C04E6" w:rsidRPr="00851F4D">
              <w:rPr>
                <w:b/>
                <w:webHidden/>
                <w:color w:val="000000" w:themeColor="text1"/>
              </w:rPr>
              <w:fldChar w:fldCharType="end"/>
            </w:r>
          </w:hyperlink>
        </w:p>
        <w:p w14:paraId="6665663B" w14:textId="7980D5BD"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40" w:history="1">
            <w:r w:rsidR="004C04E6" w:rsidRPr="00851F4D">
              <w:rPr>
                <w:rStyle w:val="afa"/>
                <w:b/>
                <w:color w:val="000000" w:themeColor="text1"/>
              </w:rPr>
              <w:t>1.2</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Порядок определения ЕТО</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_Toc507580840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5</w:t>
            </w:r>
            <w:r w:rsidR="004C04E6" w:rsidRPr="00851F4D">
              <w:rPr>
                <w:b/>
                <w:webHidden/>
                <w:color w:val="000000" w:themeColor="text1"/>
              </w:rPr>
              <w:fldChar w:fldCharType="end"/>
            </w:r>
          </w:hyperlink>
        </w:p>
        <w:p w14:paraId="5B0FD6B9" w14:textId="214F3AEF"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41" w:history="1">
            <w:r w:rsidR="004C04E6" w:rsidRPr="00851F4D">
              <w:rPr>
                <w:rStyle w:val="afa"/>
                <w:b/>
                <w:color w:val="000000" w:themeColor="text1"/>
              </w:rPr>
              <w:t>1.3</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Критерии определения ЕТО</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_Toc507580841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6</w:t>
            </w:r>
            <w:r w:rsidR="004C04E6" w:rsidRPr="00851F4D">
              <w:rPr>
                <w:b/>
                <w:webHidden/>
                <w:color w:val="000000" w:themeColor="text1"/>
              </w:rPr>
              <w:fldChar w:fldCharType="end"/>
            </w:r>
          </w:hyperlink>
        </w:p>
        <w:p w14:paraId="09AD69A0" w14:textId="27F95350"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42" w:history="1">
            <w:r w:rsidR="004C04E6" w:rsidRPr="00851F4D">
              <w:rPr>
                <w:rStyle w:val="afa"/>
                <w:b/>
                <w:color w:val="000000" w:themeColor="text1"/>
              </w:rPr>
              <w:t>1.4</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Обязанности ЕТО</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_Toc507580842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6</w:t>
            </w:r>
            <w:r w:rsidR="004C04E6" w:rsidRPr="00851F4D">
              <w:rPr>
                <w:b/>
                <w:webHidden/>
                <w:color w:val="000000" w:themeColor="text1"/>
              </w:rPr>
              <w:fldChar w:fldCharType="end"/>
            </w:r>
          </w:hyperlink>
        </w:p>
        <w:p w14:paraId="5CB9E09C" w14:textId="4E449409"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43" w:history="1">
            <w:r w:rsidR="004C04E6" w:rsidRPr="00851F4D">
              <w:rPr>
                <w:rStyle w:val="afa"/>
                <w:b/>
                <w:color w:val="000000" w:themeColor="text1"/>
              </w:rPr>
              <w:t>1.5</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Внесение изменений в зоны деятельности ЕТО</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_Toc507580843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7</w:t>
            </w:r>
            <w:r w:rsidR="004C04E6" w:rsidRPr="00851F4D">
              <w:rPr>
                <w:b/>
                <w:webHidden/>
                <w:color w:val="000000" w:themeColor="text1"/>
              </w:rPr>
              <w:fldChar w:fldCharType="end"/>
            </w:r>
          </w:hyperlink>
        </w:p>
        <w:p w14:paraId="61EAB76E" w14:textId="561CD217" w:rsidR="004C04E6" w:rsidRPr="00851F4D" w:rsidRDefault="005E774F" w:rsidP="004C04E6">
          <w:pPr>
            <w:pStyle w:val="14"/>
            <w:tabs>
              <w:tab w:val="clear" w:pos="284"/>
              <w:tab w:val="left" w:pos="9072"/>
              <w:tab w:val="right" w:pos="9498"/>
            </w:tabs>
            <w:ind w:right="-2"/>
            <w:rPr>
              <w:rFonts w:asciiTheme="minorHAnsi" w:eastAsiaTheme="minorEastAsia" w:hAnsiTheme="minorHAnsi" w:cstheme="minorBidi"/>
              <w:bCs w:val="0"/>
              <w:color w:val="000000" w:themeColor="text1"/>
              <w:lang w:eastAsia="ru-RU"/>
            </w:rPr>
          </w:pPr>
          <w:hyperlink w:anchor="_Toc507580844" w:history="1">
            <w:r w:rsidR="004C04E6" w:rsidRPr="00851F4D">
              <w:rPr>
                <w:rStyle w:val="afa"/>
                <w:color w:val="000000" w:themeColor="text1"/>
              </w:rPr>
              <w:t>2.</w:t>
            </w:r>
            <w:r w:rsidR="004C04E6" w:rsidRPr="00851F4D">
              <w:rPr>
                <w:rFonts w:asciiTheme="minorHAnsi" w:eastAsiaTheme="minorEastAsia" w:hAnsiTheme="minorHAnsi" w:cstheme="minorBidi"/>
                <w:bCs w:val="0"/>
                <w:color w:val="000000" w:themeColor="text1"/>
                <w:lang w:eastAsia="ru-RU"/>
              </w:rPr>
              <w:tab/>
            </w:r>
            <w:r w:rsidR="004C04E6" w:rsidRPr="00851F4D">
              <w:rPr>
                <w:rStyle w:val="afa"/>
                <w:color w:val="000000" w:themeColor="text1"/>
              </w:rPr>
              <w:t>Определение границ зоны (зон) деятельности ЕТО на территории города МО ГО «Город Обнинск»</w:t>
            </w:r>
            <w:r w:rsidR="004C04E6" w:rsidRPr="00851F4D">
              <w:rPr>
                <w:webHidden/>
                <w:color w:val="000000" w:themeColor="text1"/>
              </w:rPr>
              <w:tab/>
            </w:r>
            <w:r w:rsidR="004C04E6" w:rsidRPr="00851F4D">
              <w:rPr>
                <w:webHidden/>
                <w:color w:val="000000" w:themeColor="text1"/>
              </w:rPr>
              <w:fldChar w:fldCharType="begin"/>
            </w:r>
            <w:r w:rsidR="004C04E6" w:rsidRPr="00851F4D">
              <w:rPr>
                <w:webHidden/>
                <w:color w:val="000000" w:themeColor="text1"/>
              </w:rPr>
              <w:instrText xml:space="preserve"> PAGEREF _Toc507580844 \h </w:instrText>
            </w:r>
            <w:r w:rsidR="004C04E6" w:rsidRPr="00851F4D">
              <w:rPr>
                <w:webHidden/>
                <w:color w:val="000000" w:themeColor="text1"/>
              </w:rPr>
            </w:r>
            <w:r w:rsidR="004C04E6" w:rsidRPr="00851F4D">
              <w:rPr>
                <w:webHidden/>
                <w:color w:val="000000" w:themeColor="text1"/>
              </w:rPr>
              <w:fldChar w:fldCharType="separate"/>
            </w:r>
            <w:r w:rsidR="009E7BB7" w:rsidRPr="00851F4D">
              <w:rPr>
                <w:webHidden/>
                <w:color w:val="000000" w:themeColor="text1"/>
              </w:rPr>
              <w:t>8</w:t>
            </w:r>
            <w:r w:rsidR="004C04E6" w:rsidRPr="00851F4D">
              <w:rPr>
                <w:webHidden/>
                <w:color w:val="000000" w:themeColor="text1"/>
              </w:rPr>
              <w:fldChar w:fldCharType="end"/>
            </w:r>
          </w:hyperlink>
        </w:p>
        <w:p w14:paraId="048BF359" w14:textId="35852794" w:rsidR="004C04E6" w:rsidRPr="00851F4D" w:rsidRDefault="005E774F" w:rsidP="004C04E6">
          <w:pPr>
            <w:pStyle w:val="14"/>
            <w:tabs>
              <w:tab w:val="clear" w:pos="284"/>
              <w:tab w:val="left" w:pos="9072"/>
              <w:tab w:val="right" w:pos="9498"/>
            </w:tabs>
            <w:ind w:right="-2"/>
            <w:rPr>
              <w:rFonts w:asciiTheme="minorHAnsi" w:eastAsiaTheme="minorEastAsia" w:hAnsiTheme="minorHAnsi" w:cstheme="minorBidi"/>
              <w:bCs w:val="0"/>
              <w:color w:val="000000" w:themeColor="text1"/>
              <w:lang w:eastAsia="ru-RU"/>
            </w:rPr>
          </w:pPr>
          <w:hyperlink w:anchor="_Toc507580845" w:history="1">
            <w:r w:rsidR="004C04E6" w:rsidRPr="00851F4D">
              <w:rPr>
                <w:rStyle w:val="afa"/>
                <w:color w:val="000000" w:themeColor="text1"/>
              </w:rPr>
              <w:t>3.</w:t>
            </w:r>
            <w:r w:rsidR="004C04E6" w:rsidRPr="00851F4D">
              <w:rPr>
                <w:rFonts w:asciiTheme="minorHAnsi" w:eastAsiaTheme="minorEastAsia" w:hAnsiTheme="minorHAnsi" w:cstheme="minorBidi"/>
                <w:bCs w:val="0"/>
                <w:color w:val="000000" w:themeColor="text1"/>
                <w:lang w:eastAsia="ru-RU"/>
              </w:rPr>
              <w:tab/>
            </w:r>
            <w:r w:rsidR="004C04E6" w:rsidRPr="00851F4D">
              <w:rPr>
                <w:rStyle w:val="afa"/>
                <w:color w:val="000000" w:themeColor="text1"/>
              </w:rPr>
              <w:t>Предложения по присвоению статуса ЕТО</w:t>
            </w:r>
            <w:r w:rsidR="004C04E6" w:rsidRPr="00851F4D">
              <w:rPr>
                <w:webHidden/>
                <w:color w:val="000000" w:themeColor="text1"/>
              </w:rPr>
              <w:tab/>
            </w:r>
            <w:r w:rsidR="004C04E6" w:rsidRPr="00851F4D">
              <w:rPr>
                <w:webHidden/>
                <w:color w:val="000000" w:themeColor="text1"/>
              </w:rPr>
              <w:fldChar w:fldCharType="begin"/>
            </w:r>
            <w:r w:rsidR="004C04E6" w:rsidRPr="00851F4D">
              <w:rPr>
                <w:webHidden/>
                <w:color w:val="000000" w:themeColor="text1"/>
              </w:rPr>
              <w:instrText xml:space="preserve"> PAGEREF _Toc507580845 \h </w:instrText>
            </w:r>
            <w:r w:rsidR="004C04E6" w:rsidRPr="00851F4D">
              <w:rPr>
                <w:webHidden/>
                <w:color w:val="000000" w:themeColor="text1"/>
              </w:rPr>
            </w:r>
            <w:r w:rsidR="004C04E6" w:rsidRPr="00851F4D">
              <w:rPr>
                <w:webHidden/>
                <w:color w:val="000000" w:themeColor="text1"/>
              </w:rPr>
              <w:fldChar w:fldCharType="separate"/>
            </w:r>
            <w:r w:rsidR="009E7BB7" w:rsidRPr="00851F4D">
              <w:rPr>
                <w:webHidden/>
                <w:color w:val="000000" w:themeColor="text1"/>
              </w:rPr>
              <w:t>12</w:t>
            </w:r>
            <w:r w:rsidR="004C04E6" w:rsidRPr="00851F4D">
              <w:rPr>
                <w:webHidden/>
                <w:color w:val="000000" w:themeColor="text1"/>
              </w:rPr>
              <w:fldChar w:fldCharType="end"/>
            </w:r>
          </w:hyperlink>
        </w:p>
        <w:p w14:paraId="08033E87" w14:textId="66334598"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46" w:history="1">
            <w:r w:rsidR="004C04E6" w:rsidRPr="00851F4D">
              <w:rPr>
                <w:rStyle w:val="afa"/>
                <w:b/>
                <w:color w:val="000000" w:themeColor="text1"/>
              </w:rPr>
              <w:t>3.1</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Зона деятельности ЕТО № 001, образованная на базе технологически связанных городской котельной и котельной ТЭЦ ФЭИ</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_Toc507580846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12</w:t>
            </w:r>
            <w:r w:rsidR="004C04E6" w:rsidRPr="00851F4D">
              <w:rPr>
                <w:b/>
                <w:webHidden/>
                <w:color w:val="000000" w:themeColor="text1"/>
              </w:rPr>
              <w:fldChar w:fldCharType="end"/>
            </w:r>
          </w:hyperlink>
        </w:p>
        <w:p w14:paraId="7F82866C" w14:textId="1A586EC5"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47" w:history="1">
            <w:r w:rsidR="004C04E6" w:rsidRPr="00851F4D">
              <w:rPr>
                <w:rStyle w:val="afa"/>
                <w:b/>
                <w:color w:val="000000" w:themeColor="text1"/>
              </w:rPr>
              <w:t>3.2</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Зона деятельности ЕТО № 002, образованная на базе системы теплоснабжения от Обнинской ГТУ ТЭЦ</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_Toc507580847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13</w:t>
            </w:r>
            <w:r w:rsidR="004C04E6" w:rsidRPr="00851F4D">
              <w:rPr>
                <w:b/>
                <w:webHidden/>
                <w:color w:val="000000" w:themeColor="text1"/>
              </w:rPr>
              <w:fldChar w:fldCharType="end"/>
            </w:r>
          </w:hyperlink>
        </w:p>
        <w:p w14:paraId="4D6BE514" w14:textId="6F2EBC05"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48" w:history="1">
            <w:r w:rsidR="004C04E6" w:rsidRPr="00851F4D">
              <w:rPr>
                <w:rStyle w:val="afa"/>
                <w:b/>
                <w:color w:val="000000" w:themeColor="text1"/>
              </w:rPr>
              <w:t>3.3</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Зона деятельности ЕТО № 003, образованная на базе системы теплоснабжения от котельной СК «Олимп»</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_Toc507580848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13</w:t>
            </w:r>
            <w:r w:rsidR="004C04E6" w:rsidRPr="00851F4D">
              <w:rPr>
                <w:b/>
                <w:webHidden/>
                <w:color w:val="000000" w:themeColor="text1"/>
              </w:rPr>
              <w:fldChar w:fldCharType="end"/>
            </w:r>
          </w:hyperlink>
        </w:p>
        <w:p w14:paraId="3F40163E" w14:textId="1ADEDB52"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49" w:history="1">
            <w:r w:rsidR="004C04E6" w:rsidRPr="00851F4D">
              <w:rPr>
                <w:rStyle w:val="afa"/>
                <w:b/>
                <w:color w:val="000000" w:themeColor="text1"/>
              </w:rPr>
              <w:t>3.4</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Зона деятельности ЕТО № 004, образованная на базе системы теплоснабжения от котельной АО ОНПП «Технология»</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_Toc507580849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14</w:t>
            </w:r>
            <w:r w:rsidR="004C04E6" w:rsidRPr="00851F4D">
              <w:rPr>
                <w:b/>
                <w:webHidden/>
                <w:color w:val="000000" w:themeColor="text1"/>
              </w:rPr>
              <w:fldChar w:fldCharType="end"/>
            </w:r>
          </w:hyperlink>
        </w:p>
        <w:p w14:paraId="18A22A88" w14:textId="51D97865"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50" w:history="1">
            <w:r w:rsidR="004C04E6" w:rsidRPr="00851F4D">
              <w:rPr>
                <w:rStyle w:val="afa"/>
                <w:b/>
                <w:color w:val="000000" w:themeColor="text1"/>
              </w:rPr>
              <w:t>3.5</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Зона деятельности ЕТО № 005, образованная на базе системы теплоснабжения от котельной ФГБНУ «ВНИИРАЭ»</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_Toc507580850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14</w:t>
            </w:r>
            <w:r w:rsidR="004C04E6" w:rsidRPr="00851F4D">
              <w:rPr>
                <w:b/>
                <w:webHidden/>
                <w:color w:val="000000" w:themeColor="text1"/>
              </w:rPr>
              <w:fldChar w:fldCharType="end"/>
            </w:r>
          </w:hyperlink>
        </w:p>
        <w:p w14:paraId="20466D5D" w14:textId="212F4CAC" w:rsidR="004C04E6" w:rsidRPr="00851F4D" w:rsidRDefault="005E774F" w:rsidP="004C04E6">
          <w:pPr>
            <w:pStyle w:val="25"/>
            <w:tabs>
              <w:tab w:val="left" w:pos="9072"/>
              <w:tab w:val="right" w:pos="9498"/>
            </w:tabs>
            <w:ind w:left="0" w:right="-2"/>
            <w:rPr>
              <w:rFonts w:asciiTheme="minorHAnsi" w:eastAsiaTheme="minorEastAsia" w:hAnsiTheme="minorHAnsi" w:cstheme="minorBidi"/>
              <w:b/>
              <w:color w:val="000000" w:themeColor="text1"/>
              <w:lang w:eastAsia="ru-RU"/>
            </w:rPr>
          </w:pPr>
          <w:hyperlink w:anchor="_Toc507580851" w:history="1">
            <w:r w:rsidR="004C04E6" w:rsidRPr="00851F4D">
              <w:rPr>
                <w:rStyle w:val="afa"/>
                <w:b/>
                <w:color w:val="000000" w:themeColor="text1"/>
              </w:rPr>
              <w:t>3.6</w:t>
            </w:r>
            <w:r w:rsidR="004C04E6" w:rsidRPr="00851F4D">
              <w:rPr>
                <w:rFonts w:asciiTheme="minorHAnsi" w:eastAsiaTheme="minorEastAsia" w:hAnsiTheme="minorHAnsi" w:cstheme="minorBidi"/>
                <w:b/>
                <w:color w:val="000000" w:themeColor="text1"/>
                <w:lang w:eastAsia="ru-RU"/>
              </w:rPr>
              <w:tab/>
            </w:r>
            <w:r w:rsidR="004C04E6" w:rsidRPr="00851F4D">
              <w:rPr>
                <w:rStyle w:val="afa"/>
                <w:b/>
                <w:color w:val="000000" w:themeColor="text1"/>
              </w:rPr>
              <w:t>Зона деятельности ЕТО № 006, образованная на базе системы теплоснабжения от котельной ГНЦ РФ НИФХИ им. Карпова</w:t>
            </w:r>
            <w:r w:rsidR="004C04E6" w:rsidRPr="00851F4D">
              <w:rPr>
                <w:b/>
                <w:webHidden/>
                <w:color w:val="000000" w:themeColor="text1"/>
              </w:rPr>
              <w:tab/>
            </w:r>
            <w:r w:rsidR="004C04E6" w:rsidRPr="00851F4D">
              <w:rPr>
                <w:b/>
                <w:webHidden/>
                <w:color w:val="000000" w:themeColor="text1"/>
              </w:rPr>
              <w:fldChar w:fldCharType="begin"/>
            </w:r>
            <w:r w:rsidR="004C04E6" w:rsidRPr="00851F4D">
              <w:rPr>
                <w:b/>
                <w:webHidden/>
                <w:color w:val="000000" w:themeColor="text1"/>
              </w:rPr>
              <w:instrText xml:space="preserve"> PAGEREF _Toc507580851 \h </w:instrText>
            </w:r>
            <w:r w:rsidR="004C04E6" w:rsidRPr="00851F4D">
              <w:rPr>
                <w:b/>
                <w:webHidden/>
                <w:color w:val="000000" w:themeColor="text1"/>
              </w:rPr>
            </w:r>
            <w:r w:rsidR="004C04E6" w:rsidRPr="00851F4D">
              <w:rPr>
                <w:b/>
                <w:webHidden/>
                <w:color w:val="000000" w:themeColor="text1"/>
              </w:rPr>
              <w:fldChar w:fldCharType="separate"/>
            </w:r>
            <w:r w:rsidR="009E7BB7" w:rsidRPr="00851F4D">
              <w:rPr>
                <w:b/>
                <w:webHidden/>
                <w:color w:val="000000" w:themeColor="text1"/>
              </w:rPr>
              <w:t>14</w:t>
            </w:r>
            <w:r w:rsidR="004C04E6" w:rsidRPr="00851F4D">
              <w:rPr>
                <w:b/>
                <w:webHidden/>
                <w:color w:val="000000" w:themeColor="text1"/>
              </w:rPr>
              <w:fldChar w:fldCharType="end"/>
            </w:r>
          </w:hyperlink>
        </w:p>
        <w:p w14:paraId="48DE46FA" w14:textId="200A84DA" w:rsidR="004C04E6" w:rsidRPr="00851F4D" w:rsidRDefault="005E774F" w:rsidP="004C04E6">
          <w:pPr>
            <w:pStyle w:val="14"/>
            <w:tabs>
              <w:tab w:val="clear" w:pos="284"/>
              <w:tab w:val="left" w:pos="9072"/>
              <w:tab w:val="right" w:pos="9498"/>
            </w:tabs>
            <w:ind w:right="-2"/>
            <w:rPr>
              <w:rFonts w:asciiTheme="minorHAnsi" w:eastAsiaTheme="minorEastAsia" w:hAnsiTheme="minorHAnsi" w:cstheme="minorBidi"/>
              <w:bCs w:val="0"/>
              <w:color w:val="000000" w:themeColor="text1"/>
              <w:lang w:eastAsia="ru-RU"/>
            </w:rPr>
          </w:pPr>
          <w:hyperlink w:anchor="_Toc507580852" w:history="1">
            <w:r w:rsidR="004C04E6" w:rsidRPr="00851F4D">
              <w:rPr>
                <w:rStyle w:val="afa"/>
                <w:color w:val="000000" w:themeColor="text1"/>
              </w:rPr>
              <w:t>4.</w:t>
            </w:r>
            <w:r w:rsidR="004C04E6" w:rsidRPr="00851F4D">
              <w:rPr>
                <w:rFonts w:asciiTheme="minorHAnsi" w:eastAsiaTheme="minorEastAsia" w:hAnsiTheme="minorHAnsi" w:cstheme="minorBidi"/>
                <w:bCs w:val="0"/>
                <w:color w:val="000000" w:themeColor="text1"/>
                <w:lang w:eastAsia="ru-RU"/>
              </w:rPr>
              <w:tab/>
            </w:r>
            <w:r w:rsidR="004C04E6" w:rsidRPr="00851F4D">
              <w:rPr>
                <w:rStyle w:val="afa"/>
                <w:color w:val="000000" w:themeColor="text1"/>
              </w:rPr>
              <w:t>Сравнительный анализ критериев определения ЕТО</w:t>
            </w:r>
            <w:r w:rsidR="004C04E6" w:rsidRPr="00851F4D">
              <w:rPr>
                <w:webHidden/>
                <w:color w:val="000000" w:themeColor="text1"/>
              </w:rPr>
              <w:tab/>
            </w:r>
            <w:r w:rsidR="004C04E6" w:rsidRPr="00851F4D">
              <w:rPr>
                <w:webHidden/>
                <w:color w:val="000000" w:themeColor="text1"/>
              </w:rPr>
              <w:fldChar w:fldCharType="begin"/>
            </w:r>
            <w:r w:rsidR="004C04E6" w:rsidRPr="00851F4D">
              <w:rPr>
                <w:webHidden/>
                <w:color w:val="000000" w:themeColor="text1"/>
              </w:rPr>
              <w:instrText xml:space="preserve"> PAGEREF _Toc507580852 \h </w:instrText>
            </w:r>
            <w:r w:rsidR="004C04E6" w:rsidRPr="00851F4D">
              <w:rPr>
                <w:webHidden/>
                <w:color w:val="000000" w:themeColor="text1"/>
              </w:rPr>
            </w:r>
            <w:r w:rsidR="004C04E6" w:rsidRPr="00851F4D">
              <w:rPr>
                <w:webHidden/>
                <w:color w:val="000000" w:themeColor="text1"/>
              </w:rPr>
              <w:fldChar w:fldCharType="separate"/>
            </w:r>
            <w:r w:rsidR="009E7BB7" w:rsidRPr="00851F4D">
              <w:rPr>
                <w:webHidden/>
                <w:color w:val="000000" w:themeColor="text1"/>
              </w:rPr>
              <w:t>16</w:t>
            </w:r>
            <w:r w:rsidR="004C04E6" w:rsidRPr="00851F4D">
              <w:rPr>
                <w:webHidden/>
                <w:color w:val="000000" w:themeColor="text1"/>
              </w:rPr>
              <w:fldChar w:fldCharType="end"/>
            </w:r>
          </w:hyperlink>
        </w:p>
        <w:p w14:paraId="1255B585" w14:textId="057F87F4" w:rsidR="004C04E6" w:rsidRPr="00851F4D" w:rsidRDefault="005E774F" w:rsidP="004C04E6">
          <w:pPr>
            <w:pStyle w:val="14"/>
            <w:tabs>
              <w:tab w:val="clear" w:pos="284"/>
              <w:tab w:val="left" w:pos="9072"/>
              <w:tab w:val="right" w:pos="9498"/>
            </w:tabs>
            <w:ind w:right="-2"/>
            <w:rPr>
              <w:rFonts w:asciiTheme="minorHAnsi" w:eastAsiaTheme="minorEastAsia" w:hAnsiTheme="minorHAnsi" w:cstheme="minorBidi"/>
              <w:bCs w:val="0"/>
              <w:color w:val="000000" w:themeColor="text1"/>
              <w:lang w:eastAsia="ru-RU"/>
            </w:rPr>
          </w:pPr>
          <w:hyperlink w:anchor="_Toc507580853" w:history="1">
            <w:r w:rsidR="004C04E6" w:rsidRPr="00851F4D">
              <w:rPr>
                <w:rStyle w:val="afa"/>
                <w:color w:val="000000" w:themeColor="text1"/>
              </w:rPr>
              <w:t>5.</w:t>
            </w:r>
            <w:r w:rsidR="004C04E6" w:rsidRPr="00851F4D">
              <w:rPr>
                <w:rFonts w:asciiTheme="minorHAnsi" w:eastAsiaTheme="minorEastAsia" w:hAnsiTheme="minorHAnsi" w:cstheme="minorBidi"/>
                <w:bCs w:val="0"/>
                <w:color w:val="000000" w:themeColor="text1"/>
                <w:lang w:eastAsia="ru-RU"/>
              </w:rPr>
              <w:tab/>
            </w:r>
            <w:r w:rsidR="004C04E6" w:rsidRPr="00851F4D">
              <w:rPr>
                <w:rStyle w:val="afa"/>
                <w:color w:val="000000" w:themeColor="text1"/>
              </w:rPr>
              <w:t>Обоснование соответствия организаций, предлагаемых в качестве ЕТО, критериям определения ЕТО</w:t>
            </w:r>
            <w:r w:rsidR="004C04E6" w:rsidRPr="00851F4D">
              <w:rPr>
                <w:webHidden/>
                <w:color w:val="000000" w:themeColor="text1"/>
              </w:rPr>
              <w:tab/>
            </w:r>
            <w:r w:rsidR="004C04E6" w:rsidRPr="00851F4D">
              <w:rPr>
                <w:webHidden/>
                <w:color w:val="000000" w:themeColor="text1"/>
              </w:rPr>
              <w:fldChar w:fldCharType="begin"/>
            </w:r>
            <w:r w:rsidR="004C04E6" w:rsidRPr="00851F4D">
              <w:rPr>
                <w:webHidden/>
                <w:color w:val="000000" w:themeColor="text1"/>
              </w:rPr>
              <w:instrText xml:space="preserve"> PAGEREF _Toc507580853 \h </w:instrText>
            </w:r>
            <w:r w:rsidR="004C04E6" w:rsidRPr="00851F4D">
              <w:rPr>
                <w:webHidden/>
                <w:color w:val="000000" w:themeColor="text1"/>
              </w:rPr>
            </w:r>
            <w:r w:rsidR="004C04E6" w:rsidRPr="00851F4D">
              <w:rPr>
                <w:webHidden/>
                <w:color w:val="000000" w:themeColor="text1"/>
              </w:rPr>
              <w:fldChar w:fldCharType="separate"/>
            </w:r>
            <w:r w:rsidR="009E7BB7" w:rsidRPr="00851F4D">
              <w:rPr>
                <w:webHidden/>
                <w:color w:val="000000" w:themeColor="text1"/>
              </w:rPr>
              <w:t>17</w:t>
            </w:r>
            <w:r w:rsidR="004C04E6" w:rsidRPr="00851F4D">
              <w:rPr>
                <w:webHidden/>
                <w:color w:val="000000" w:themeColor="text1"/>
              </w:rPr>
              <w:fldChar w:fldCharType="end"/>
            </w:r>
          </w:hyperlink>
        </w:p>
        <w:p w14:paraId="7D217AD7" w14:textId="77777777" w:rsidR="003F427B" w:rsidRPr="00851F4D" w:rsidRDefault="003F427B" w:rsidP="00FF7F70">
          <w:pPr>
            <w:tabs>
              <w:tab w:val="left" w:leader="dot" w:pos="9214"/>
            </w:tabs>
            <w:ind w:right="-2"/>
            <w:rPr>
              <w:color w:val="000000" w:themeColor="text1"/>
            </w:rPr>
          </w:pPr>
          <w:r w:rsidRPr="00851F4D">
            <w:rPr>
              <w:b/>
              <w:bCs/>
              <w:color w:val="000000" w:themeColor="text1"/>
            </w:rPr>
            <w:fldChar w:fldCharType="end"/>
          </w:r>
        </w:p>
      </w:sdtContent>
    </w:sdt>
    <w:p w14:paraId="08728DE8" w14:textId="77777777" w:rsidR="00DA5B94" w:rsidRPr="00851F4D" w:rsidRDefault="00DA5B94" w:rsidP="004175B8">
      <w:pPr>
        <w:pStyle w:val="affffffff6"/>
        <w:rPr>
          <w:color w:val="000000" w:themeColor="text1"/>
        </w:rPr>
      </w:pPr>
    </w:p>
    <w:p w14:paraId="2DBAC43D" w14:textId="77777777" w:rsidR="00A87D6A" w:rsidRPr="00851F4D" w:rsidRDefault="00A87D6A" w:rsidP="007C6219">
      <w:pPr>
        <w:ind w:right="0"/>
        <w:jc w:val="both"/>
        <w:rPr>
          <w:color w:val="000000" w:themeColor="text1"/>
          <w:sz w:val="24"/>
          <w:szCs w:val="24"/>
        </w:rPr>
        <w:sectPr w:rsidR="00A87D6A" w:rsidRPr="00851F4D" w:rsidSect="00BF2641">
          <w:headerReference w:type="even" r:id="rId9"/>
          <w:headerReference w:type="default" r:id="rId10"/>
          <w:footerReference w:type="even" r:id="rId11"/>
          <w:pgSz w:w="11906" w:h="16838" w:code="9"/>
          <w:pgMar w:top="1418" w:right="851" w:bottom="851" w:left="1559" w:header="680" w:footer="680" w:gutter="0"/>
          <w:pgNumType w:start="2"/>
          <w:cols w:space="720"/>
          <w:docGrid w:linePitch="381"/>
        </w:sectPr>
      </w:pPr>
    </w:p>
    <w:p w14:paraId="71073285" w14:textId="77777777" w:rsidR="00F97F78" w:rsidRPr="00851F4D" w:rsidRDefault="00F97F78" w:rsidP="00C43A84">
      <w:pPr>
        <w:pStyle w:val="12"/>
        <w:pageBreakBefore/>
        <w:tabs>
          <w:tab w:val="left" w:pos="1134"/>
        </w:tabs>
        <w:suppressAutoHyphens w:val="0"/>
        <w:spacing w:before="120" w:after="120" w:line="360" w:lineRule="auto"/>
        <w:ind w:left="567" w:right="567"/>
        <w:jc w:val="center"/>
        <w:rPr>
          <w:rFonts w:eastAsia="Times New Roman"/>
          <w:bCs/>
          <w:caps/>
          <w:color w:val="000000" w:themeColor="text1"/>
          <w:sz w:val="32"/>
          <w:szCs w:val="32"/>
        </w:rPr>
      </w:pPr>
      <w:bookmarkStart w:id="192" w:name="_Toc507577239"/>
      <w:bookmarkStart w:id="193" w:name="_Toc507580837"/>
      <w:bookmarkStart w:id="194" w:name="_Toc395013172"/>
      <w:bookmarkStart w:id="195" w:name="_Toc395023086"/>
      <w:bookmarkEnd w:id="191"/>
      <w:bookmarkEnd w:id="190"/>
      <w:r w:rsidRPr="00851F4D">
        <w:rPr>
          <w:rFonts w:eastAsia="Times New Roman"/>
          <w:bCs/>
          <w:caps/>
          <w:color w:val="000000" w:themeColor="text1"/>
          <w:sz w:val="32"/>
          <w:szCs w:val="32"/>
        </w:rPr>
        <w:lastRenderedPageBreak/>
        <w:t xml:space="preserve">Перечень </w:t>
      </w:r>
      <w:r w:rsidR="00B23BC5" w:rsidRPr="00851F4D">
        <w:rPr>
          <w:rFonts w:eastAsia="Times New Roman"/>
          <w:bCs/>
          <w:caps/>
          <w:color w:val="000000" w:themeColor="text1"/>
          <w:sz w:val="32"/>
          <w:szCs w:val="32"/>
        </w:rPr>
        <w:t>таблиц</w:t>
      </w:r>
      <w:bookmarkEnd w:id="192"/>
      <w:bookmarkEnd w:id="193"/>
    </w:p>
    <w:p w14:paraId="3C2A1AC4" w14:textId="77777777" w:rsidR="002C2EF7" w:rsidRPr="00851F4D" w:rsidRDefault="00B23BC5" w:rsidP="004C04E6">
      <w:pPr>
        <w:pStyle w:val="afffffb"/>
        <w:tabs>
          <w:tab w:val="clear" w:pos="9356"/>
          <w:tab w:val="left" w:leader="dot" w:pos="8789"/>
        </w:tabs>
        <w:ind w:left="0" w:right="140" w:firstLine="0"/>
        <w:rPr>
          <w:rFonts w:asciiTheme="minorHAnsi" w:eastAsiaTheme="minorEastAsia" w:hAnsiTheme="minorHAnsi" w:cstheme="minorBidi"/>
          <w:noProof/>
          <w:color w:val="000000" w:themeColor="text1"/>
          <w:sz w:val="22"/>
          <w:szCs w:val="22"/>
          <w:lang w:eastAsia="ru-RU"/>
        </w:rPr>
      </w:pPr>
      <w:r w:rsidRPr="00851F4D">
        <w:rPr>
          <w:rStyle w:val="afa"/>
          <w:color w:val="000000" w:themeColor="text1"/>
        </w:rPr>
        <w:fldChar w:fldCharType="begin"/>
      </w:r>
      <w:r w:rsidRPr="00851F4D">
        <w:rPr>
          <w:rStyle w:val="afa"/>
          <w:color w:val="000000" w:themeColor="text1"/>
        </w:rPr>
        <w:instrText xml:space="preserve"> TOC \h \z \c "Таблица" </w:instrText>
      </w:r>
      <w:r w:rsidRPr="00851F4D">
        <w:rPr>
          <w:rStyle w:val="afa"/>
          <w:color w:val="000000" w:themeColor="text1"/>
        </w:rPr>
        <w:fldChar w:fldCharType="separate"/>
      </w:r>
      <w:hyperlink w:anchor="_Toc507576839" w:history="1">
        <w:r w:rsidR="002C2EF7" w:rsidRPr="00851F4D">
          <w:rPr>
            <w:rStyle w:val="afa"/>
            <w:noProof/>
            <w:color w:val="000000" w:themeColor="text1"/>
            <w:lang w:eastAsia="ru-RU"/>
          </w:rPr>
          <w:t xml:space="preserve">Таблица 1 – Реестр существующих изолированных, технологически не связанных систем теплоснабжения, действующих на территории </w:t>
        </w:r>
        <w:r w:rsidR="002C2EF7" w:rsidRPr="00851F4D">
          <w:rPr>
            <w:rStyle w:val="afa"/>
            <w:noProof/>
            <w:color w:val="000000" w:themeColor="text1"/>
          </w:rPr>
          <w:t>МО ГО «Город Обнинск»</w:t>
        </w:r>
        <w:r w:rsidR="002C2EF7" w:rsidRPr="00851F4D">
          <w:rPr>
            <w:noProof/>
            <w:webHidden/>
            <w:color w:val="000000" w:themeColor="text1"/>
          </w:rPr>
          <w:tab/>
        </w:r>
        <w:r w:rsidR="002C2EF7" w:rsidRPr="00851F4D">
          <w:rPr>
            <w:noProof/>
            <w:webHidden/>
            <w:color w:val="000000" w:themeColor="text1"/>
          </w:rPr>
          <w:fldChar w:fldCharType="begin"/>
        </w:r>
        <w:r w:rsidR="002C2EF7" w:rsidRPr="00851F4D">
          <w:rPr>
            <w:noProof/>
            <w:webHidden/>
            <w:color w:val="000000" w:themeColor="text1"/>
          </w:rPr>
          <w:instrText xml:space="preserve"> PAGEREF _Toc507576839 \h </w:instrText>
        </w:r>
        <w:r w:rsidR="002C2EF7" w:rsidRPr="00851F4D">
          <w:rPr>
            <w:noProof/>
            <w:webHidden/>
            <w:color w:val="000000" w:themeColor="text1"/>
          </w:rPr>
        </w:r>
        <w:r w:rsidR="002C2EF7" w:rsidRPr="00851F4D">
          <w:rPr>
            <w:noProof/>
            <w:webHidden/>
            <w:color w:val="000000" w:themeColor="text1"/>
          </w:rPr>
          <w:fldChar w:fldCharType="separate"/>
        </w:r>
        <w:r w:rsidR="002C2EF7" w:rsidRPr="00851F4D">
          <w:rPr>
            <w:noProof/>
            <w:webHidden/>
            <w:color w:val="000000" w:themeColor="text1"/>
          </w:rPr>
          <w:t>14</w:t>
        </w:r>
        <w:r w:rsidR="002C2EF7" w:rsidRPr="00851F4D">
          <w:rPr>
            <w:noProof/>
            <w:webHidden/>
            <w:color w:val="000000" w:themeColor="text1"/>
          </w:rPr>
          <w:fldChar w:fldCharType="end"/>
        </w:r>
      </w:hyperlink>
    </w:p>
    <w:p w14:paraId="3651B42F" w14:textId="77777777" w:rsidR="002C2EF7" w:rsidRPr="00851F4D" w:rsidRDefault="005E774F" w:rsidP="004C04E6">
      <w:pPr>
        <w:pStyle w:val="afffffb"/>
        <w:tabs>
          <w:tab w:val="clear" w:pos="9356"/>
          <w:tab w:val="left" w:leader="dot" w:pos="8789"/>
        </w:tabs>
        <w:ind w:left="0" w:right="140" w:firstLine="0"/>
        <w:rPr>
          <w:rFonts w:asciiTheme="minorHAnsi" w:eastAsiaTheme="minorEastAsia" w:hAnsiTheme="minorHAnsi" w:cstheme="minorBidi"/>
          <w:noProof/>
          <w:color w:val="000000" w:themeColor="text1"/>
          <w:sz w:val="22"/>
          <w:szCs w:val="22"/>
          <w:lang w:eastAsia="ru-RU"/>
        </w:rPr>
      </w:pPr>
      <w:hyperlink w:anchor="_Toc507576840" w:history="1">
        <w:r w:rsidR="002C2EF7" w:rsidRPr="00851F4D">
          <w:rPr>
            <w:rStyle w:val="afa"/>
            <w:noProof/>
            <w:color w:val="000000" w:themeColor="text1"/>
          </w:rPr>
          <w:t>Таблица 2</w:t>
        </w:r>
        <w:r w:rsidR="002C2EF7" w:rsidRPr="00851F4D">
          <w:rPr>
            <w:rStyle w:val="afa"/>
            <w:noProof/>
            <w:color w:val="000000" w:themeColor="text1"/>
            <w:lang w:eastAsia="ru-RU"/>
          </w:rPr>
          <w:t xml:space="preserve"> –</w:t>
        </w:r>
        <w:r w:rsidR="002C2EF7" w:rsidRPr="00851F4D">
          <w:rPr>
            <w:rStyle w:val="afa"/>
            <w:noProof/>
            <w:color w:val="000000" w:themeColor="text1"/>
          </w:rPr>
          <w:t xml:space="preserve"> </w:t>
        </w:r>
        <w:r w:rsidR="002C2EF7" w:rsidRPr="00851F4D">
          <w:rPr>
            <w:rStyle w:val="afa"/>
            <w:noProof/>
            <w:color w:val="000000" w:themeColor="text1"/>
            <w:lang w:eastAsia="ru-RU"/>
          </w:rPr>
          <w:t xml:space="preserve">Реестр зон деятельности ЕТО на территории </w:t>
        </w:r>
        <w:r w:rsidR="002C2EF7" w:rsidRPr="00851F4D">
          <w:rPr>
            <w:rStyle w:val="afa"/>
            <w:noProof/>
            <w:color w:val="000000" w:themeColor="text1"/>
          </w:rPr>
          <w:t>МО ГО «Город Обнинск»</w:t>
        </w:r>
        <w:r w:rsidR="002C2EF7" w:rsidRPr="00851F4D">
          <w:rPr>
            <w:noProof/>
            <w:webHidden/>
            <w:color w:val="000000" w:themeColor="text1"/>
          </w:rPr>
          <w:tab/>
        </w:r>
        <w:r w:rsidR="002C2EF7" w:rsidRPr="00851F4D">
          <w:rPr>
            <w:noProof/>
            <w:webHidden/>
            <w:color w:val="000000" w:themeColor="text1"/>
          </w:rPr>
          <w:fldChar w:fldCharType="begin"/>
        </w:r>
        <w:r w:rsidR="002C2EF7" w:rsidRPr="00851F4D">
          <w:rPr>
            <w:noProof/>
            <w:webHidden/>
            <w:color w:val="000000" w:themeColor="text1"/>
          </w:rPr>
          <w:instrText xml:space="preserve"> PAGEREF _Toc507576840 \h </w:instrText>
        </w:r>
        <w:r w:rsidR="002C2EF7" w:rsidRPr="00851F4D">
          <w:rPr>
            <w:noProof/>
            <w:webHidden/>
            <w:color w:val="000000" w:themeColor="text1"/>
          </w:rPr>
        </w:r>
        <w:r w:rsidR="002C2EF7" w:rsidRPr="00851F4D">
          <w:rPr>
            <w:noProof/>
            <w:webHidden/>
            <w:color w:val="000000" w:themeColor="text1"/>
          </w:rPr>
          <w:fldChar w:fldCharType="separate"/>
        </w:r>
        <w:r w:rsidR="002C2EF7" w:rsidRPr="00851F4D">
          <w:rPr>
            <w:noProof/>
            <w:webHidden/>
            <w:color w:val="000000" w:themeColor="text1"/>
          </w:rPr>
          <w:t>15</w:t>
        </w:r>
        <w:r w:rsidR="002C2EF7" w:rsidRPr="00851F4D">
          <w:rPr>
            <w:noProof/>
            <w:webHidden/>
            <w:color w:val="000000" w:themeColor="text1"/>
          </w:rPr>
          <w:fldChar w:fldCharType="end"/>
        </w:r>
      </w:hyperlink>
    </w:p>
    <w:p w14:paraId="777A46E3" w14:textId="77777777" w:rsidR="002C2EF7" w:rsidRPr="00851F4D" w:rsidRDefault="005E774F" w:rsidP="004C04E6">
      <w:pPr>
        <w:pStyle w:val="afffffb"/>
        <w:tabs>
          <w:tab w:val="clear" w:pos="9356"/>
          <w:tab w:val="left" w:leader="dot" w:pos="8789"/>
        </w:tabs>
        <w:ind w:left="0" w:right="140" w:firstLine="0"/>
        <w:rPr>
          <w:rFonts w:asciiTheme="minorHAnsi" w:eastAsiaTheme="minorEastAsia" w:hAnsiTheme="minorHAnsi" w:cstheme="minorBidi"/>
          <w:noProof/>
          <w:color w:val="000000" w:themeColor="text1"/>
          <w:sz w:val="22"/>
          <w:szCs w:val="22"/>
          <w:lang w:eastAsia="ru-RU"/>
        </w:rPr>
      </w:pPr>
      <w:hyperlink w:anchor="_Toc507576841" w:history="1">
        <w:r w:rsidR="002C2EF7" w:rsidRPr="00851F4D">
          <w:rPr>
            <w:rStyle w:val="afa"/>
            <w:noProof/>
            <w:color w:val="000000" w:themeColor="text1"/>
          </w:rPr>
          <w:t>Таблица 3</w:t>
        </w:r>
        <w:r w:rsidR="002C2EF7" w:rsidRPr="00851F4D">
          <w:rPr>
            <w:rStyle w:val="afa"/>
            <w:noProof/>
            <w:color w:val="000000" w:themeColor="text1"/>
            <w:lang w:eastAsia="ru-RU"/>
          </w:rPr>
          <w:t xml:space="preserve"> – </w:t>
        </w:r>
        <w:r w:rsidR="002C2EF7" w:rsidRPr="00851F4D">
          <w:rPr>
            <w:rStyle w:val="afa"/>
            <w:noProof/>
            <w:color w:val="000000" w:themeColor="text1"/>
          </w:rPr>
          <w:t>Распределение рабочей мощности источников в зоне ЕТО №001</w:t>
        </w:r>
        <w:r w:rsidR="002C2EF7" w:rsidRPr="00851F4D">
          <w:rPr>
            <w:noProof/>
            <w:webHidden/>
            <w:color w:val="000000" w:themeColor="text1"/>
          </w:rPr>
          <w:tab/>
        </w:r>
        <w:r w:rsidR="002C2EF7" w:rsidRPr="00851F4D">
          <w:rPr>
            <w:noProof/>
            <w:webHidden/>
            <w:color w:val="000000" w:themeColor="text1"/>
          </w:rPr>
          <w:fldChar w:fldCharType="begin"/>
        </w:r>
        <w:r w:rsidR="002C2EF7" w:rsidRPr="00851F4D">
          <w:rPr>
            <w:noProof/>
            <w:webHidden/>
            <w:color w:val="000000" w:themeColor="text1"/>
          </w:rPr>
          <w:instrText xml:space="preserve"> PAGEREF _Toc507576841 \h </w:instrText>
        </w:r>
        <w:r w:rsidR="002C2EF7" w:rsidRPr="00851F4D">
          <w:rPr>
            <w:noProof/>
            <w:webHidden/>
            <w:color w:val="000000" w:themeColor="text1"/>
          </w:rPr>
        </w:r>
        <w:r w:rsidR="002C2EF7" w:rsidRPr="00851F4D">
          <w:rPr>
            <w:noProof/>
            <w:webHidden/>
            <w:color w:val="000000" w:themeColor="text1"/>
          </w:rPr>
          <w:fldChar w:fldCharType="separate"/>
        </w:r>
        <w:r w:rsidR="002C2EF7" w:rsidRPr="00851F4D">
          <w:rPr>
            <w:noProof/>
            <w:webHidden/>
            <w:color w:val="000000" w:themeColor="text1"/>
          </w:rPr>
          <w:t>16</w:t>
        </w:r>
        <w:r w:rsidR="002C2EF7" w:rsidRPr="00851F4D">
          <w:rPr>
            <w:noProof/>
            <w:webHidden/>
            <w:color w:val="000000" w:themeColor="text1"/>
          </w:rPr>
          <w:fldChar w:fldCharType="end"/>
        </w:r>
      </w:hyperlink>
    </w:p>
    <w:p w14:paraId="28FE6E2C" w14:textId="77777777" w:rsidR="002C2EF7" w:rsidRPr="00851F4D" w:rsidRDefault="005E774F" w:rsidP="004C04E6">
      <w:pPr>
        <w:pStyle w:val="afffffb"/>
        <w:tabs>
          <w:tab w:val="clear" w:pos="9356"/>
          <w:tab w:val="left" w:leader="dot" w:pos="8789"/>
        </w:tabs>
        <w:ind w:left="0" w:right="140" w:firstLine="0"/>
        <w:rPr>
          <w:rFonts w:asciiTheme="minorHAnsi" w:eastAsiaTheme="minorEastAsia" w:hAnsiTheme="minorHAnsi" w:cstheme="minorBidi"/>
          <w:noProof/>
          <w:color w:val="000000" w:themeColor="text1"/>
          <w:sz w:val="22"/>
          <w:szCs w:val="22"/>
          <w:lang w:eastAsia="ru-RU"/>
        </w:rPr>
      </w:pPr>
      <w:hyperlink w:anchor="_Toc507576842" w:history="1">
        <w:r w:rsidR="002C2EF7" w:rsidRPr="00851F4D">
          <w:rPr>
            <w:rStyle w:val="afa"/>
            <w:noProof/>
            <w:color w:val="000000" w:themeColor="text1"/>
            <w:lang w:eastAsia="ru-RU"/>
          </w:rPr>
          <w:t xml:space="preserve">Таблица 4 – </w:t>
        </w:r>
        <w:r w:rsidR="002C2EF7" w:rsidRPr="00851F4D">
          <w:rPr>
            <w:rStyle w:val="afa"/>
            <w:noProof/>
            <w:color w:val="000000" w:themeColor="text1"/>
          </w:rPr>
          <w:t>Распределение емкости тепловых сетей от источников в зоне ЕТО №001 в зависимости от их принадлежности по данным базового периода</w:t>
        </w:r>
        <w:r w:rsidR="002C2EF7" w:rsidRPr="00851F4D">
          <w:rPr>
            <w:noProof/>
            <w:webHidden/>
            <w:color w:val="000000" w:themeColor="text1"/>
          </w:rPr>
          <w:tab/>
        </w:r>
        <w:r w:rsidR="002C2EF7" w:rsidRPr="00851F4D">
          <w:rPr>
            <w:noProof/>
            <w:webHidden/>
            <w:color w:val="000000" w:themeColor="text1"/>
          </w:rPr>
          <w:fldChar w:fldCharType="begin"/>
        </w:r>
        <w:r w:rsidR="002C2EF7" w:rsidRPr="00851F4D">
          <w:rPr>
            <w:noProof/>
            <w:webHidden/>
            <w:color w:val="000000" w:themeColor="text1"/>
          </w:rPr>
          <w:instrText xml:space="preserve"> PAGEREF _Toc507576842 \h </w:instrText>
        </w:r>
        <w:r w:rsidR="002C2EF7" w:rsidRPr="00851F4D">
          <w:rPr>
            <w:noProof/>
            <w:webHidden/>
            <w:color w:val="000000" w:themeColor="text1"/>
          </w:rPr>
        </w:r>
        <w:r w:rsidR="002C2EF7" w:rsidRPr="00851F4D">
          <w:rPr>
            <w:noProof/>
            <w:webHidden/>
            <w:color w:val="000000" w:themeColor="text1"/>
          </w:rPr>
          <w:fldChar w:fldCharType="separate"/>
        </w:r>
        <w:r w:rsidR="002C2EF7" w:rsidRPr="00851F4D">
          <w:rPr>
            <w:noProof/>
            <w:webHidden/>
            <w:color w:val="000000" w:themeColor="text1"/>
          </w:rPr>
          <w:t>16</w:t>
        </w:r>
        <w:r w:rsidR="002C2EF7" w:rsidRPr="00851F4D">
          <w:rPr>
            <w:noProof/>
            <w:webHidden/>
            <w:color w:val="000000" w:themeColor="text1"/>
          </w:rPr>
          <w:fldChar w:fldCharType="end"/>
        </w:r>
      </w:hyperlink>
    </w:p>
    <w:p w14:paraId="43D563A1" w14:textId="77777777" w:rsidR="002C2EF7" w:rsidRPr="00851F4D" w:rsidRDefault="005E774F" w:rsidP="004C04E6">
      <w:pPr>
        <w:pStyle w:val="afffffb"/>
        <w:tabs>
          <w:tab w:val="clear" w:pos="9356"/>
          <w:tab w:val="left" w:leader="dot" w:pos="8789"/>
        </w:tabs>
        <w:ind w:left="0" w:right="140" w:firstLine="0"/>
        <w:rPr>
          <w:rFonts w:asciiTheme="minorHAnsi" w:eastAsiaTheme="minorEastAsia" w:hAnsiTheme="minorHAnsi" w:cstheme="minorBidi"/>
          <w:noProof/>
          <w:color w:val="000000" w:themeColor="text1"/>
          <w:sz w:val="22"/>
          <w:szCs w:val="22"/>
          <w:lang w:eastAsia="ru-RU"/>
        </w:rPr>
      </w:pPr>
      <w:hyperlink w:anchor="_Toc507576843" w:history="1">
        <w:r w:rsidR="002C2EF7" w:rsidRPr="00851F4D">
          <w:rPr>
            <w:rStyle w:val="afa"/>
            <w:noProof/>
            <w:color w:val="000000" w:themeColor="text1"/>
            <w:lang w:eastAsia="ru-RU"/>
          </w:rPr>
          <w:t xml:space="preserve">Таблица 5 – </w:t>
        </w:r>
        <w:r w:rsidR="002C2EF7" w:rsidRPr="00851F4D">
          <w:rPr>
            <w:rStyle w:val="afa"/>
            <w:noProof/>
            <w:color w:val="000000" w:themeColor="text1"/>
          </w:rPr>
          <w:t>Сравнительный анализ критериев определения единых теплоснабжающих организаций (ЕТО)</w:t>
        </w:r>
        <w:r w:rsidR="002C2EF7" w:rsidRPr="00851F4D">
          <w:rPr>
            <w:noProof/>
            <w:webHidden/>
            <w:color w:val="000000" w:themeColor="text1"/>
          </w:rPr>
          <w:tab/>
        </w:r>
        <w:r w:rsidR="002C2EF7" w:rsidRPr="00851F4D">
          <w:rPr>
            <w:noProof/>
            <w:webHidden/>
            <w:color w:val="000000" w:themeColor="text1"/>
          </w:rPr>
          <w:fldChar w:fldCharType="begin"/>
        </w:r>
        <w:r w:rsidR="002C2EF7" w:rsidRPr="00851F4D">
          <w:rPr>
            <w:noProof/>
            <w:webHidden/>
            <w:color w:val="000000" w:themeColor="text1"/>
          </w:rPr>
          <w:instrText xml:space="preserve"> PAGEREF _Toc507576843 \h </w:instrText>
        </w:r>
        <w:r w:rsidR="002C2EF7" w:rsidRPr="00851F4D">
          <w:rPr>
            <w:noProof/>
            <w:webHidden/>
            <w:color w:val="000000" w:themeColor="text1"/>
          </w:rPr>
        </w:r>
        <w:r w:rsidR="002C2EF7" w:rsidRPr="00851F4D">
          <w:rPr>
            <w:noProof/>
            <w:webHidden/>
            <w:color w:val="000000" w:themeColor="text1"/>
          </w:rPr>
          <w:fldChar w:fldCharType="separate"/>
        </w:r>
        <w:r w:rsidR="002C2EF7" w:rsidRPr="00851F4D">
          <w:rPr>
            <w:noProof/>
            <w:webHidden/>
            <w:color w:val="000000" w:themeColor="text1"/>
          </w:rPr>
          <w:t>19</w:t>
        </w:r>
        <w:r w:rsidR="002C2EF7" w:rsidRPr="00851F4D">
          <w:rPr>
            <w:noProof/>
            <w:webHidden/>
            <w:color w:val="000000" w:themeColor="text1"/>
          </w:rPr>
          <w:fldChar w:fldCharType="end"/>
        </w:r>
      </w:hyperlink>
    </w:p>
    <w:p w14:paraId="6C5BE290" w14:textId="77777777" w:rsidR="002C2EF7" w:rsidRPr="00851F4D" w:rsidRDefault="005E774F" w:rsidP="004C04E6">
      <w:pPr>
        <w:pStyle w:val="afffffb"/>
        <w:tabs>
          <w:tab w:val="clear" w:pos="9356"/>
          <w:tab w:val="left" w:leader="dot" w:pos="8789"/>
        </w:tabs>
        <w:ind w:left="0" w:right="140" w:firstLine="0"/>
        <w:rPr>
          <w:rFonts w:asciiTheme="minorHAnsi" w:eastAsiaTheme="minorEastAsia" w:hAnsiTheme="minorHAnsi" w:cstheme="minorBidi"/>
          <w:noProof/>
          <w:color w:val="000000" w:themeColor="text1"/>
          <w:sz w:val="22"/>
          <w:szCs w:val="22"/>
          <w:lang w:eastAsia="ru-RU"/>
        </w:rPr>
      </w:pPr>
      <w:hyperlink w:anchor="_Toc507576844" w:history="1">
        <w:r w:rsidR="002C2EF7" w:rsidRPr="00851F4D">
          <w:rPr>
            <w:rStyle w:val="afa"/>
            <w:noProof/>
            <w:color w:val="000000" w:themeColor="text1"/>
            <w:lang w:eastAsia="ru-RU"/>
          </w:rPr>
          <w:t xml:space="preserve">Таблица 6 – </w:t>
        </w:r>
        <w:r w:rsidR="002C2EF7" w:rsidRPr="00851F4D">
          <w:rPr>
            <w:rStyle w:val="afa"/>
            <w:noProof/>
            <w:color w:val="000000" w:themeColor="text1"/>
          </w:rPr>
          <w:t>Обоснование соответствия организаций, предлагаемых в качестве ЕТО, критериям определения ЕТО</w:t>
        </w:r>
        <w:r w:rsidR="002C2EF7" w:rsidRPr="00851F4D">
          <w:rPr>
            <w:noProof/>
            <w:webHidden/>
            <w:color w:val="000000" w:themeColor="text1"/>
          </w:rPr>
          <w:tab/>
        </w:r>
        <w:r w:rsidR="002C2EF7" w:rsidRPr="00851F4D">
          <w:rPr>
            <w:noProof/>
            <w:webHidden/>
            <w:color w:val="000000" w:themeColor="text1"/>
          </w:rPr>
          <w:fldChar w:fldCharType="begin"/>
        </w:r>
        <w:r w:rsidR="002C2EF7" w:rsidRPr="00851F4D">
          <w:rPr>
            <w:noProof/>
            <w:webHidden/>
            <w:color w:val="000000" w:themeColor="text1"/>
          </w:rPr>
          <w:instrText xml:space="preserve"> PAGEREF _Toc507576844 \h </w:instrText>
        </w:r>
        <w:r w:rsidR="002C2EF7" w:rsidRPr="00851F4D">
          <w:rPr>
            <w:noProof/>
            <w:webHidden/>
            <w:color w:val="000000" w:themeColor="text1"/>
          </w:rPr>
        </w:r>
        <w:r w:rsidR="002C2EF7" w:rsidRPr="00851F4D">
          <w:rPr>
            <w:noProof/>
            <w:webHidden/>
            <w:color w:val="000000" w:themeColor="text1"/>
          </w:rPr>
          <w:fldChar w:fldCharType="separate"/>
        </w:r>
        <w:r w:rsidR="002C2EF7" w:rsidRPr="00851F4D">
          <w:rPr>
            <w:noProof/>
            <w:webHidden/>
            <w:color w:val="000000" w:themeColor="text1"/>
          </w:rPr>
          <w:t>20</w:t>
        </w:r>
        <w:r w:rsidR="002C2EF7" w:rsidRPr="00851F4D">
          <w:rPr>
            <w:noProof/>
            <w:webHidden/>
            <w:color w:val="000000" w:themeColor="text1"/>
          </w:rPr>
          <w:fldChar w:fldCharType="end"/>
        </w:r>
      </w:hyperlink>
    </w:p>
    <w:p w14:paraId="1C0FAEAB" w14:textId="77777777" w:rsidR="00F97F78" w:rsidRPr="00851F4D" w:rsidRDefault="00B23BC5" w:rsidP="002C2EF7">
      <w:pPr>
        <w:pStyle w:val="25"/>
        <w:tabs>
          <w:tab w:val="left" w:leader="dot" w:pos="9356"/>
        </w:tabs>
        <w:spacing w:after="120"/>
        <w:ind w:left="0" w:right="140"/>
        <w:rPr>
          <w:rStyle w:val="afa"/>
          <w:color w:val="000000" w:themeColor="text1"/>
        </w:rPr>
      </w:pPr>
      <w:r w:rsidRPr="00851F4D">
        <w:rPr>
          <w:rStyle w:val="afa"/>
          <w:color w:val="000000" w:themeColor="text1"/>
        </w:rPr>
        <w:fldChar w:fldCharType="end"/>
      </w:r>
    </w:p>
    <w:bookmarkEnd w:id="194"/>
    <w:bookmarkEnd w:id="195"/>
    <w:p w14:paraId="20AC8F72" w14:textId="77777777" w:rsidR="00531FF8" w:rsidRPr="00851F4D" w:rsidRDefault="00531FF8" w:rsidP="00531FF8">
      <w:pPr>
        <w:pStyle w:val="affffffff6"/>
        <w:rPr>
          <w:color w:val="000000" w:themeColor="text1"/>
        </w:rPr>
      </w:pPr>
    </w:p>
    <w:p w14:paraId="1707BA2B" w14:textId="77777777" w:rsidR="00531FF8" w:rsidRPr="00851F4D" w:rsidRDefault="0032279E" w:rsidP="0032279E">
      <w:pPr>
        <w:pStyle w:val="affffffff6"/>
        <w:tabs>
          <w:tab w:val="left" w:pos="3417"/>
        </w:tabs>
        <w:rPr>
          <w:color w:val="000000" w:themeColor="text1"/>
        </w:rPr>
      </w:pPr>
      <w:r w:rsidRPr="00851F4D">
        <w:rPr>
          <w:color w:val="000000" w:themeColor="text1"/>
        </w:rPr>
        <w:tab/>
      </w:r>
    </w:p>
    <w:p w14:paraId="1E7DCE7A" w14:textId="77777777" w:rsidR="00531FF8" w:rsidRPr="00851F4D" w:rsidRDefault="0032279E" w:rsidP="0032279E">
      <w:pPr>
        <w:tabs>
          <w:tab w:val="left" w:pos="3417"/>
        </w:tabs>
        <w:ind w:right="0"/>
        <w:jc w:val="both"/>
        <w:rPr>
          <w:color w:val="000000" w:themeColor="text1"/>
          <w:sz w:val="24"/>
          <w:szCs w:val="24"/>
        </w:rPr>
        <w:sectPr w:rsidR="00531FF8" w:rsidRPr="00851F4D" w:rsidSect="00663A7B">
          <w:headerReference w:type="even" r:id="rId12"/>
          <w:footerReference w:type="even" r:id="rId13"/>
          <w:headerReference w:type="first" r:id="rId14"/>
          <w:footerReference w:type="first" r:id="rId15"/>
          <w:pgSz w:w="11906" w:h="16838" w:code="9"/>
          <w:pgMar w:top="1418" w:right="851" w:bottom="851" w:left="1559" w:header="680" w:footer="680" w:gutter="0"/>
          <w:cols w:space="720"/>
          <w:docGrid w:linePitch="381"/>
        </w:sectPr>
      </w:pPr>
      <w:r w:rsidRPr="00851F4D">
        <w:rPr>
          <w:color w:val="000000" w:themeColor="text1"/>
          <w:sz w:val="24"/>
          <w:szCs w:val="24"/>
        </w:rPr>
        <w:tab/>
      </w:r>
    </w:p>
    <w:p w14:paraId="5B66E367" w14:textId="77777777" w:rsidR="00531FF8" w:rsidRPr="00851F4D" w:rsidRDefault="00531FF8" w:rsidP="00D01AFF">
      <w:pPr>
        <w:pStyle w:val="10"/>
        <w:rPr>
          <w:color w:val="000000" w:themeColor="text1"/>
        </w:rPr>
      </w:pPr>
      <w:bookmarkStart w:id="196" w:name="_Toc395013173"/>
      <w:bookmarkStart w:id="197" w:name="_Toc395023087"/>
      <w:bookmarkStart w:id="198" w:name="_Toc507577240"/>
      <w:bookmarkStart w:id="199" w:name="_Toc507580838"/>
      <w:r w:rsidRPr="00851F4D">
        <w:rPr>
          <w:color w:val="000000" w:themeColor="text1"/>
        </w:rPr>
        <w:lastRenderedPageBreak/>
        <w:t xml:space="preserve">Общие </w:t>
      </w:r>
      <w:bookmarkEnd w:id="196"/>
      <w:bookmarkEnd w:id="197"/>
      <w:r w:rsidR="005C7162" w:rsidRPr="00851F4D">
        <w:rPr>
          <w:color w:val="000000" w:themeColor="text1"/>
        </w:rPr>
        <w:t>положения</w:t>
      </w:r>
      <w:bookmarkEnd w:id="198"/>
      <w:bookmarkEnd w:id="199"/>
    </w:p>
    <w:p w14:paraId="152ED264" w14:textId="77777777" w:rsidR="005C7162" w:rsidRPr="00851F4D" w:rsidRDefault="005C7162" w:rsidP="005C7162">
      <w:pPr>
        <w:pStyle w:val="affffffff6"/>
        <w:rPr>
          <w:color w:val="000000" w:themeColor="text1"/>
        </w:rPr>
      </w:pPr>
      <w:r w:rsidRPr="00851F4D">
        <w:rPr>
          <w:color w:val="000000" w:themeColor="text1"/>
        </w:rPr>
        <w:t>Одним из основополагающих принципов организации теплоснабжения в поселениях, заложенных в федеральный закон «О теплоснабжении», является обеспечение обязательного выбора единой теплоснабжающей организации, ответственной за надежное теплоснабжение перед всеми потребителями в системе теплоснабжения.</w:t>
      </w:r>
    </w:p>
    <w:p w14:paraId="404A165A" w14:textId="77777777" w:rsidR="005C7162" w:rsidRPr="00851F4D" w:rsidRDefault="005C7162" w:rsidP="005C7162">
      <w:pPr>
        <w:pStyle w:val="affffffff6"/>
        <w:rPr>
          <w:color w:val="000000" w:themeColor="text1"/>
        </w:rPr>
      </w:pPr>
      <w:r w:rsidRPr="00851F4D">
        <w:rPr>
          <w:color w:val="000000" w:themeColor="text1"/>
        </w:rPr>
        <w:t>Понятие «Единая теплоснабжающая организация» введено Федеральным законом от 27.07.2010 г. № 190 «О теплоснабжении» (далее – ФЗ-190).</w:t>
      </w:r>
    </w:p>
    <w:p w14:paraId="7548543B" w14:textId="77777777" w:rsidR="005C7162" w:rsidRPr="00851F4D" w:rsidRDefault="005C7162" w:rsidP="005C7162">
      <w:pPr>
        <w:pStyle w:val="affffffff6"/>
        <w:rPr>
          <w:color w:val="000000" w:themeColor="text1"/>
        </w:rPr>
      </w:pPr>
      <w:r w:rsidRPr="00851F4D">
        <w:rPr>
          <w:color w:val="000000" w:themeColor="text1"/>
        </w:rPr>
        <w:t>В соответствии со ст. 2 ФЗ-190 единая теплоснабжающая организация в системе теплоснабжения (далее - единая теплоснабжающая организация) - определяется в схеме теплоснабжения.</w:t>
      </w:r>
    </w:p>
    <w:p w14:paraId="72D45DF5" w14:textId="77777777" w:rsidR="005C7162" w:rsidRPr="00851F4D" w:rsidRDefault="005C7162" w:rsidP="005C7162">
      <w:pPr>
        <w:pStyle w:val="affffffff6"/>
        <w:rPr>
          <w:color w:val="000000" w:themeColor="text1"/>
        </w:rPr>
      </w:pPr>
      <w:r w:rsidRPr="00851F4D">
        <w:rPr>
          <w:color w:val="000000" w:themeColor="text1"/>
        </w:rPr>
        <w:t>В отношении городов с численностью населения 500 тысяч человек и более 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(Министерство энергетики РФ) при утверждении схемы теплоснабжения.</w:t>
      </w:r>
    </w:p>
    <w:p w14:paraId="58256A07" w14:textId="77777777" w:rsidR="005C7162" w:rsidRPr="00851F4D" w:rsidRDefault="005C7162" w:rsidP="005C7162">
      <w:pPr>
        <w:pStyle w:val="affffffff6"/>
        <w:rPr>
          <w:color w:val="000000" w:themeColor="text1"/>
        </w:rPr>
      </w:pPr>
      <w:r w:rsidRPr="00851F4D">
        <w:rPr>
          <w:color w:val="000000" w:themeColor="text1"/>
        </w:rPr>
        <w:t xml:space="preserve">Критерии и порядок определения единой теплоснабжающей организации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w:t>
      </w:r>
      <w:r w:rsidR="005E42B9" w:rsidRPr="00851F4D">
        <w:rPr>
          <w:color w:val="000000" w:themeColor="text1"/>
        </w:rPr>
        <w:t>Правила организации теплоснабжения</w:t>
      </w:r>
      <w:r w:rsidRPr="00851F4D">
        <w:rPr>
          <w:color w:val="000000" w:themeColor="text1"/>
        </w:rPr>
        <w:t>).</w:t>
      </w:r>
    </w:p>
    <w:p w14:paraId="2E616948" w14:textId="77777777" w:rsidR="005C7162" w:rsidRPr="00851F4D" w:rsidRDefault="005C7162" w:rsidP="002C4079">
      <w:pPr>
        <w:pStyle w:val="2"/>
        <w:spacing w:before="360" w:after="360" w:line="360" w:lineRule="auto"/>
        <w:ind w:left="0" w:right="0" w:firstLine="0"/>
        <w:jc w:val="center"/>
        <w:rPr>
          <w:color w:val="000000" w:themeColor="text1"/>
        </w:rPr>
      </w:pPr>
      <w:bookmarkStart w:id="200" w:name="_Toc371851352"/>
      <w:bookmarkStart w:id="201" w:name="_Toc396240997"/>
      <w:bookmarkStart w:id="202" w:name="_Toc413058723"/>
      <w:bookmarkStart w:id="203" w:name="_Toc507577241"/>
      <w:bookmarkStart w:id="204" w:name="_Toc507580839"/>
      <w:r w:rsidRPr="00851F4D">
        <w:rPr>
          <w:color w:val="000000" w:themeColor="text1"/>
        </w:rPr>
        <w:t>Основные термины и определения</w:t>
      </w:r>
      <w:bookmarkEnd w:id="200"/>
      <w:bookmarkEnd w:id="201"/>
      <w:bookmarkEnd w:id="202"/>
      <w:bookmarkEnd w:id="203"/>
      <w:bookmarkEnd w:id="204"/>
    </w:p>
    <w:p w14:paraId="6A10C7B8" w14:textId="77777777" w:rsidR="005C7162" w:rsidRPr="00851F4D" w:rsidRDefault="005C7162" w:rsidP="005C7162">
      <w:pPr>
        <w:pStyle w:val="affffffff6"/>
        <w:rPr>
          <w:color w:val="000000" w:themeColor="text1"/>
        </w:rPr>
      </w:pPr>
      <w:r w:rsidRPr="00851F4D">
        <w:rPr>
          <w:color w:val="000000" w:themeColor="text1"/>
        </w:rPr>
        <w:t>В настоящей работе используются следующие основные термины и определения:</w:t>
      </w:r>
    </w:p>
    <w:p w14:paraId="20CAD282" w14:textId="77777777" w:rsidR="005C7162" w:rsidRPr="00851F4D" w:rsidRDefault="005C7162" w:rsidP="005C7162">
      <w:pPr>
        <w:pStyle w:val="affffffff6"/>
        <w:rPr>
          <w:color w:val="000000" w:themeColor="text1"/>
        </w:rPr>
      </w:pPr>
      <w:r w:rsidRPr="00851F4D">
        <w:rPr>
          <w:b/>
          <w:i/>
          <w:color w:val="000000" w:themeColor="text1"/>
        </w:rPr>
        <w:t>Единая теплоснабжающая организация (ЕТО)</w:t>
      </w:r>
      <w:r w:rsidRPr="00851F4D">
        <w:rPr>
          <w:color w:val="000000" w:themeColor="text1"/>
        </w:rPr>
        <w:t xml:space="preserve">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1FFA97F3" w14:textId="77777777" w:rsidR="005C7162" w:rsidRPr="00851F4D" w:rsidRDefault="005C7162" w:rsidP="005C7162">
      <w:pPr>
        <w:pStyle w:val="affffffff6"/>
        <w:rPr>
          <w:color w:val="000000" w:themeColor="text1"/>
        </w:rPr>
      </w:pPr>
      <w:r w:rsidRPr="00851F4D">
        <w:rPr>
          <w:b/>
          <w:i/>
          <w:color w:val="000000" w:themeColor="text1"/>
        </w:rPr>
        <w:t>Емкость тепловых сетей</w:t>
      </w:r>
      <w:r w:rsidRPr="00851F4D">
        <w:rPr>
          <w:color w:val="000000" w:themeColor="text1"/>
        </w:rPr>
        <w:t xml:space="preserve"> – произведение протяженности всех тепловых сетей, принадлежащих организации на праве собственности или ином законном основании, на средневзвешенную площадь поперечного сечения данных тепловых сетей;</w:t>
      </w:r>
    </w:p>
    <w:p w14:paraId="6BA40D22" w14:textId="77777777" w:rsidR="005C7162" w:rsidRPr="00851F4D" w:rsidRDefault="005C7162" w:rsidP="005C7162">
      <w:pPr>
        <w:pStyle w:val="affffffff6"/>
        <w:rPr>
          <w:color w:val="000000" w:themeColor="text1"/>
        </w:rPr>
      </w:pPr>
      <w:r w:rsidRPr="00851F4D">
        <w:rPr>
          <w:b/>
          <w:i/>
          <w:color w:val="000000" w:themeColor="text1"/>
        </w:rPr>
        <w:t>Зона деятельности единой теплоснабжающей организации</w:t>
      </w:r>
      <w:r w:rsidRPr="00851F4D">
        <w:rPr>
          <w:color w:val="000000" w:themeColor="text1"/>
        </w:rPr>
        <w:t xml:space="preserve"> – одна или несколько систем теплоснабжения на территории городского округа, в границах которых единая </w:t>
      </w:r>
      <w:r w:rsidRPr="00851F4D">
        <w:rPr>
          <w:color w:val="000000" w:themeColor="text1"/>
        </w:rPr>
        <w:lastRenderedPageBreak/>
        <w:t>теплоснабжающая организация обязана обслуживать любых обратившихся к ней потребителей тепловой энергию;</w:t>
      </w:r>
    </w:p>
    <w:p w14:paraId="0F98B29D" w14:textId="77777777" w:rsidR="005C7162" w:rsidRPr="00851F4D" w:rsidRDefault="005C7162" w:rsidP="005C7162">
      <w:pPr>
        <w:pStyle w:val="affffffff6"/>
        <w:rPr>
          <w:color w:val="000000" w:themeColor="text1"/>
        </w:rPr>
      </w:pPr>
      <w:r w:rsidRPr="00851F4D">
        <w:rPr>
          <w:b/>
          <w:i/>
          <w:color w:val="000000" w:themeColor="text1"/>
        </w:rPr>
        <w:t>Рабочая мощность источника тепловой энергии</w:t>
      </w:r>
      <w:r w:rsidRPr="00851F4D">
        <w:rPr>
          <w:color w:val="000000" w:themeColor="text1"/>
        </w:rPr>
        <w:t xml:space="preserve"> – 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три года.</w:t>
      </w:r>
    </w:p>
    <w:p w14:paraId="7008DBD1" w14:textId="77777777" w:rsidR="005C7162" w:rsidRPr="00851F4D" w:rsidRDefault="005C7162" w:rsidP="005C7162">
      <w:pPr>
        <w:pStyle w:val="affffffff6"/>
        <w:rPr>
          <w:color w:val="000000" w:themeColor="text1"/>
        </w:rPr>
      </w:pPr>
      <w:r w:rsidRPr="00851F4D">
        <w:rPr>
          <w:b/>
          <w:i/>
          <w:color w:val="000000" w:themeColor="text1"/>
        </w:rPr>
        <w:t>Система теплоснабжения</w:t>
      </w:r>
      <w:r w:rsidRPr="00851F4D">
        <w:rPr>
          <w:color w:val="000000" w:themeColor="text1"/>
        </w:rPr>
        <w:t xml:space="preserve"> - совокупность источников тепловой энергии и </w:t>
      </w:r>
      <w:proofErr w:type="spellStart"/>
      <w:r w:rsidRPr="00851F4D">
        <w:rPr>
          <w:color w:val="000000" w:themeColor="text1"/>
        </w:rPr>
        <w:t>теплопотребляющих</w:t>
      </w:r>
      <w:proofErr w:type="spellEnd"/>
      <w:r w:rsidRPr="00851F4D">
        <w:rPr>
          <w:color w:val="000000" w:themeColor="text1"/>
        </w:rPr>
        <w:t xml:space="preserve"> установок, технологически соединенных тепловыми сетями.</w:t>
      </w:r>
    </w:p>
    <w:p w14:paraId="1EE5D644" w14:textId="77777777" w:rsidR="005C7162" w:rsidRPr="00851F4D" w:rsidRDefault="005C7162" w:rsidP="005C7162">
      <w:pPr>
        <w:pStyle w:val="affffffff6"/>
        <w:rPr>
          <w:rFonts w:cs="Arial"/>
          <w:color w:val="000000" w:themeColor="text1"/>
          <w:szCs w:val="24"/>
        </w:rPr>
      </w:pPr>
      <w:r w:rsidRPr="00851F4D">
        <w:rPr>
          <w:rFonts w:cs="Arial"/>
          <w:b/>
          <w:i/>
          <w:color w:val="000000" w:themeColor="text1"/>
          <w:szCs w:val="24"/>
        </w:rPr>
        <w:t>Изолированная система теплоснабжения</w:t>
      </w:r>
      <w:r w:rsidRPr="00851F4D">
        <w:rPr>
          <w:rFonts w:cs="Arial"/>
          <w:color w:val="000000" w:themeColor="text1"/>
          <w:szCs w:val="24"/>
        </w:rPr>
        <w:t xml:space="preserve"> – система теплоснабжения, не имеющая технологических связей с другими системами теплоснабжения.</w:t>
      </w:r>
    </w:p>
    <w:p w14:paraId="7259B38F" w14:textId="77777777" w:rsidR="005C7162" w:rsidRPr="00851F4D" w:rsidRDefault="005C7162" w:rsidP="002C4079">
      <w:pPr>
        <w:pStyle w:val="2"/>
        <w:spacing w:before="360" w:after="360" w:line="360" w:lineRule="auto"/>
        <w:ind w:left="0" w:right="0" w:firstLine="0"/>
        <w:jc w:val="center"/>
        <w:rPr>
          <w:color w:val="000000" w:themeColor="text1"/>
        </w:rPr>
      </w:pPr>
      <w:bookmarkStart w:id="205" w:name="_Toc371851353"/>
      <w:bookmarkStart w:id="206" w:name="_Toc396240998"/>
      <w:bookmarkStart w:id="207" w:name="_Toc413058724"/>
      <w:bookmarkStart w:id="208" w:name="_Toc507577242"/>
      <w:bookmarkStart w:id="209" w:name="_Toc507580840"/>
      <w:r w:rsidRPr="00851F4D">
        <w:rPr>
          <w:color w:val="000000" w:themeColor="text1"/>
        </w:rPr>
        <w:t>Порядок определения ЕТО</w:t>
      </w:r>
      <w:bookmarkEnd w:id="205"/>
      <w:bookmarkEnd w:id="206"/>
      <w:bookmarkEnd w:id="207"/>
      <w:bookmarkEnd w:id="208"/>
      <w:bookmarkEnd w:id="209"/>
    </w:p>
    <w:p w14:paraId="764A7260" w14:textId="77777777" w:rsidR="005C7162" w:rsidRPr="00851F4D" w:rsidRDefault="005C7162" w:rsidP="005C7162">
      <w:pPr>
        <w:pStyle w:val="affffffff6"/>
        <w:rPr>
          <w:color w:val="000000" w:themeColor="text1"/>
        </w:rPr>
      </w:pPr>
      <w:r w:rsidRPr="00851F4D">
        <w:rPr>
          <w:color w:val="000000" w:themeColor="text1"/>
        </w:rPr>
        <w:t>Для присвоения организации статуса ЕТО на территории городского округа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w:t>
      </w:r>
    </w:p>
    <w:p w14:paraId="2112CFC7" w14:textId="77777777" w:rsidR="005C7162" w:rsidRPr="00851F4D" w:rsidRDefault="005C7162" w:rsidP="005C7162">
      <w:pPr>
        <w:pStyle w:val="affffffff6"/>
        <w:rPr>
          <w:color w:val="000000" w:themeColor="text1"/>
        </w:rPr>
      </w:pPr>
      <w:r w:rsidRPr="00851F4D">
        <w:rPr>
          <w:color w:val="000000" w:themeColor="text1"/>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w:t>
      </w:r>
    </w:p>
    <w:p w14:paraId="69B9C55B" w14:textId="77777777" w:rsidR="005C7162" w:rsidRPr="00851F4D" w:rsidRDefault="005C7162" w:rsidP="005C7162">
      <w:pPr>
        <w:pStyle w:val="affffffff6"/>
        <w:rPr>
          <w:color w:val="000000" w:themeColor="text1"/>
        </w:rPr>
      </w:pPr>
      <w:r w:rsidRPr="00851F4D">
        <w:rPr>
          <w:color w:val="000000" w:themeColor="text1"/>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14:paraId="16D51984" w14:textId="77777777" w:rsidR="005C7162" w:rsidRPr="00851F4D" w:rsidRDefault="005C7162" w:rsidP="005C7162">
      <w:pPr>
        <w:pStyle w:val="affffffff6"/>
        <w:rPr>
          <w:color w:val="000000" w:themeColor="text1"/>
        </w:rPr>
      </w:pPr>
      <w:r w:rsidRPr="00851F4D">
        <w:rPr>
          <w:color w:val="000000" w:themeColor="text1"/>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w:t>
      </w:r>
    </w:p>
    <w:p w14:paraId="08408E2F" w14:textId="77777777" w:rsidR="005C7162" w:rsidRPr="00851F4D" w:rsidRDefault="005C7162" w:rsidP="005C7162">
      <w:pPr>
        <w:pStyle w:val="affffffff6"/>
        <w:rPr>
          <w:rStyle w:val="ArialUnicodeMS"/>
          <w:rFonts w:hint="default"/>
          <w:color w:val="000000" w:themeColor="text1"/>
        </w:rPr>
      </w:pPr>
      <w:r w:rsidRPr="00851F4D">
        <w:rPr>
          <w:color w:val="000000" w:themeColor="text1"/>
        </w:rPr>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7 - 10 </w:t>
      </w:r>
      <w:r w:rsidR="005E42B9" w:rsidRPr="00851F4D">
        <w:rPr>
          <w:color w:val="000000" w:themeColor="text1"/>
        </w:rPr>
        <w:t>Правил организации теплоснабжения</w:t>
      </w:r>
    </w:p>
    <w:p w14:paraId="2F9B6184" w14:textId="77777777" w:rsidR="005C7162" w:rsidRPr="00851F4D" w:rsidRDefault="005C7162" w:rsidP="002C4079">
      <w:pPr>
        <w:pStyle w:val="2"/>
        <w:spacing w:before="360" w:after="360" w:line="360" w:lineRule="auto"/>
        <w:ind w:left="0" w:right="0" w:firstLine="0"/>
        <w:jc w:val="center"/>
        <w:rPr>
          <w:color w:val="000000" w:themeColor="text1"/>
        </w:rPr>
      </w:pPr>
      <w:bookmarkStart w:id="210" w:name="_Toc371851354"/>
      <w:bookmarkStart w:id="211" w:name="_Toc413058725"/>
      <w:bookmarkStart w:id="212" w:name="_Toc507577243"/>
      <w:bookmarkStart w:id="213" w:name="_Toc507580841"/>
      <w:r w:rsidRPr="00851F4D">
        <w:rPr>
          <w:color w:val="000000" w:themeColor="text1"/>
        </w:rPr>
        <w:lastRenderedPageBreak/>
        <w:t>Критерии определения ЕТО</w:t>
      </w:r>
      <w:bookmarkEnd w:id="210"/>
      <w:bookmarkEnd w:id="211"/>
      <w:bookmarkEnd w:id="212"/>
      <w:bookmarkEnd w:id="213"/>
    </w:p>
    <w:p w14:paraId="76F8C085" w14:textId="77777777" w:rsidR="005C7162" w:rsidRPr="00851F4D" w:rsidRDefault="005C7162" w:rsidP="005C7162">
      <w:pPr>
        <w:pStyle w:val="affffffff6"/>
        <w:rPr>
          <w:color w:val="000000" w:themeColor="text1"/>
        </w:rPr>
      </w:pPr>
      <w:r w:rsidRPr="00851F4D">
        <w:rPr>
          <w:color w:val="000000" w:themeColor="text1"/>
        </w:rPr>
        <w:t xml:space="preserve">Согласно п. 7 </w:t>
      </w:r>
      <w:r w:rsidR="005E42B9" w:rsidRPr="00851F4D">
        <w:rPr>
          <w:color w:val="000000" w:themeColor="text1"/>
        </w:rPr>
        <w:t>Правил организации теплоснабжения</w:t>
      </w:r>
      <w:r w:rsidRPr="00851F4D">
        <w:rPr>
          <w:color w:val="000000" w:themeColor="text1"/>
        </w:rPr>
        <w:t xml:space="preserve"> устанавливаются следующие критерии определения ЕТО:</w:t>
      </w:r>
    </w:p>
    <w:p w14:paraId="3FFE97AA" w14:textId="77777777" w:rsidR="005C7162" w:rsidRPr="00851F4D" w:rsidRDefault="005C7162" w:rsidP="005C7162">
      <w:pPr>
        <w:pStyle w:val="a4"/>
        <w:rPr>
          <w:color w:val="000000" w:themeColor="text1"/>
        </w:rPr>
      </w:pPr>
      <w:r w:rsidRPr="00851F4D">
        <w:rPr>
          <w:color w:val="000000" w:themeColor="text1"/>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14:paraId="250D3D96" w14:textId="77777777" w:rsidR="005C7162" w:rsidRPr="00851F4D" w:rsidRDefault="005C7162" w:rsidP="005C7162">
      <w:pPr>
        <w:pStyle w:val="a4"/>
        <w:rPr>
          <w:color w:val="000000" w:themeColor="text1"/>
        </w:rPr>
      </w:pPr>
      <w:r w:rsidRPr="00851F4D">
        <w:rPr>
          <w:color w:val="000000" w:themeColor="text1"/>
        </w:rPr>
        <w:t>Размер собственного капитала;</w:t>
      </w:r>
    </w:p>
    <w:p w14:paraId="08005B64" w14:textId="77777777" w:rsidR="005C7162" w:rsidRPr="00851F4D" w:rsidRDefault="005C7162" w:rsidP="005C7162">
      <w:pPr>
        <w:pStyle w:val="a4"/>
        <w:rPr>
          <w:color w:val="000000" w:themeColor="text1"/>
        </w:rPr>
      </w:pPr>
      <w:r w:rsidRPr="00851F4D">
        <w:rPr>
          <w:color w:val="000000" w:themeColor="text1"/>
        </w:rPr>
        <w:t>Способность в лучшей мере обеспечить надежность теплоснабжения в соответствующей системе теплоснабжения.</w:t>
      </w:r>
    </w:p>
    <w:p w14:paraId="10BED223" w14:textId="77777777" w:rsidR="005C7162" w:rsidRPr="00851F4D" w:rsidRDefault="005C7162" w:rsidP="005C7162">
      <w:pPr>
        <w:pStyle w:val="affffffff6"/>
        <w:rPr>
          <w:rStyle w:val="ArialUnicodeMS"/>
          <w:rFonts w:ascii="Arial" w:hAnsi="Arial" w:cs="Arial" w:hint="default"/>
          <w:color w:val="000000" w:themeColor="text1"/>
          <w:szCs w:val="24"/>
        </w:rPr>
      </w:pPr>
      <w:r w:rsidRPr="00851F4D">
        <w:rPr>
          <w:color w:val="000000" w:themeColor="text1"/>
        </w:rPr>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r w:rsidRPr="00851F4D">
        <w:rPr>
          <w:rStyle w:val="ArialUnicodeMS"/>
          <w:rFonts w:ascii="Arial" w:hAnsi="Arial" w:cs="Arial" w:hint="default"/>
          <w:color w:val="000000" w:themeColor="text1"/>
          <w:szCs w:val="24"/>
        </w:rPr>
        <w:t>.</w:t>
      </w:r>
    </w:p>
    <w:p w14:paraId="03905525" w14:textId="77777777" w:rsidR="005C7162" w:rsidRPr="00851F4D" w:rsidRDefault="005C7162" w:rsidP="005C7162">
      <w:pPr>
        <w:pStyle w:val="affffffff6"/>
        <w:rPr>
          <w:color w:val="000000" w:themeColor="text1"/>
        </w:rPr>
      </w:pPr>
      <w:r w:rsidRPr="00851F4D">
        <w:rPr>
          <w:color w:val="000000" w:themeColor="text1"/>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14:paraId="531F2A68" w14:textId="77777777" w:rsidR="005C7162" w:rsidRPr="00851F4D" w:rsidRDefault="005C7162" w:rsidP="002C4079">
      <w:pPr>
        <w:pStyle w:val="2"/>
        <w:spacing w:before="360" w:after="360" w:line="360" w:lineRule="auto"/>
        <w:ind w:left="0" w:right="0" w:firstLine="0"/>
        <w:jc w:val="center"/>
        <w:rPr>
          <w:color w:val="000000" w:themeColor="text1"/>
        </w:rPr>
      </w:pPr>
      <w:bookmarkStart w:id="214" w:name="_Toc371851355"/>
      <w:bookmarkStart w:id="215" w:name="_Toc413058726"/>
      <w:bookmarkStart w:id="216" w:name="_Toc507577244"/>
      <w:bookmarkStart w:id="217" w:name="_Toc507580842"/>
      <w:r w:rsidRPr="00851F4D">
        <w:rPr>
          <w:color w:val="000000" w:themeColor="text1"/>
        </w:rPr>
        <w:t>Обязанности ЕТО</w:t>
      </w:r>
      <w:bookmarkEnd w:id="214"/>
      <w:bookmarkEnd w:id="215"/>
      <w:bookmarkEnd w:id="216"/>
      <w:bookmarkEnd w:id="217"/>
    </w:p>
    <w:p w14:paraId="6DAAB9EF" w14:textId="77777777" w:rsidR="005C7162" w:rsidRPr="00851F4D" w:rsidRDefault="005C7162" w:rsidP="005C7162">
      <w:pPr>
        <w:pStyle w:val="affffffff6"/>
        <w:rPr>
          <w:color w:val="000000" w:themeColor="text1"/>
        </w:rPr>
      </w:pPr>
      <w:r w:rsidRPr="00851F4D">
        <w:rPr>
          <w:color w:val="000000" w:themeColor="text1"/>
        </w:rPr>
        <w:t xml:space="preserve">Обязанности ЕТО установлены </w:t>
      </w:r>
      <w:r w:rsidR="005E42B9" w:rsidRPr="00851F4D">
        <w:rPr>
          <w:color w:val="000000" w:themeColor="text1"/>
        </w:rPr>
        <w:t xml:space="preserve">Правилами </w:t>
      </w:r>
      <w:proofErr w:type="gramStart"/>
      <w:r w:rsidR="005E42B9" w:rsidRPr="00851F4D">
        <w:rPr>
          <w:color w:val="000000" w:themeColor="text1"/>
        </w:rPr>
        <w:t xml:space="preserve">организации </w:t>
      </w:r>
      <w:r w:rsidRPr="00851F4D">
        <w:rPr>
          <w:color w:val="000000" w:themeColor="text1"/>
        </w:rPr>
        <w:t>.</w:t>
      </w:r>
      <w:proofErr w:type="gramEnd"/>
      <w:r w:rsidRPr="00851F4D">
        <w:rPr>
          <w:color w:val="000000" w:themeColor="text1"/>
        </w:rPr>
        <w:t xml:space="preserve"> В соответствии п. 12 данного постановления ЕТО обязана:</w:t>
      </w:r>
    </w:p>
    <w:p w14:paraId="49AC0414" w14:textId="77777777" w:rsidR="005C7162" w:rsidRPr="00851F4D" w:rsidRDefault="005C7162" w:rsidP="005C7162">
      <w:pPr>
        <w:pStyle w:val="a4"/>
        <w:rPr>
          <w:color w:val="000000" w:themeColor="text1"/>
        </w:rPr>
      </w:pPr>
      <w:r w:rsidRPr="00851F4D">
        <w:rPr>
          <w:color w:val="000000" w:themeColor="text1"/>
        </w:rPr>
        <w:t xml:space="preserve">заключать и исполнять договоры теплоснабжения с любыми обратившимися к ней потребителями тепловой энергии, </w:t>
      </w:r>
      <w:proofErr w:type="spellStart"/>
      <w:r w:rsidRPr="00851F4D">
        <w:rPr>
          <w:color w:val="000000" w:themeColor="text1"/>
        </w:rPr>
        <w:t>теплопотребляющие</w:t>
      </w:r>
      <w:proofErr w:type="spellEnd"/>
      <w:r w:rsidRPr="00851F4D">
        <w:rPr>
          <w:color w:val="000000" w:themeColor="text1"/>
        </w:rPr>
        <w:t xml:space="preserve"> установки которых находятся в данной системе теплоснабжения при условии соблюдения указанными потребителями </w:t>
      </w:r>
      <w:r w:rsidRPr="00851F4D">
        <w:rPr>
          <w:color w:val="000000" w:themeColor="text1"/>
        </w:rPr>
        <w:lastRenderedPageBreak/>
        <w:t>выданных им в соответствии с законодательством о градостроительной деятельности технических условий подключения к тепловым сетям;</w:t>
      </w:r>
    </w:p>
    <w:p w14:paraId="67254FA6" w14:textId="77777777" w:rsidR="005C7162" w:rsidRPr="00851F4D" w:rsidRDefault="005C7162" w:rsidP="005C7162">
      <w:pPr>
        <w:pStyle w:val="a4"/>
        <w:rPr>
          <w:color w:val="000000" w:themeColor="text1"/>
        </w:rPr>
      </w:pPr>
      <w:r w:rsidRPr="00851F4D">
        <w:rPr>
          <w:color w:val="000000" w:themeColor="text1"/>
        </w:rPr>
        <w:t xml:space="preserve">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1D6D9216" w14:textId="77777777" w:rsidR="005C7162" w:rsidRPr="00851F4D" w:rsidRDefault="005C7162" w:rsidP="005C7162">
      <w:pPr>
        <w:pStyle w:val="a4"/>
        <w:rPr>
          <w:color w:val="000000" w:themeColor="text1"/>
        </w:rPr>
      </w:pPr>
      <w:r w:rsidRPr="00851F4D">
        <w:rPr>
          <w:color w:val="000000" w:themeColor="text1"/>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0F8A165C" w14:textId="77777777" w:rsidR="005C7162" w:rsidRPr="00851F4D" w:rsidRDefault="005C7162" w:rsidP="002C4079">
      <w:pPr>
        <w:pStyle w:val="2"/>
        <w:spacing w:before="360" w:after="360" w:line="360" w:lineRule="auto"/>
        <w:ind w:left="0" w:right="0" w:firstLine="0"/>
        <w:jc w:val="center"/>
        <w:rPr>
          <w:color w:val="000000" w:themeColor="text1"/>
        </w:rPr>
      </w:pPr>
      <w:bookmarkStart w:id="218" w:name="_Toc371851356"/>
      <w:bookmarkStart w:id="219" w:name="_Toc413058727"/>
      <w:bookmarkStart w:id="220" w:name="_Toc507577245"/>
      <w:bookmarkStart w:id="221" w:name="_Toc507580843"/>
      <w:r w:rsidRPr="00851F4D">
        <w:rPr>
          <w:color w:val="000000" w:themeColor="text1"/>
        </w:rPr>
        <w:t>Внесение изменений в зоны деятельности ЕТО</w:t>
      </w:r>
      <w:bookmarkEnd w:id="218"/>
      <w:bookmarkEnd w:id="219"/>
      <w:bookmarkEnd w:id="220"/>
      <w:bookmarkEnd w:id="221"/>
    </w:p>
    <w:p w14:paraId="3F887C06" w14:textId="77777777" w:rsidR="005E42B9" w:rsidRPr="00851F4D" w:rsidRDefault="005E42B9" w:rsidP="005E42B9">
      <w:pPr>
        <w:pStyle w:val="affffffff6"/>
        <w:rPr>
          <w:color w:val="000000" w:themeColor="text1"/>
        </w:rPr>
      </w:pPr>
      <w:r w:rsidRPr="00851F4D">
        <w:rPr>
          <w:color w:val="000000" w:themeColor="text1"/>
        </w:rPr>
        <w:t>В соответствии с п.19 Правил организации теплоснабжения границы зоны деятельности ЕТО могут быть изменены в следующих случаях:</w:t>
      </w:r>
    </w:p>
    <w:p w14:paraId="720AB949" w14:textId="77777777" w:rsidR="005C7162" w:rsidRPr="00851F4D" w:rsidRDefault="005C7162" w:rsidP="005C7162">
      <w:pPr>
        <w:pStyle w:val="a4"/>
        <w:rPr>
          <w:color w:val="000000" w:themeColor="text1"/>
        </w:rPr>
      </w:pPr>
      <w:r w:rsidRPr="00851F4D">
        <w:rPr>
          <w:color w:val="000000" w:themeColor="text1"/>
        </w:rPr>
        <w:t xml:space="preserve">подключение к системе теплоснабжения новых </w:t>
      </w:r>
      <w:proofErr w:type="spellStart"/>
      <w:r w:rsidRPr="00851F4D">
        <w:rPr>
          <w:color w:val="000000" w:themeColor="text1"/>
        </w:rPr>
        <w:t>теплопотребляющих</w:t>
      </w:r>
      <w:proofErr w:type="spellEnd"/>
      <w:r w:rsidRPr="00851F4D">
        <w:rPr>
          <w:color w:val="000000" w:themeColor="text1"/>
        </w:rPr>
        <w:t xml:space="preserve"> установок, источников тепловой энергии или тепловых сетей, или их отключение от системы теплоснабжения;</w:t>
      </w:r>
    </w:p>
    <w:p w14:paraId="20730DD2" w14:textId="77777777" w:rsidR="005C7162" w:rsidRPr="00851F4D" w:rsidRDefault="005C7162" w:rsidP="005C7162">
      <w:pPr>
        <w:pStyle w:val="a4"/>
        <w:rPr>
          <w:color w:val="000000" w:themeColor="text1"/>
        </w:rPr>
      </w:pPr>
      <w:r w:rsidRPr="00851F4D">
        <w:rPr>
          <w:color w:val="000000" w:themeColor="text1"/>
        </w:rPr>
        <w:t>технологическое объединение или разделение систем теплоснабжения.</w:t>
      </w:r>
    </w:p>
    <w:p w14:paraId="78E60521" w14:textId="77777777" w:rsidR="005C7162" w:rsidRPr="00851F4D" w:rsidRDefault="005C7162" w:rsidP="005C7162">
      <w:pPr>
        <w:pStyle w:val="affffffff6"/>
        <w:rPr>
          <w:color w:val="000000" w:themeColor="text1"/>
        </w:rPr>
      </w:pPr>
      <w:r w:rsidRPr="00851F4D">
        <w:rPr>
          <w:color w:val="000000" w:themeColor="text1"/>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14:paraId="2B5FCD02" w14:textId="77777777" w:rsidR="005C7162" w:rsidRPr="00851F4D" w:rsidRDefault="005C7162" w:rsidP="00D01AFF">
      <w:pPr>
        <w:pStyle w:val="10"/>
        <w:rPr>
          <w:color w:val="000000" w:themeColor="text1"/>
        </w:rPr>
      </w:pPr>
      <w:bookmarkStart w:id="222" w:name="_Toc507577246"/>
      <w:bookmarkStart w:id="223" w:name="_Toc507580844"/>
      <w:r w:rsidRPr="00851F4D">
        <w:rPr>
          <w:color w:val="000000" w:themeColor="text1"/>
        </w:rPr>
        <w:lastRenderedPageBreak/>
        <w:t xml:space="preserve">Определение границ зоны (зон) деятельности ЕТО на территории города </w:t>
      </w:r>
      <w:r w:rsidR="003325A0" w:rsidRPr="00851F4D">
        <w:rPr>
          <w:color w:val="000000" w:themeColor="text1"/>
        </w:rPr>
        <w:t>МО ГО «</w:t>
      </w:r>
      <w:r w:rsidR="00FB62B6" w:rsidRPr="00851F4D">
        <w:rPr>
          <w:color w:val="000000" w:themeColor="text1"/>
        </w:rPr>
        <w:t>Город Обнинск</w:t>
      </w:r>
      <w:r w:rsidR="003325A0" w:rsidRPr="00851F4D">
        <w:rPr>
          <w:color w:val="000000" w:themeColor="text1"/>
        </w:rPr>
        <w:t>»</w:t>
      </w:r>
      <w:bookmarkEnd w:id="222"/>
      <w:bookmarkEnd w:id="223"/>
    </w:p>
    <w:p w14:paraId="15488FAF" w14:textId="77777777" w:rsidR="005C7162" w:rsidRPr="00851F4D" w:rsidRDefault="005C7162" w:rsidP="005C7162">
      <w:pPr>
        <w:pStyle w:val="affffffff6"/>
        <w:rPr>
          <w:color w:val="000000" w:themeColor="text1"/>
        </w:rPr>
      </w:pPr>
      <w:r w:rsidRPr="00851F4D">
        <w:rPr>
          <w:color w:val="000000" w:themeColor="text1"/>
        </w:rPr>
        <w:t xml:space="preserve">Согласно п. 4 </w:t>
      </w:r>
      <w:r w:rsidR="005E42B9" w:rsidRPr="00851F4D">
        <w:rPr>
          <w:color w:val="000000" w:themeColor="text1"/>
        </w:rPr>
        <w:t>Правил организации теплоснабжения</w:t>
      </w:r>
      <w:r w:rsidRPr="00851F4D">
        <w:rPr>
          <w:color w:val="000000" w:themeColor="text1"/>
        </w:rPr>
        <w:t xml:space="preserve"> в проекте схемы теплоснабжения должны быть определены границы зоны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14:paraId="1BBCEAC4" w14:textId="77777777" w:rsidR="005C7162" w:rsidRPr="00851F4D" w:rsidRDefault="005C7162" w:rsidP="005C7162">
      <w:pPr>
        <w:pStyle w:val="affffffff6"/>
        <w:rPr>
          <w:color w:val="000000" w:themeColor="text1"/>
        </w:rPr>
      </w:pPr>
      <w:r w:rsidRPr="00851F4D">
        <w:rPr>
          <w:color w:val="000000" w:themeColor="text1"/>
        </w:rPr>
        <w:t>В случае если на территории городского округа существуют несколько систем теплоснабжения, уполномоченные органы вправе:</w:t>
      </w:r>
    </w:p>
    <w:p w14:paraId="398731E7" w14:textId="77777777" w:rsidR="005C7162" w:rsidRPr="00851F4D" w:rsidRDefault="005C7162" w:rsidP="005C7162">
      <w:pPr>
        <w:pStyle w:val="a4"/>
        <w:rPr>
          <w:color w:val="000000" w:themeColor="text1"/>
        </w:rPr>
      </w:pPr>
      <w:r w:rsidRPr="00851F4D">
        <w:rPr>
          <w:color w:val="000000" w:themeColor="text1"/>
        </w:rPr>
        <w:t>определить единую теплоснабжающую организацию (организации) в каждой из систем теплоснабжения, расположенных в границах городского округа;</w:t>
      </w:r>
    </w:p>
    <w:p w14:paraId="12923673" w14:textId="77777777" w:rsidR="005C7162" w:rsidRPr="00851F4D" w:rsidRDefault="005C7162" w:rsidP="005C7162">
      <w:pPr>
        <w:pStyle w:val="a4"/>
        <w:rPr>
          <w:color w:val="000000" w:themeColor="text1"/>
        </w:rPr>
      </w:pPr>
      <w:r w:rsidRPr="00851F4D">
        <w:rPr>
          <w:color w:val="000000" w:themeColor="text1"/>
        </w:rPr>
        <w:t>определить на несколько систем теплоснабжения единую теплоснабжающую организацию.</w:t>
      </w:r>
    </w:p>
    <w:p w14:paraId="0E3F90DA" w14:textId="77777777" w:rsidR="00FB62B6" w:rsidRPr="00851F4D" w:rsidRDefault="00AA1DF6" w:rsidP="00531FF8">
      <w:pPr>
        <w:pStyle w:val="affffffff6"/>
        <w:rPr>
          <w:color w:val="000000" w:themeColor="text1"/>
          <w:szCs w:val="24"/>
        </w:rPr>
      </w:pPr>
      <w:r w:rsidRPr="00851F4D">
        <w:rPr>
          <w:color w:val="000000" w:themeColor="text1"/>
          <w:szCs w:val="24"/>
        </w:rPr>
        <w:t>В административных границах Муниципального образования городской округ «</w:t>
      </w:r>
      <w:r w:rsidR="00FB62B6" w:rsidRPr="00851F4D">
        <w:rPr>
          <w:color w:val="000000" w:themeColor="text1"/>
          <w:szCs w:val="24"/>
        </w:rPr>
        <w:t>Город Обнинск</w:t>
      </w:r>
      <w:r w:rsidRPr="00851F4D">
        <w:rPr>
          <w:color w:val="000000" w:themeColor="text1"/>
          <w:szCs w:val="24"/>
        </w:rPr>
        <w:t>» (далее по тексту – МО ГО «</w:t>
      </w:r>
      <w:r w:rsidR="00FB62B6" w:rsidRPr="00851F4D">
        <w:rPr>
          <w:color w:val="000000" w:themeColor="text1"/>
          <w:szCs w:val="24"/>
        </w:rPr>
        <w:t>Город Обнинск</w:t>
      </w:r>
      <w:r w:rsidRPr="00851F4D">
        <w:rPr>
          <w:color w:val="000000" w:themeColor="text1"/>
          <w:szCs w:val="24"/>
        </w:rPr>
        <w:t>»</w:t>
      </w:r>
      <w:r w:rsidR="00FB62B6" w:rsidRPr="00851F4D">
        <w:rPr>
          <w:color w:val="000000" w:themeColor="text1"/>
          <w:szCs w:val="24"/>
        </w:rPr>
        <w:t>, г. Обнинск</w:t>
      </w:r>
      <w:r w:rsidRPr="00851F4D">
        <w:rPr>
          <w:color w:val="000000" w:themeColor="text1"/>
          <w:szCs w:val="24"/>
        </w:rPr>
        <w:t xml:space="preserve">) деятельность по производству, распределению и передаче тепловой энергии осуществляют </w:t>
      </w:r>
      <w:r w:rsidR="004277D5" w:rsidRPr="00851F4D">
        <w:rPr>
          <w:color w:val="000000" w:themeColor="text1"/>
          <w:szCs w:val="24"/>
        </w:rPr>
        <w:t>9</w:t>
      </w:r>
      <w:r w:rsidRPr="00851F4D">
        <w:rPr>
          <w:color w:val="000000" w:themeColor="text1"/>
          <w:szCs w:val="24"/>
        </w:rPr>
        <w:t xml:space="preserve"> теплоснабжающи</w:t>
      </w:r>
      <w:r w:rsidR="004277D5" w:rsidRPr="00851F4D">
        <w:rPr>
          <w:color w:val="000000" w:themeColor="text1"/>
          <w:szCs w:val="24"/>
        </w:rPr>
        <w:t>х</w:t>
      </w:r>
      <w:r w:rsidRPr="00851F4D">
        <w:rPr>
          <w:color w:val="000000" w:themeColor="text1"/>
          <w:szCs w:val="24"/>
        </w:rPr>
        <w:t xml:space="preserve"> организаци</w:t>
      </w:r>
      <w:r w:rsidR="004277D5" w:rsidRPr="00851F4D">
        <w:rPr>
          <w:color w:val="000000" w:themeColor="text1"/>
          <w:szCs w:val="24"/>
        </w:rPr>
        <w:t>й</w:t>
      </w:r>
      <w:r w:rsidRPr="00851F4D">
        <w:rPr>
          <w:color w:val="000000" w:themeColor="text1"/>
          <w:szCs w:val="24"/>
        </w:rPr>
        <w:t xml:space="preserve">. </w:t>
      </w:r>
      <w:r w:rsidRPr="00851F4D">
        <w:rPr>
          <w:color w:val="000000" w:themeColor="text1"/>
        </w:rPr>
        <w:t xml:space="preserve">По данным базового периода </w:t>
      </w:r>
      <w:r w:rsidRPr="00851F4D">
        <w:rPr>
          <w:color w:val="000000" w:themeColor="text1"/>
          <w:szCs w:val="24"/>
        </w:rPr>
        <w:t xml:space="preserve">источниками централизованного теплоснабжения </w:t>
      </w:r>
      <w:r w:rsidR="00FB62B6" w:rsidRPr="00851F4D">
        <w:rPr>
          <w:color w:val="000000" w:themeColor="text1"/>
          <w:szCs w:val="24"/>
        </w:rPr>
        <w:t>г. Обнинска</w:t>
      </w:r>
      <w:r w:rsidRPr="00851F4D">
        <w:rPr>
          <w:color w:val="000000" w:themeColor="text1"/>
          <w:szCs w:val="24"/>
        </w:rPr>
        <w:t xml:space="preserve"> являются </w:t>
      </w:r>
      <w:proofErr w:type="spellStart"/>
      <w:r w:rsidR="004277D5" w:rsidRPr="00851F4D">
        <w:rPr>
          <w:color w:val="000000" w:themeColor="text1"/>
          <w:szCs w:val="24"/>
        </w:rPr>
        <w:t>Обнинская</w:t>
      </w:r>
      <w:proofErr w:type="spellEnd"/>
      <w:r w:rsidR="004277D5" w:rsidRPr="00851F4D">
        <w:rPr>
          <w:color w:val="000000" w:themeColor="text1"/>
          <w:szCs w:val="24"/>
        </w:rPr>
        <w:t xml:space="preserve"> </w:t>
      </w:r>
      <w:r w:rsidR="00FB62B6" w:rsidRPr="00851F4D">
        <w:rPr>
          <w:color w:val="000000" w:themeColor="text1"/>
          <w:szCs w:val="24"/>
        </w:rPr>
        <w:t>ГТУ</w:t>
      </w:r>
      <w:r w:rsidR="00EF4114" w:rsidRPr="00851F4D">
        <w:rPr>
          <w:color w:val="000000" w:themeColor="text1"/>
          <w:szCs w:val="24"/>
        </w:rPr>
        <w:t xml:space="preserve"> </w:t>
      </w:r>
      <w:r w:rsidR="00FB62B6" w:rsidRPr="00851F4D">
        <w:rPr>
          <w:color w:val="000000" w:themeColor="text1"/>
          <w:szCs w:val="24"/>
        </w:rPr>
        <w:t>ТЭЦ</w:t>
      </w:r>
      <w:r w:rsidR="004277D5" w:rsidRPr="00851F4D">
        <w:rPr>
          <w:color w:val="000000" w:themeColor="text1"/>
          <w:szCs w:val="24"/>
        </w:rPr>
        <w:t>, ТЭЦ ФЭИ</w:t>
      </w:r>
      <w:r w:rsidR="00FB62B6" w:rsidRPr="00851F4D">
        <w:rPr>
          <w:color w:val="000000" w:themeColor="text1"/>
          <w:szCs w:val="24"/>
        </w:rPr>
        <w:t xml:space="preserve"> и 6 котельных:</w:t>
      </w:r>
    </w:p>
    <w:p w14:paraId="37A4C214" w14:textId="77777777" w:rsidR="00FB62B6" w:rsidRPr="00851F4D" w:rsidRDefault="00EF4114" w:rsidP="00531FF8">
      <w:pPr>
        <w:pStyle w:val="affffffff6"/>
        <w:rPr>
          <w:color w:val="000000" w:themeColor="text1"/>
          <w:szCs w:val="24"/>
        </w:rPr>
      </w:pPr>
      <w:proofErr w:type="spellStart"/>
      <w:r w:rsidRPr="00851F4D">
        <w:rPr>
          <w:color w:val="000000" w:themeColor="text1"/>
          <w:szCs w:val="24"/>
        </w:rPr>
        <w:t>Обнинская</w:t>
      </w:r>
      <w:proofErr w:type="spellEnd"/>
      <w:r w:rsidRPr="00851F4D">
        <w:rPr>
          <w:color w:val="000000" w:themeColor="text1"/>
          <w:szCs w:val="24"/>
        </w:rPr>
        <w:t xml:space="preserve"> ГТУ </w:t>
      </w:r>
      <w:r w:rsidR="00FB62B6" w:rsidRPr="00851F4D">
        <w:rPr>
          <w:color w:val="000000" w:themeColor="text1"/>
          <w:szCs w:val="24"/>
        </w:rPr>
        <w:t>ТЭЦ - в собственности ПАО «Калужская сбытовая компания»;</w:t>
      </w:r>
    </w:p>
    <w:p w14:paraId="46B64CA9" w14:textId="77777777" w:rsidR="004277D5" w:rsidRPr="00851F4D" w:rsidRDefault="004277D5" w:rsidP="004277D5">
      <w:pPr>
        <w:pStyle w:val="affffffff6"/>
        <w:rPr>
          <w:bCs/>
          <w:color w:val="000000" w:themeColor="text1"/>
          <w:szCs w:val="24"/>
          <w:shd w:val="clear" w:color="auto" w:fill="FFFFFF"/>
        </w:rPr>
      </w:pPr>
      <w:r w:rsidRPr="00851F4D">
        <w:rPr>
          <w:color w:val="000000" w:themeColor="text1"/>
          <w:szCs w:val="24"/>
        </w:rPr>
        <w:t xml:space="preserve">ТЭЦ ФЭИ – в собственности </w:t>
      </w:r>
      <w:r w:rsidRPr="00851F4D">
        <w:rPr>
          <w:bCs/>
          <w:color w:val="000000" w:themeColor="text1"/>
          <w:szCs w:val="24"/>
          <w:shd w:val="clear" w:color="auto" w:fill="FFFFFF"/>
        </w:rPr>
        <w:t xml:space="preserve">АО «ГНЦ РФ ФЭИ им. А.И. </w:t>
      </w:r>
      <w:proofErr w:type="spellStart"/>
      <w:r w:rsidRPr="00851F4D">
        <w:rPr>
          <w:bCs/>
          <w:color w:val="000000" w:themeColor="text1"/>
          <w:szCs w:val="24"/>
          <w:shd w:val="clear" w:color="auto" w:fill="FFFFFF"/>
        </w:rPr>
        <w:t>Лейпунского</w:t>
      </w:r>
      <w:proofErr w:type="spellEnd"/>
      <w:r w:rsidRPr="00851F4D">
        <w:rPr>
          <w:bCs/>
          <w:color w:val="000000" w:themeColor="text1"/>
          <w:szCs w:val="24"/>
          <w:shd w:val="clear" w:color="auto" w:fill="FFFFFF"/>
        </w:rPr>
        <w:t>»;</w:t>
      </w:r>
    </w:p>
    <w:p w14:paraId="5AA7CF9A" w14:textId="77777777" w:rsidR="00FB62B6" w:rsidRPr="00851F4D" w:rsidRDefault="00FB62B6" w:rsidP="00531FF8">
      <w:pPr>
        <w:pStyle w:val="affffffff6"/>
        <w:rPr>
          <w:color w:val="000000" w:themeColor="text1"/>
          <w:szCs w:val="24"/>
        </w:rPr>
      </w:pPr>
      <w:r w:rsidRPr="00851F4D">
        <w:rPr>
          <w:color w:val="000000" w:themeColor="text1"/>
          <w:szCs w:val="24"/>
        </w:rPr>
        <w:t>2 котельных – в хозяйственном ведении МП «</w:t>
      </w:r>
      <w:proofErr w:type="spellStart"/>
      <w:r w:rsidRPr="00851F4D">
        <w:rPr>
          <w:color w:val="000000" w:themeColor="text1"/>
          <w:szCs w:val="24"/>
        </w:rPr>
        <w:t>Теплонабжение</w:t>
      </w:r>
      <w:proofErr w:type="spellEnd"/>
      <w:r w:rsidRPr="00851F4D">
        <w:rPr>
          <w:color w:val="000000" w:themeColor="text1"/>
          <w:szCs w:val="24"/>
        </w:rPr>
        <w:t>»;</w:t>
      </w:r>
    </w:p>
    <w:p w14:paraId="72D42979" w14:textId="77777777" w:rsidR="004277D5" w:rsidRPr="00851F4D" w:rsidRDefault="004277D5" w:rsidP="004277D5">
      <w:pPr>
        <w:pStyle w:val="affffffff6"/>
        <w:rPr>
          <w:color w:val="000000" w:themeColor="text1"/>
          <w:szCs w:val="24"/>
        </w:rPr>
      </w:pPr>
      <w:r w:rsidRPr="00851F4D">
        <w:rPr>
          <w:color w:val="000000" w:themeColor="text1"/>
          <w:szCs w:val="24"/>
        </w:rPr>
        <w:t>1 котельная (пусковая котельная) - в собственности ПАО «Калужская сбытовая компания»;</w:t>
      </w:r>
    </w:p>
    <w:p w14:paraId="504801B0" w14:textId="77777777" w:rsidR="00FB62B6" w:rsidRPr="00851F4D" w:rsidRDefault="00FB62B6" w:rsidP="00531FF8">
      <w:pPr>
        <w:pStyle w:val="affffffff6"/>
        <w:rPr>
          <w:color w:val="000000" w:themeColor="text1"/>
          <w:szCs w:val="24"/>
        </w:rPr>
      </w:pPr>
      <w:r w:rsidRPr="00851F4D">
        <w:rPr>
          <w:color w:val="000000" w:themeColor="text1"/>
          <w:szCs w:val="24"/>
        </w:rPr>
        <w:t xml:space="preserve">1 котельная – в собственности </w:t>
      </w:r>
      <w:r w:rsidR="00473C08" w:rsidRPr="00851F4D">
        <w:rPr>
          <w:color w:val="000000" w:themeColor="text1"/>
          <w:szCs w:val="24"/>
        </w:rPr>
        <w:t>АО «Ордена Трудового Красного Знамени научно-исследовательский физико-химический институт им. Л.Я. Карпова»;</w:t>
      </w:r>
    </w:p>
    <w:p w14:paraId="7575AB27" w14:textId="77777777" w:rsidR="00473C08" w:rsidRPr="00851F4D" w:rsidRDefault="00473C08" w:rsidP="00531FF8">
      <w:pPr>
        <w:pStyle w:val="affffffff6"/>
        <w:rPr>
          <w:bCs/>
          <w:color w:val="000000" w:themeColor="text1"/>
          <w:szCs w:val="24"/>
          <w:shd w:val="clear" w:color="auto" w:fill="FFFFFF"/>
        </w:rPr>
      </w:pPr>
      <w:r w:rsidRPr="00851F4D">
        <w:rPr>
          <w:color w:val="000000" w:themeColor="text1"/>
          <w:szCs w:val="24"/>
        </w:rPr>
        <w:t xml:space="preserve">1 котельная – в собственности АО </w:t>
      </w:r>
      <w:r w:rsidRPr="00851F4D">
        <w:rPr>
          <w:bCs/>
          <w:color w:val="000000" w:themeColor="text1"/>
          <w:szCs w:val="24"/>
          <w:shd w:val="clear" w:color="auto" w:fill="FFFFFF"/>
        </w:rPr>
        <w:t>«</w:t>
      </w:r>
      <w:proofErr w:type="spellStart"/>
      <w:r w:rsidRPr="00851F4D">
        <w:rPr>
          <w:bCs/>
          <w:color w:val="000000" w:themeColor="text1"/>
          <w:szCs w:val="24"/>
          <w:shd w:val="clear" w:color="auto" w:fill="FFFFFF"/>
        </w:rPr>
        <w:t>Обнинское</w:t>
      </w:r>
      <w:proofErr w:type="spellEnd"/>
      <w:r w:rsidRPr="00851F4D">
        <w:rPr>
          <w:bCs/>
          <w:color w:val="000000" w:themeColor="text1"/>
          <w:szCs w:val="24"/>
          <w:shd w:val="clear" w:color="auto" w:fill="FFFFFF"/>
        </w:rPr>
        <w:t xml:space="preserve"> научно-производственное предприятие «Технология» им. А.Г. Ромашкина»;</w:t>
      </w:r>
    </w:p>
    <w:p w14:paraId="3E33FECA" w14:textId="77777777" w:rsidR="00473C08" w:rsidRPr="00851F4D" w:rsidRDefault="00473C08" w:rsidP="00473C08">
      <w:pPr>
        <w:pStyle w:val="affffffff6"/>
        <w:rPr>
          <w:bCs/>
          <w:color w:val="000000" w:themeColor="text1"/>
          <w:szCs w:val="24"/>
          <w:shd w:val="clear" w:color="auto" w:fill="FFFFFF"/>
        </w:rPr>
      </w:pPr>
      <w:r w:rsidRPr="00851F4D">
        <w:rPr>
          <w:color w:val="000000" w:themeColor="text1"/>
          <w:szCs w:val="24"/>
        </w:rPr>
        <w:t xml:space="preserve">1 котельная – в собственности ФГБНУ </w:t>
      </w:r>
      <w:r w:rsidRPr="00851F4D">
        <w:rPr>
          <w:bCs/>
          <w:color w:val="000000" w:themeColor="text1"/>
          <w:szCs w:val="24"/>
          <w:shd w:val="clear" w:color="auto" w:fill="FFFFFF"/>
        </w:rPr>
        <w:t>«Всероссийский научно-исследовательский институт радиологии и агроэкологии».</w:t>
      </w:r>
    </w:p>
    <w:p w14:paraId="6BC25C87" w14:textId="77777777" w:rsidR="007F3EA4" w:rsidRPr="00851F4D" w:rsidRDefault="00473C08" w:rsidP="00AA1DF6">
      <w:pPr>
        <w:pStyle w:val="affffffff6"/>
        <w:rPr>
          <w:color w:val="000000" w:themeColor="text1"/>
        </w:rPr>
      </w:pPr>
      <w:r w:rsidRPr="00851F4D">
        <w:rPr>
          <w:color w:val="000000" w:themeColor="text1"/>
        </w:rPr>
        <w:t xml:space="preserve">Городская котельная МП «Теплоснабжение», ТЭЦ ФЭИ </w:t>
      </w:r>
      <w:r w:rsidRPr="00851F4D">
        <w:rPr>
          <w:bCs/>
          <w:color w:val="000000" w:themeColor="text1"/>
          <w:szCs w:val="24"/>
          <w:shd w:val="clear" w:color="auto" w:fill="FFFFFF"/>
        </w:rPr>
        <w:t xml:space="preserve">АО «ГНЦ РФ ФЭИ им. А.И. </w:t>
      </w:r>
      <w:proofErr w:type="spellStart"/>
      <w:r w:rsidRPr="00851F4D">
        <w:rPr>
          <w:bCs/>
          <w:color w:val="000000" w:themeColor="text1"/>
          <w:szCs w:val="24"/>
          <w:shd w:val="clear" w:color="auto" w:fill="FFFFFF"/>
        </w:rPr>
        <w:t>Лейпунского</w:t>
      </w:r>
      <w:proofErr w:type="spellEnd"/>
      <w:r w:rsidRPr="00851F4D">
        <w:rPr>
          <w:bCs/>
          <w:color w:val="000000" w:themeColor="text1"/>
          <w:szCs w:val="24"/>
          <w:shd w:val="clear" w:color="auto" w:fill="FFFFFF"/>
        </w:rPr>
        <w:t>» и</w:t>
      </w:r>
      <w:r w:rsidR="00EF4114" w:rsidRPr="00851F4D">
        <w:rPr>
          <w:bCs/>
          <w:color w:val="000000" w:themeColor="text1"/>
          <w:szCs w:val="24"/>
          <w:shd w:val="clear" w:color="auto" w:fill="FFFFFF"/>
        </w:rPr>
        <w:t xml:space="preserve"> </w:t>
      </w:r>
      <w:proofErr w:type="spellStart"/>
      <w:r w:rsidR="00EF4114" w:rsidRPr="00851F4D">
        <w:rPr>
          <w:bCs/>
          <w:color w:val="000000" w:themeColor="text1"/>
          <w:szCs w:val="24"/>
          <w:shd w:val="clear" w:color="auto" w:fill="FFFFFF"/>
        </w:rPr>
        <w:t>Обнинская</w:t>
      </w:r>
      <w:proofErr w:type="spellEnd"/>
      <w:r w:rsidR="00EF4114" w:rsidRPr="00851F4D">
        <w:rPr>
          <w:bCs/>
          <w:color w:val="000000" w:themeColor="text1"/>
          <w:szCs w:val="24"/>
          <w:shd w:val="clear" w:color="auto" w:fill="FFFFFF"/>
        </w:rPr>
        <w:t xml:space="preserve"> </w:t>
      </w:r>
      <w:r w:rsidR="004277D5" w:rsidRPr="00851F4D">
        <w:rPr>
          <w:color w:val="000000" w:themeColor="text1"/>
        </w:rPr>
        <w:t xml:space="preserve">ГТУ </w:t>
      </w:r>
      <w:r w:rsidRPr="00851F4D">
        <w:rPr>
          <w:color w:val="000000" w:themeColor="text1"/>
        </w:rPr>
        <w:t xml:space="preserve">ТЭЦ </w:t>
      </w:r>
      <w:r w:rsidR="007F3EA4" w:rsidRPr="00851F4D">
        <w:rPr>
          <w:color w:val="000000" w:themeColor="text1"/>
        </w:rPr>
        <w:t xml:space="preserve"> </w:t>
      </w:r>
      <w:r w:rsidRPr="00851F4D">
        <w:rPr>
          <w:color w:val="000000" w:themeColor="text1"/>
          <w:szCs w:val="24"/>
        </w:rPr>
        <w:t>ПАО «Калужская сбытовая компания»</w:t>
      </w:r>
      <w:r w:rsidR="007F3EA4" w:rsidRPr="00851F4D">
        <w:rPr>
          <w:color w:val="000000" w:themeColor="text1"/>
        </w:rPr>
        <w:t xml:space="preserve"> являются технологически связанными и образуют одну систему теплоснабжения.</w:t>
      </w:r>
      <w:r w:rsidRPr="00851F4D">
        <w:rPr>
          <w:color w:val="000000" w:themeColor="text1"/>
        </w:rPr>
        <w:t xml:space="preserve"> </w:t>
      </w:r>
      <w:r w:rsidR="00A927C4" w:rsidRPr="00851F4D">
        <w:rPr>
          <w:color w:val="000000" w:themeColor="text1"/>
        </w:rPr>
        <w:t xml:space="preserve">Однако в соответствии с решениями, принятыми при предыдущей актуализации схемы </w:t>
      </w:r>
      <w:r w:rsidR="00A927C4" w:rsidRPr="00851F4D">
        <w:rPr>
          <w:color w:val="000000" w:themeColor="text1"/>
        </w:rPr>
        <w:lastRenderedPageBreak/>
        <w:t>теплоснабжения,</w:t>
      </w:r>
      <w:r w:rsidRPr="00851F4D">
        <w:rPr>
          <w:color w:val="000000" w:themeColor="text1"/>
        </w:rPr>
        <w:t xml:space="preserve"> </w:t>
      </w:r>
      <w:proofErr w:type="spellStart"/>
      <w:r w:rsidR="00A927C4" w:rsidRPr="00851F4D">
        <w:rPr>
          <w:color w:val="000000" w:themeColor="text1"/>
        </w:rPr>
        <w:t>м</w:t>
      </w:r>
      <w:r w:rsidRPr="00851F4D">
        <w:rPr>
          <w:color w:val="000000" w:themeColor="text1"/>
        </w:rPr>
        <w:t>кр</w:t>
      </w:r>
      <w:proofErr w:type="spellEnd"/>
      <w:r w:rsidRPr="00851F4D">
        <w:rPr>
          <w:color w:val="000000" w:themeColor="text1"/>
        </w:rPr>
        <w:t xml:space="preserve">. </w:t>
      </w:r>
      <w:proofErr w:type="spellStart"/>
      <w:r w:rsidRPr="00851F4D">
        <w:rPr>
          <w:color w:val="000000" w:themeColor="text1"/>
        </w:rPr>
        <w:t>Кабицино</w:t>
      </w:r>
      <w:proofErr w:type="spellEnd"/>
      <w:r w:rsidRPr="00851F4D">
        <w:rPr>
          <w:color w:val="000000" w:themeColor="text1"/>
        </w:rPr>
        <w:t xml:space="preserve"> </w:t>
      </w:r>
      <w:r w:rsidR="00A927C4" w:rsidRPr="00851F4D">
        <w:rPr>
          <w:color w:val="000000" w:themeColor="text1"/>
        </w:rPr>
        <w:t xml:space="preserve">был выделен </w:t>
      </w:r>
      <w:r w:rsidRPr="00851F4D">
        <w:rPr>
          <w:color w:val="000000" w:themeColor="text1"/>
        </w:rPr>
        <w:t>в отдельную зону</w:t>
      </w:r>
      <w:r w:rsidR="00A927C4" w:rsidRPr="00851F4D">
        <w:rPr>
          <w:color w:val="000000" w:themeColor="text1"/>
        </w:rPr>
        <w:t xml:space="preserve"> теплоснабжения</w:t>
      </w:r>
      <w:r w:rsidRPr="00851F4D">
        <w:rPr>
          <w:color w:val="000000" w:themeColor="text1"/>
        </w:rPr>
        <w:t xml:space="preserve"> посредством установки разделительн</w:t>
      </w:r>
      <w:r w:rsidR="00A927C4" w:rsidRPr="00851F4D">
        <w:rPr>
          <w:color w:val="000000" w:themeColor="text1"/>
        </w:rPr>
        <w:t>ых</w:t>
      </w:r>
      <w:r w:rsidRPr="00851F4D">
        <w:rPr>
          <w:color w:val="000000" w:themeColor="text1"/>
        </w:rPr>
        <w:t xml:space="preserve"> задвиж</w:t>
      </w:r>
      <w:r w:rsidR="00A927C4" w:rsidRPr="00851F4D">
        <w:rPr>
          <w:color w:val="000000" w:themeColor="text1"/>
        </w:rPr>
        <w:t>ек</w:t>
      </w:r>
      <w:r w:rsidRPr="00851F4D">
        <w:rPr>
          <w:color w:val="000000" w:themeColor="text1"/>
        </w:rPr>
        <w:t xml:space="preserve"> на тепловых сетях</w:t>
      </w:r>
      <w:r w:rsidR="00A927C4" w:rsidRPr="00851F4D">
        <w:rPr>
          <w:color w:val="000000" w:themeColor="text1"/>
        </w:rPr>
        <w:t xml:space="preserve">. Теплоснабжение в рассматриваемой зоне в настоящее время обеспечивается от единственного источника ГТУ-ТЭЦ, отпуск тепловой энергии осуществляется по температурному графику 130/70ºС.   Учитывая </w:t>
      </w:r>
      <w:r w:rsidR="00026118" w:rsidRPr="00851F4D">
        <w:rPr>
          <w:color w:val="000000" w:themeColor="text1"/>
        </w:rPr>
        <w:t xml:space="preserve">отсутствие </w:t>
      </w:r>
      <w:r w:rsidRPr="00851F4D">
        <w:rPr>
          <w:color w:val="000000" w:themeColor="text1"/>
        </w:rPr>
        <w:t xml:space="preserve">предложений по </w:t>
      </w:r>
      <w:r w:rsidR="00A927C4" w:rsidRPr="00851F4D">
        <w:rPr>
          <w:color w:val="000000" w:themeColor="text1"/>
        </w:rPr>
        <w:t>внесению изменений в границы зон теплоснабжения и зон деятельности ЕТО</w:t>
      </w:r>
      <w:r w:rsidR="00026118" w:rsidRPr="00851F4D">
        <w:rPr>
          <w:color w:val="000000" w:themeColor="text1"/>
        </w:rPr>
        <w:t xml:space="preserve">, </w:t>
      </w:r>
      <w:r w:rsidR="00EF4114" w:rsidRPr="00851F4D">
        <w:rPr>
          <w:color w:val="000000" w:themeColor="text1"/>
        </w:rPr>
        <w:t>рекомендуется оставить утвержденные зоны</w:t>
      </w:r>
      <w:r w:rsidR="004D32F3" w:rsidRPr="00851F4D">
        <w:rPr>
          <w:color w:val="000000" w:themeColor="text1"/>
        </w:rPr>
        <w:t xml:space="preserve"> без изменений.</w:t>
      </w:r>
    </w:p>
    <w:p w14:paraId="1A649C62" w14:textId="77777777" w:rsidR="004D32F3" w:rsidRPr="00851F4D" w:rsidRDefault="004D32F3" w:rsidP="004D32F3">
      <w:pPr>
        <w:pStyle w:val="affffffff6"/>
        <w:rPr>
          <w:color w:val="000000" w:themeColor="text1"/>
        </w:rPr>
      </w:pPr>
      <w:r w:rsidRPr="00851F4D">
        <w:rPr>
          <w:color w:val="000000" w:themeColor="text1"/>
          <w:szCs w:val="24"/>
        </w:rPr>
        <w:t xml:space="preserve">Прочие источники централизованного теплоснабжения образуют </w:t>
      </w:r>
      <w:r w:rsidR="0094645E" w:rsidRPr="00851F4D">
        <w:rPr>
          <w:color w:val="000000" w:themeColor="text1"/>
          <w:szCs w:val="24"/>
        </w:rPr>
        <w:t xml:space="preserve">5 </w:t>
      </w:r>
      <w:r w:rsidRPr="00851F4D">
        <w:rPr>
          <w:color w:val="000000" w:themeColor="text1"/>
        </w:rPr>
        <w:t>изолированны</w:t>
      </w:r>
      <w:r w:rsidR="0094645E" w:rsidRPr="00851F4D">
        <w:rPr>
          <w:color w:val="000000" w:themeColor="text1"/>
        </w:rPr>
        <w:t>х</w:t>
      </w:r>
      <w:r w:rsidRPr="00851F4D">
        <w:rPr>
          <w:color w:val="000000" w:themeColor="text1"/>
        </w:rPr>
        <w:t xml:space="preserve"> систем теплоснабжения, технологически не связанны</w:t>
      </w:r>
      <w:r w:rsidR="0094645E" w:rsidRPr="00851F4D">
        <w:rPr>
          <w:color w:val="000000" w:themeColor="text1"/>
        </w:rPr>
        <w:t>х</w:t>
      </w:r>
      <w:r w:rsidRPr="00851F4D">
        <w:rPr>
          <w:color w:val="000000" w:themeColor="text1"/>
        </w:rPr>
        <w:t xml:space="preserve"> между собой, при этом границы систем теплоснабжения соответствуют границам зон действия источников тепловой энергии.</w:t>
      </w:r>
    </w:p>
    <w:p w14:paraId="20D02077" w14:textId="77777777" w:rsidR="004D32F3" w:rsidRPr="00851F4D" w:rsidRDefault="004D32F3" w:rsidP="004D32F3">
      <w:pPr>
        <w:pStyle w:val="affffffff6"/>
        <w:rPr>
          <w:color w:val="000000" w:themeColor="text1"/>
          <w:szCs w:val="24"/>
        </w:rPr>
      </w:pPr>
      <w:r w:rsidRPr="00851F4D">
        <w:rPr>
          <w:bCs/>
          <w:color w:val="000000" w:themeColor="text1"/>
          <w:szCs w:val="24"/>
          <w:shd w:val="clear" w:color="auto" w:fill="FFFFFF"/>
        </w:rPr>
        <w:t>Кроме источников централизованного теплоснабжения, на территории города расположены котельные производственных предприятий. Тепловая энергия от таких котельных используется только на собственные нужды данных предприятий. Данные котельные относятся к индивидуальным источникам теплоснабжения, а организации, владеющими ими, не являются теплоснабжающими организациями. Следовательно, перечисленные системы теплоснабжения не могут образовывать зоны деятельности ЕТО.</w:t>
      </w:r>
    </w:p>
    <w:p w14:paraId="6B7A25EE" w14:textId="77777777" w:rsidR="004D32F3" w:rsidRPr="00851F4D" w:rsidRDefault="004D32F3" w:rsidP="004D32F3">
      <w:pPr>
        <w:pStyle w:val="affffffff6"/>
        <w:rPr>
          <w:color w:val="000000" w:themeColor="text1"/>
          <w:szCs w:val="24"/>
        </w:rPr>
      </w:pPr>
      <w:r w:rsidRPr="00851F4D">
        <w:rPr>
          <w:color w:val="000000" w:themeColor="text1"/>
          <w:szCs w:val="24"/>
        </w:rPr>
        <w:t>Учитывая изложенное выше, на территории г. Обнинска предлагается выделить 6 зон деятельности ЕТО, в том числе:</w:t>
      </w:r>
    </w:p>
    <w:p w14:paraId="480E1E36" w14:textId="77777777" w:rsidR="00EF4114" w:rsidRPr="00851F4D" w:rsidRDefault="00EF4114" w:rsidP="00EF4114">
      <w:pPr>
        <w:pStyle w:val="affffffff6"/>
        <w:numPr>
          <w:ilvl w:val="0"/>
          <w:numId w:val="25"/>
        </w:numPr>
        <w:rPr>
          <w:bCs/>
          <w:color w:val="000000" w:themeColor="text1"/>
          <w:szCs w:val="24"/>
          <w:shd w:val="clear" w:color="auto" w:fill="FFFFFF"/>
        </w:rPr>
      </w:pPr>
      <w:r w:rsidRPr="00851F4D">
        <w:rPr>
          <w:color w:val="000000" w:themeColor="text1"/>
        </w:rPr>
        <w:t xml:space="preserve">Зона ЕТО № 001, образованная на базе Городской котельной МП «Теплоснабжение» и ТЭЦ ФЭИ </w:t>
      </w:r>
      <w:r w:rsidRPr="00851F4D">
        <w:rPr>
          <w:bCs/>
          <w:color w:val="000000" w:themeColor="text1"/>
          <w:szCs w:val="24"/>
          <w:shd w:val="clear" w:color="auto" w:fill="FFFFFF"/>
        </w:rPr>
        <w:t xml:space="preserve">АО «ГНЦ РФ ФЭИ им. А.И. </w:t>
      </w:r>
      <w:proofErr w:type="spellStart"/>
      <w:r w:rsidRPr="00851F4D">
        <w:rPr>
          <w:bCs/>
          <w:color w:val="000000" w:themeColor="text1"/>
          <w:szCs w:val="24"/>
          <w:shd w:val="clear" w:color="auto" w:fill="FFFFFF"/>
        </w:rPr>
        <w:t>Лейпунского</w:t>
      </w:r>
      <w:proofErr w:type="spellEnd"/>
      <w:r w:rsidRPr="00851F4D">
        <w:rPr>
          <w:bCs/>
          <w:color w:val="000000" w:themeColor="text1"/>
          <w:szCs w:val="24"/>
          <w:shd w:val="clear" w:color="auto" w:fill="FFFFFF"/>
        </w:rPr>
        <w:t>»;</w:t>
      </w:r>
    </w:p>
    <w:p w14:paraId="60A9D61B" w14:textId="77777777" w:rsidR="00EF4114" w:rsidRPr="00851F4D" w:rsidRDefault="00EF4114" w:rsidP="00EF4114">
      <w:pPr>
        <w:pStyle w:val="affffffff6"/>
        <w:numPr>
          <w:ilvl w:val="0"/>
          <w:numId w:val="25"/>
        </w:numPr>
        <w:rPr>
          <w:color w:val="000000" w:themeColor="text1"/>
        </w:rPr>
      </w:pPr>
      <w:r w:rsidRPr="00851F4D">
        <w:rPr>
          <w:bCs/>
          <w:color w:val="000000" w:themeColor="text1"/>
          <w:szCs w:val="24"/>
          <w:shd w:val="clear" w:color="auto" w:fill="FFFFFF"/>
        </w:rPr>
        <w:t xml:space="preserve">Зона деятельности ЕТО № 002, образованная на базе </w:t>
      </w:r>
      <w:proofErr w:type="spellStart"/>
      <w:r w:rsidRPr="00851F4D">
        <w:rPr>
          <w:bCs/>
          <w:color w:val="000000" w:themeColor="text1"/>
          <w:szCs w:val="24"/>
          <w:shd w:val="clear" w:color="auto" w:fill="FFFFFF"/>
        </w:rPr>
        <w:t>Обнинской</w:t>
      </w:r>
      <w:proofErr w:type="spellEnd"/>
      <w:r w:rsidRPr="00851F4D">
        <w:rPr>
          <w:bCs/>
          <w:color w:val="000000" w:themeColor="text1"/>
          <w:szCs w:val="24"/>
          <w:shd w:val="clear" w:color="auto" w:fill="FFFFFF"/>
        </w:rPr>
        <w:t xml:space="preserve"> ГТУ ТЭЦ</w:t>
      </w:r>
      <w:r w:rsidR="004D32F3" w:rsidRPr="00851F4D">
        <w:rPr>
          <w:bCs/>
          <w:color w:val="000000" w:themeColor="text1"/>
          <w:szCs w:val="24"/>
          <w:shd w:val="clear" w:color="auto" w:fill="FFFFFF"/>
        </w:rPr>
        <w:t>;</w:t>
      </w:r>
    </w:p>
    <w:p w14:paraId="6E87B780" w14:textId="77777777" w:rsidR="004D32F3" w:rsidRPr="00851F4D" w:rsidRDefault="0094645E" w:rsidP="00EF4114">
      <w:pPr>
        <w:pStyle w:val="affffffff6"/>
        <w:numPr>
          <w:ilvl w:val="0"/>
          <w:numId w:val="25"/>
        </w:numPr>
        <w:rPr>
          <w:color w:val="000000" w:themeColor="text1"/>
        </w:rPr>
      </w:pPr>
      <w:r w:rsidRPr="00851F4D">
        <w:rPr>
          <w:bCs/>
          <w:color w:val="000000" w:themeColor="text1"/>
          <w:szCs w:val="24"/>
          <w:shd w:val="clear" w:color="auto" w:fill="FFFFFF"/>
        </w:rPr>
        <w:t>Зоны деятельности ЕТО №№ 003-007</w:t>
      </w:r>
      <w:r w:rsidR="004D32F3" w:rsidRPr="00851F4D">
        <w:rPr>
          <w:bCs/>
          <w:color w:val="000000" w:themeColor="text1"/>
          <w:szCs w:val="24"/>
          <w:shd w:val="clear" w:color="auto" w:fill="FFFFFF"/>
        </w:rPr>
        <w:t>, образованные на базе прочих источников централизованного теплоснабжения.</w:t>
      </w:r>
    </w:p>
    <w:p w14:paraId="6797A6B4" w14:textId="77777777" w:rsidR="00E5436A" w:rsidRPr="00851F4D" w:rsidRDefault="00E5436A" w:rsidP="00E5436A">
      <w:pPr>
        <w:pStyle w:val="affffffff6"/>
        <w:rPr>
          <w:color w:val="000000" w:themeColor="text1"/>
        </w:rPr>
      </w:pPr>
      <w:r w:rsidRPr="00851F4D">
        <w:rPr>
          <w:color w:val="000000" w:themeColor="text1"/>
        </w:rPr>
        <w:t xml:space="preserve">Реестр существующих изолированных, технологически не связанных систем теплоснабжения, действующих на территории </w:t>
      </w:r>
      <w:r w:rsidRPr="00851F4D">
        <w:rPr>
          <w:color w:val="000000" w:themeColor="text1"/>
          <w:szCs w:val="24"/>
        </w:rPr>
        <w:t>МО ГО «</w:t>
      </w:r>
      <w:r w:rsidR="004D32F3" w:rsidRPr="00851F4D">
        <w:rPr>
          <w:color w:val="000000" w:themeColor="text1"/>
          <w:szCs w:val="24"/>
        </w:rPr>
        <w:t>Город Обнинск</w:t>
      </w:r>
      <w:r w:rsidRPr="00851F4D">
        <w:rPr>
          <w:color w:val="000000" w:themeColor="text1"/>
          <w:szCs w:val="24"/>
        </w:rPr>
        <w:t>»</w:t>
      </w:r>
      <w:r w:rsidRPr="00851F4D">
        <w:rPr>
          <w:color w:val="000000" w:themeColor="text1"/>
        </w:rPr>
        <w:t xml:space="preserve"> представлен</w:t>
      </w:r>
      <w:r w:rsidR="002C4079" w:rsidRPr="00851F4D">
        <w:rPr>
          <w:color w:val="000000" w:themeColor="text1"/>
        </w:rPr>
        <w:t xml:space="preserve"> </w:t>
      </w:r>
      <w:r w:rsidR="002C4079" w:rsidRPr="00851F4D">
        <w:rPr>
          <w:color w:val="000000" w:themeColor="text1"/>
        </w:rPr>
        <w:br/>
      </w:r>
      <w:r w:rsidR="004D32F3" w:rsidRPr="00851F4D">
        <w:rPr>
          <w:color w:val="000000" w:themeColor="text1"/>
        </w:rPr>
        <w:t>в таблице 1</w:t>
      </w:r>
      <w:r w:rsidRPr="00851F4D">
        <w:rPr>
          <w:color w:val="000000" w:themeColor="text1"/>
        </w:rPr>
        <w:t xml:space="preserve">. </w:t>
      </w:r>
    </w:p>
    <w:p w14:paraId="3FE33550" w14:textId="77777777" w:rsidR="00E5436A" w:rsidRPr="00851F4D" w:rsidRDefault="00E5436A" w:rsidP="00197A31">
      <w:pPr>
        <w:pStyle w:val="affffffff6"/>
        <w:rPr>
          <w:color w:val="000000" w:themeColor="text1"/>
        </w:rPr>
      </w:pPr>
      <w:r w:rsidRPr="00851F4D">
        <w:rPr>
          <w:color w:val="000000" w:themeColor="text1"/>
        </w:rPr>
        <w:t>Реестр зон деятельности ЕТО на территории МО ГО «</w:t>
      </w:r>
      <w:r w:rsidR="004D32F3" w:rsidRPr="00851F4D">
        <w:rPr>
          <w:color w:val="000000" w:themeColor="text1"/>
          <w:szCs w:val="24"/>
        </w:rPr>
        <w:t>Город Обнинск</w:t>
      </w:r>
      <w:r w:rsidRPr="00851F4D">
        <w:rPr>
          <w:color w:val="000000" w:themeColor="text1"/>
        </w:rPr>
        <w:t>»</w:t>
      </w:r>
      <w:r w:rsidR="003325A0" w:rsidRPr="00851F4D">
        <w:rPr>
          <w:color w:val="000000" w:themeColor="text1"/>
        </w:rPr>
        <w:t xml:space="preserve"> представлен </w:t>
      </w:r>
      <w:r w:rsidR="004D32F3" w:rsidRPr="00851F4D">
        <w:rPr>
          <w:color w:val="000000" w:themeColor="text1"/>
        </w:rPr>
        <w:t>в таблице 2</w:t>
      </w:r>
      <w:r w:rsidR="00197A31" w:rsidRPr="00851F4D">
        <w:rPr>
          <w:color w:val="000000" w:themeColor="text1"/>
        </w:rPr>
        <w:t>.</w:t>
      </w:r>
    </w:p>
    <w:p w14:paraId="0A810373" w14:textId="77777777" w:rsidR="00933702" w:rsidRPr="00851F4D" w:rsidRDefault="00933702" w:rsidP="00197A31">
      <w:pPr>
        <w:pStyle w:val="affffffff6"/>
        <w:rPr>
          <w:color w:val="000000" w:themeColor="text1"/>
        </w:rPr>
        <w:sectPr w:rsidR="00933702" w:rsidRPr="00851F4D" w:rsidSect="00BF2641">
          <w:headerReference w:type="even" r:id="rId16"/>
          <w:footerReference w:type="even" r:id="rId17"/>
          <w:headerReference w:type="first" r:id="rId18"/>
          <w:footerReference w:type="first" r:id="rId19"/>
          <w:pgSz w:w="11906" w:h="16838" w:code="9"/>
          <w:pgMar w:top="1135" w:right="849" w:bottom="851" w:left="1560" w:header="680" w:footer="680" w:gutter="0"/>
          <w:cols w:space="720"/>
          <w:titlePg/>
          <w:docGrid w:linePitch="381"/>
        </w:sectPr>
      </w:pPr>
    </w:p>
    <w:p w14:paraId="126E0DE6" w14:textId="77777777" w:rsidR="00E5436A" w:rsidRPr="00851F4D" w:rsidRDefault="00E5436A" w:rsidP="006042A3">
      <w:pPr>
        <w:pStyle w:val="afffffa"/>
        <w:rPr>
          <w:color w:val="000000" w:themeColor="text1"/>
          <w:szCs w:val="24"/>
        </w:rPr>
      </w:pPr>
      <w:bookmarkStart w:id="224" w:name="_Ref468888101"/>
      <w:bookmarkStart w:id="225" w:name="_Toc440621358"/>
      <w:bookmarkStart w:id="226" w:name="_Toc459888417"/>
      <w:bookmarkStart w:id="227" w:name="_Toc507576839"/>
      <w:r w:rsidRPr="00851F4D">
        <w:rPr>
          <w:color w:val="000000" w:themeColor="text1"/>
          <w:lang w:eastAsia="ru-RU"/>
        </w:rPr>
        <w:lastRenderedPageBreak/>
        <w:t xml:space="preserve">Таблица </w:t>
      </w:r>
      <w:r w:rsidRPr="00851F4D">
        <w:rPr>
          <w:color w:val="000000" w:themeColor="text1"/>
          <w:lang w:eastAsia="ru-RU"/>
        </w:rPr>
        <w:fldChar w:fldCharType="begin"/>
      </w:r>
      <w:r w:rsidRPr="00851F4D">
        <w:rPr>
          <w:color w:val="000000" w:themeColor="text1"/>
          <w:lang w:eastAsia="ru-RU"/>
        </w:rPr>
        <w:instrText xml:space="preserve"> SEQ Таблица \* ARABIC </w:instrText>
      </w:r>
      <w:r w:rsidRPr="00851F4D">
        <w:rPr>
          <w:color w:val="000000" w:themeColor="text1"/>
          <w:lang w:eastAsia="ru-RU"/>
        </w:rPr>
        <w:fldChar w:fldCharType="separate"/>
      </w:r>
      <w:r w:rsidR="00197A31" w:rsidRPr="00851F4D">
        <w:rPr>
          <w:noProof/>
          <w:color w:val="000000" w:themeColor="text1"/>
          <w:lang w:eastAsia="ru-RU"/>
        </w:rPr>
        <w:t>1</w:t>
      </w:r>
      <w:r w:rsidRPr="00851F4D">
        <w:rPr>
          <w:color w:val="000000" w:themeColor="text1"/>
          <w:lang w:eastAsia="ru-RU"/>
        </w:rPr>
        <w:fldChar w:fldCharType="end"/>
      </w:r>
      <w:bookmarkEnd w:id="224"/>
      <w:r w:rsidRPr="00851F4D">
        <w:rPr>
          <w:color w:val="000000" w:themeColor="text1"/>
          <w:lang w:eastAsia="ru-RU"/>
        </w:rPr>
        <w:t xml:space="preserve"> – </w:t>
      </w:r>
      <w:bookmarkEnd w:id="225"/>
      <w:bookmarkEnd w:id="226"/>
      <w:r w:rsidRPr="00851F4D">
        <w:rPr>
          <w:color w:val="000000" w:themeColor="text1"/>
          <w:lang w:eastAsia="ru-RU"/>
        </w:rPr>
        <w:t xml:space="preserve">Реестр существующих изолированных, технологически не связанных систем теплоснабжения, действующих на территории </w:t>
      </w:r>
      <w:r w:rsidRPr="00851F4D">
        <w:rPr>
          <w:color w:val="000000" w:themeColor="text1"/>
          <w:szCs w:val="24"/>
        </w:rPr>
        <w:t>МО ГО «</w:t>
      </w:r>
      <w:r w:rsidR="004D32F3" w:rsidRPr="00851F4D">
        <w:rPr>
          <w:color w:val="000000" w:themeColor="text1"/>
          <w:szCs w:val="24"/>
        </w:rPr>
        <w:t>Город Обнинск</w:t>
      </w:r>
      <w:r w:rsidRPr="00851F4D">
        <w:rPr>
          <w:color w:val="000000" w:themeColor="text1"/>
          <w:szCs w:val="24"/>
        </w:rPr>
        <w:t>»</w:t>
      </w:r>
      <w:bookmarkEnd w:id="2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2861"/>
        <w:gridCol w:w="2861"/>
        <w:gridCol w:w="2861"/>
        <w:gridCol w:w="2861"/>
      </w:tblGrid>
      <w:tr w:rsidR="00851F4D" w:rsidRPr="00851F4D" w14:paraId="15616068" w14:textId="77777777" w:rsidTr="004F16E9">
        <w:trPr>
          <w:trHeight w:val="20"/>
          <w:tblHeader/>
        </w:trPr>
        <w:tc>
          <w:tcPr>
            <w:tcW w:w="976" w:type="pct"/>
            <w:vMerge w:val="restart"/>
            <w:shd w:val="clear" w:color="auto" w:fill="auto"/>
            <w:vAlign w:val="center"/>
            <w:hideMark/>
          </w:tcPr>
          <w:p w14:paraId="2317F019" w14:textId="77777777" w:rsidR="00E5436A" w:rsidRPr="00851F4D" w:rsidRDefault="00E5436A" w:rsidP="002C4079">
            <w:pPr>
              <w:pStyle w:val="affffffff6"/>
              <w:ind w:firstLine="0"/>
              <w:jc w:val="center"/>
              <w:rPr>
                <w:b/>
                <w:color w:val="000000" w:themeColor="text1"/>
                <w:sz w:val="20"/>
                <w:szCs w:val="20"/>
                <w:lang w:eastAsia="ru-RU"/>
              </w:rPr>
            </w:pPr>
            <w:r w:rsidRPr="00851F4D">
              <w:rPr>
                <w:b/>
                <w:color w:val="000000" w:themeColor="text1"/>
                <w:sz w:val="20"/>
                <w:szCs w:val="20"/>
                <w:lang w:eastAsia="ru-RU"/>
              </w:rPr>
              <w:t>Наименование источников, на базе которых образована система теплоснабжения</w:t>
            </w:r>
          </w:p>
        </w:tc>
        <w:tc>
          <w:tcPr>
            <w:tcW w:w="2012" w:type="pct"/>
            <w:gridSpan w:val="2"/>
            <w:shd w:val="clear" w:color="auto" w:fill="auto"/>
            <w:vAlign w:val="center"/>
            <w:hideMark/>
          </w:tcPr>
          <w:p w14:paraId="6862A3C1" w14:textId="77777777" w:rsidR="00E5436A" w:rsidRPr="00851F4D" w:rsidRDefault="00E5436A" w:rsidP="002C4079">
            <w:pPr>
              <w:pStyle w:val="affffffff6"/>
              <w:ind w:firstLine="0"/>
              <w:jc w:val="center"/>
              <w:rPr>
                <w:b/>
                <w:color w:val="000000" w:themeColor="text1"/>
                <w:sz w:val="20"/>
                <w:szCs w:val="20"/>
                <w:lang w:eastAsia="ru-RU"/>
              </w:rPr>
            </w:pPr>
            <w:r w:rsidRPr="00851F4D">
              <w:rPr>
                <w:b/>
                <w:color w:val="000000" w:themeColor="text1"/>
                <w:sz w:val="20"/>
                <w:szCs w:val="20"/>
                <w:lang w:eastAsia="ru-RU"/>
              </w:rPr>
              <w:t>Ведомственная принадлежность</w:t>
            </w:r>
          </w:p>
        </w:tc>
        <w:tc>
          <w:tcPr>
            <w:tcW w:w="2012" w:type="pct"/>
            <w:gridSpan w:val="2"/>
            <w:shd w:val="clear" w:color="auto" w:fill="auto"/>
            <w:vAlign w:val="center"/>
            <w:hideMark/>
          </w:tcPr>
          <w:p w14:paraId="2B31178E" w14:textId="77777777" w:rsidR="00E5436A" w:rsidRPr="00851F4D" w:rsidRDefault="00E5436A" w:rsidP="002C4079">
            <w:pPr>
              <w:pStyle w:val="affffffff6"/>
              <w:ind w:firstLine="0"/>
              <w:jc w:val="center"/>
              <w:rPr>
                <w:b/>
                <w:color w:val="000000" w:themeColor="text1"/>
                <w:sz w:val="20"/>
                <w:szCs w:val="20"/>
                <w:lang w:eastAsia="ru-RU"/>
              </w:rPr>
            </w:pPr>
            <w:r w:rsidRPr="00851F4D">
              <w:rPr>
                <w:b/>
                <w:color w:val="000000" w:themeColor="text1"/>
                <w:sz w:val="20"/>
                <w:szCs w:val="20"/>
                <w:lang w:eastAsia="ru-RU"/>
              </w:rPr>
              <w:t>Эксплуатирующая организация</w:t>
            </w:r>
          </w:p>
        </w:tc>
      </w:tr>
      <w:tr w:rsidR="00851F4D" w:rsidRPr="00851F4D" w14:paraId="044DD8E9" w14:textId="77777777" w:rsidTr="004F16E9">
        <w:trPr>
          <w:trHeight w:val="20"/>
          <w:tblHeader/>
        </w:trPr>
        <w:tc>
          <w:tcPr>
            <w:tcW w:w="976" w:type="pct"/>
            <w:vMerge/>
            <w:shd w:val="clear" w:color="auto" w:fill="auto"/>
            <w:vAlign w:val="center"/>
            <w:hideMark/>
          </w:tcPr>
          <w:p w14:paraId="53BC23A3" w14:textId="77777777" w:rsidR="00E5436A" w:rsidRPr="00851F4D" w:rsidRDefault="00E5436A" w:rsidP="002C4079">
            <w:pPr>
              <w:pStyle w:val="affffffff6"/>
              <w:ind w:firstLine="0"/>
              <w:jc w:val="left"/>
              <w:rPr>
                <w:b/>
                <w:color w:val="000000" w:themeColor="text1"/>
                <w:sz w:val="20"/>
                <w:szCs w:val="20"/>
                <w:lang w:eastAsia="ru-RU"/>
              </w:rPr>
            </w:pPr>
          </w:p>
        </w:tc>
        <w:tc>
          <w:tcPr>
            <w:tcW w:w="1006" w:type="pct"/>
            <w:shd w:val="clear" w:color="auto" w:fill="auto"/>
            <w:vAlign w:val="center"/>
            <w:hideMark/>
          </w:tcPr>
          <w:p w14:paraId="73B00458" w14:textId="77777777" w:rsidR="00E5436A" w:rsidRPr="00851F4D" w:rsidRDefault="00E5436A" w:rsidP="002C4079">
            <w:pPr>
              <w:pStyle w:val="affffffff6"/>
              <w:ind w:firstLine="0"/>
              <w:jc w:val="center"/>
              <w:rPr>
                <w:b/>
                <w:color w:val="000000" w:themeColor="text1"/>
                <w:sz w:val="20"/>
                <w:szCs w:val="20"/>
                <w:lang w:eastAsia="ru-RU"/>
              </w:rPr>
            </w:pPr>
            <w:r w:rsidRPr="00851F4D">
              <w:rPr>
                <w:b/>
                <w:color w:val="000000" w:themeColor="text1"/>
                <w:sz w:val="20"/>
                <w:szCs w:val="20"/>
                <w:lang w:eastAsia="ru-RU"/>
              </w:rPr>
              <w:t>Источник</w:t>
            </w:r>
          </w:p>
        </w:tc>
        <w:tc>
          <w:tcPr>
            <w:tcW w:w="1006" w:type="pct"/>
            <w:shd w:val="clear" w:color="auto" w:fill="auto"/>
            <w:vAlign w:val="center"/>
            <w:hideMark/>
          </w:tcPr>
          <w:p w14:paraId="42A3A5E5" w14:textId="77777777" w:rsidR="00E5436A" w:rsidRPr="00851F4D" w:rsidRDefault="00E5436A" w:rsidP="002C4079">
            <w:pPr>
              <w:pStyle w:val="affffffff6"/>
              <w:ind w:firstLine="0"/>
              <w:jc w:val="center"/>
              <w:rPr>
                <w:b/>
                <w:color w:val="000000" w:themeColor="text1"/>
                <w:sz w:val="20"/>
                <w:szCs w:val="20"/>
                <w:lang w:eastAsia="ru-RU"/>
              </w:rPr>
            </w:pPr>
            <w:r w:rsidRPr="00851F4D">
              <w:rPr>
                <w:b/>
                <w:color w:val="000000" w:themeColor="text1"/>
                <w:sz w:val="20"/>
                <w:szCs w:val="20"/>
                <w:lang w:eastAsia="ru-RU"/>
              </w:rPr>
              <w:t>Тепловые сети</w:t>
            </w:r>
          </w:p>
        </w:tc>
        <w:tc>
          <w:tcPr>
            <w:tcW w:w="1006" w:type="pct"/>
            <w:shd w:val="clear" w:color="auto" w:fill="auto"/>
            <w:vAlign w:val="center"/>
            <w:hideMark/>
          </w:tcPr>
          <w:p w14:paraId="1B201AD6" w14:textId="77777777" w:rsidR="00E5436A" w:rsidRPr="00851F4D" w:rsidRDefault="00E5436A" w:rsidP="002C4079">
            <w:pPr>
              <w:pStyle w:val="affffffff6"/>
              <w:ind w:firstLine="0"/>
              <w:jc w:val="center"/>
              <w:rPr>
                <w:b/>
                <w:color w:val="000000" w:themeColor="text1"/>
                <w:sz w:val="20"/>
                <w:szCs w:val="20"/>
                <w:lang w:eastAsia="ru-RU"/>
              </w:rPr>
            </w:pPr>
            <w:r w:rsidRPr="00851F4D">
              <w:rPr>
                <w:b/>
                <w:color w:val="000000" w:themeColor="text1"/>
                <w:sz w:val="20"/>
                <w:szCs w:val="20"/>
                <w:lang w:eastAsia="ru-RU"/>
              </w:rPr>
              <w:t>Источник</w:t>
            </w:r>
          </w:p>
        </w:tc>
        <w:tc>
          <w:tcPr>
            <w:tcW w:w="1006" w:type="pct"/>
            <w:shd w:val="clear" w:color="auto" w:fill="auto"/>
            <w:vAlign w:val="center"/>
            <w:hideMark/>
          </w:tcPr>
          <w:p w14:paraId="39B232A6" w14:textId="77777777" w:rsidR="00E5436A" w:rsidRPr="00851F4D" w:rsidRDefault="00E5436A" w:rsidP="002C4079">
            <w:pPr>
              <w:pStyle w:val="affffffff6"/>
              <w:ind w:firstLine="0"/>
              <w:jc w:val="center"/>
              <w:rPr>
                <w:b/>
                <w:color w:val="000000" w:themeColor="text1"/>
                <w:sz w:val="20"/>
                <w:szCs w:val="20"/>
                <w:lang w:eastAsia="ru-RU"/>
              </w:rPr>
            </w:pPr>
            <w:r w:rsidRPr="00851F4D">
              <w:rPr>
                <w:b/>
                <w:color w:val="000000" w:themeColor="text1"/>
                <w:sz w:val="20"/>
                <w:szCs w:val="20"/>
                <w:lang w:eastAsia="ru-RU"/>
              </w:rPr>
              <w:t>Тепловые сети</w:t>
            </w:r>
          </w:p>
        </w:tc>
      </w:tr>
      <w:tr w:rsidR="00851F4D" w:rsidRPr="00851F4D" w14:paraId="616CFD46" w14:textId="77777777" w:rsidTr="004F16E9">
        <w:trPr>
          <w:trHeight w:val="20"/>
        </w:trPr>
        <w:tc>
          <w:tcPr>
            <w:tcW w:w="976" w:type="pct"/>
            <w:shd w:val="clear" w:color="auto" w:fill="auto"/>
            <w:vAlign w:val="center"/>
          </w:tcPr>
          <w:p w14:paraId="39870483" w14:textId="77777777" w:rsidR="004D32F3" w:rsidRPr="00851F4D" w:rsidRDefault="004D32F3" w:rsidP="00E02B20">
            <w:pPr>
              <w:pStyle w:val="affffffff6"/>
              <w:ind w:firstLine="0"/>
              <w:jc w:val="left"/>
              <w:rPr>
                <w:color w:val="000000" w:themeColor="text1"/>
                <w:sz w:val="20"/>
                <w:szCs w:val="20"/>
                <w:lang w:eastAsia="ru-RU"/>
              </w:rPr>
            </w:pPr>
            <w:r w:rsidRPr="00851F4D">
              <w:rPr>
                <w:color w:val="000000" w:themeColor="text1"/>
              </w:rPr>
              <w:t>Городская котельная</w:t>
            </w:r>
            <w:r w:rsidR="00E02B20" w:rsidRPr="00851F4D">
              <w:rPr>
                <w:color w:val="000000" w:themeColor="text1"/>
              </w:rPr>
              <w:t xml:space="preserve"> по адресу </w:t>
            </w:r>
            <w:proofErr w:type="spellStart"/>
            <w:r w:rsidR="00E02B20" w:rsidRPr="00851F4D">
              <w:rPr>
                <w:bCs/>
                <w:color w:val="000000" w:themeColor="text1"/>
                <w:szCs w:val="24"/>
                <w:shd w:val="clear" w:color="auto" w:fill="FFFFFF"/>
              </w:rPr>
              <w:t>пр</w:t>
            </w:r>
            <w:proofErr w:type="spellEnd"/>
            <w:r w:rsidR="00E02B20" w:rsidRPr="00851F4D">
              <w:rPr>
                <w:bCs/>
                <w:color w:val="000000" w:themeColor="text1"/>
                <w:szCs w:val="24"/>
                <w:shd w:val="clear" w:color="auto" w:fill="FFFFFF"/>
              </w:rPr>
              <w:t>-д Коммунальный, 21</w:t>
            </w:r>
            <w:r w:rsidRPr="00851F4D">
              <w:rPr>
                <w:color w:val="000000" w:themeColor="text1"/>
              </w:rPr>
              <w:t xml:space="preserve">, </w:t>
            </w:r>
            <w:r w:rsidR="00E02B20" w:rsidRPr="00851F4D">
              <w:rPr>
                <w:color w:val="000000" w:themeColor="text1"/>
              </w:rPr>
              <w:t xml:space="preserve">котельная </w:t>
            </w:r>
            <w:r w:rsidRPr="00851F4D">
              <w:rPr>
                <w:color w:val="000000" w:themeColor="text1"/>
              </w:rPr>
              <w:t xml:space="preserve">ТЭЦ ФЭИ </w:t>
            </w:r>
            <w:r w:rsidR="00E02B20" w:rsidRPr="00851F4D">
              <w:rPr>
                <w:color w:val="000000" w:themeColor="text1"/>
              </w:rPr>
              <w:t xml:space="preserve">по адресу пл. </w:t>
            </w:r>
            <w:r w:rsidR="00E02B20" w:rsidRPr="00851F4D">
              <w:rPr>
                <w:color w:val="000000" w:themeColor="text1"/>
                <w:szCs w:val="24"/>
              </w:rPr>
              <w:t>Бондаренко, 1</w:t>
            </w:r>
          </w:p>
        </w:tc>
        <w:tc>
          <w:tcPr>
            <w:tcW w:w="1006" w:type="pct"/>
            <w:shd w:val="clear" w:color="auto" w:fill="auto"/>
            <w:vAlign w:val="center"/>
          </w:tcPr>
          <w:p w14:paraId="0BC4F354" w14:textId="77777777" w:rsidR="004D32F3" w:rsidRPr="00851F4D" w:rsidRDefault="004D32F3" w:rsidP="004D32F3">
            <w:pPr>
              <w:rPr>
                <w:color w:val="000000" w:themeColor="text1"/>
                <w:sz w:val="20"/>
              </w:rPr>
            </w:pPr>
            <w:r w:rsidRPr="00851F4D">
              <w:rPr>
                <w:color w:val="000000" w:themeColor="text1"/>
                <w:sz w:val="20"/>
              </w:rPr>
              <w:t>МП «Теплоснабжение»;</w:t>
            </w:r>
          </w:p>
          <w:p w14:paraId="1DB799E9" w14:textId="77777777" w:rsidR="004D32F3" w:rsidRPr="00851F4D" w:rsidRDefault="004D32F3" w:rsidP="004D32F3">
            <w:pPr>
              <w:rPr>
                <w:color w:val="000000" w:themeColor="text1"/>
                <w:sz w:val="20"/>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w:t>
            </w:r>
          </w:p>
        </w:tc>
        <w:tc>
          <w:tcPr>
            <w:tcW w:w="1006" w:type="pct"/>
            <w:shd w:val="clear" w:color="auto" w:fill="auto"/>
            <w:vAlign w:val="center"/>
          </w:tcPr>
          <w:p w14:paraId="2798428F" w14:textId="77777777" w:rsidR="004D32F3" w:rsidRPr="00851F4D" w:rsidRDefault="004D32F3" w:rsidP="004D32F3">
            <w:pPr>
              <w:rPr>
                <w:color w:val="000000" w:themeColor="text1"/>
                <w:sz w:val="20"/>
              </w:rPr>
            </w:pPr>
            <w:r w:rsidRPr="00851F4D">
              <w:rPr>
                <w:color w:val="000000" w:themeColor="text1"/>
                <w:sz w:val="20"/>
              </w:rPr>
              <w:t>МП «Теплоснабжение»;</w:t>
            </w:r>
          </w:p>
          <w:p w14:paraId="173E234C" w14:textId="77777777" w:rsidR="004D32F3" w:rsidRPr="00851F4D" w:rsidRDefault="004D32F3" w:rsidP="004D32F3">
            <w:pPr>
              <w:rPr>
                <w:color w:val="000000" w:themeColor="text1"/>
                <w:sz w:val="20"/>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w:t>
            </w:r>
          </w:p>
          <w:p w14:paraId="45DCC8B1" w14:textId="77777777" w:rsidR="004D32F3" w:rsidRPr="00851F4D" w:rsidRDefault="00E45423" w:rsidP="004D32F3">
            <w:pPr>
              <w:rPr>
                <w:color w:val="000000" w:themeColor="text1"/>
                <w:sz w:val="20"/>
              </w:rPr>
            </w:pPr>
            <w:r w:rsidRPr="00851F4D">
              <w:rPr>
                <w:color w:val="000000" w:themeColor="text1"/>
                <w:sz w:val="20"/>
              </w:rPr>
              <w:t>ЗАО «</w:t>
            </w:r>
            <w:proofErr w:type="spellStart"/>
            <w:r w:rsidRPr="00851F4D">
              <w:rPr>
                <w:color w:val="000000" w:themeColor="text1"/>
                <w:sz w:val="20"/>
              </w:rPr>
              <w:t>Энергосервис</w:t>
            </w:r>
            <w:proofErr w:type="spellEnd"/>
            <w:r w:rsidRPr="00851F4D">
              <w:rPr>
                <w:color w:val="000000" w:themeColor="text1"/>
                <w:sz w:val="20"/>
              </w:rPr>
              <w:t>»</w:t>
            </w:r>
          </w:p>
        </w:tc>
        <w:tc>
          <w:tcPr>
            <w:tcW w:w="1006" w:type="pct"/>
            <w:shd w:val="clear" w:color="auto" w:fill="auto"/>
            <w:vAlign w:val="center"/>
          </w:tcPr>
          <w:p w14:paraId="420BFCFA" w14:textId="77777777" w:rsidR="004D32F3" w:rsidRPr="00851F4D" w:rsidRDefault="004D32F3" w:rsidP="004D32F3">
            <w:pPr>
              <w:rPr>
                <w:color w:val="000000" w:themeColor="text1"/>
                <w:sz w:val="20"/>
              </w:rPr>
            </w:pPr>
            <w:r w:rsidRPr="00851F4D">
              <w:rPr>
                <w:color w:val="000000" w:themeColor="text1"/>
                <w:sz w:val="20"/>
              </w:rPr>
              <w:t>МП «Теплоснабжение»;</w:t>
            </w:r>
          </w:p>
          <w:p w14:paraId="60F4D205" w14:textId="77777777" w:rsidR="004D32F3" w:rsidRPr="00851F4D" w:rsidRDefault="004D32F3" w:rsidP="004D32F3">
            <w:pPr>
              <w:rPr>
                <w:color w:val="000000" w:themeColor="text1"/>
                <w:sz w:val="20"/>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w:t>
            </w:r>
          </w:p>
        </w:tc>
        <w:tc>
          <w:tcPr>
            <w:tcW w:w="1006" w:type="pct"/>
            <w:shd w:val="clear" w:color="auto" w:fill="auto"/>
            <w:vAlign w:val="center"/>
          </w:tcPr>
          <w:p w14:paraId="2B29E36F" w14:textId="77777777" w:rsidR="004D32F3" w:rsidRPr="00851F4D" w:rsidRDefault="004D32F3" w:rsidP="004D32F3">
            <w:pPr>
              <w:rPr>
                <w:color w:val="000000" w:themeColor="text1"/>
                <w:sz w:val="20"/>
              </w:rPr>
            </w:pPr>
            <w:r w:rsidRPr="00851F4D">
              <w:rPr>
                <w:color w:val="000000" w:themeColor="text1"/>
                <w:sz w:val="20"/>
              </w:rPr>
              <w:t>МП «Теплоснабжение»;</w:t>
            </w:r>
          </w:p>
          <w:p w14:paraId="0106D618" w14:textId="77777777" w:rsidR="004D32F3" w:rsidRPr="00851F4D" w:rsidRDefault="004D32F3" w:rsidP="004D32F3">
            <w:pPr>
              <w:rPr>
                <w:color w:val="000000" w:themeColor="text1"/>
                <w:sz w:val="20"/>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w:t>
            </w:r>
          </w:p>
          <w:p w14:paraId="7E50161B" w14:textId="77777777" w:rsidR="004D32F3" w:rsidRPr="00851F4D" w:rsidRDefault="00E45423" w:rsidP="004D32F3">
            <w:pPr>
              <w:rPr>
                <w:color w:val="000000" w:themeColor="text1"/>
                <w:sz w:val="20"/>
              </w:rPr>
            </w:pPr>
            <w:r w:rsidRPr="00851F4D">
              <w:rPr>
                <w:color w:val="000000" w:themeColor="text1"/>
                <w:sz w:val="20"/>
              </w:rPr>
              <w:t>ЗАО «</w:t>
            </w:r>
            <w:proofErr w:type="spellStart"/>
            <w:r w:rsidRPr="00851F4D">
              <w:rPr>
                <w:color w:val="000000" w:themeColor="text1"/>
                <w:sz w:val="20"/>
              </w:rPr>
              <w:t>Энергосервис</w:t>
            </w:r>
            <w:proofErr w:type="spellEnd"/>
            <w:r w:rsidRPr="00851F4D">
              <w:rPr>
                <w:color w:val="000000" w:themeColor="text1"/>
                <w:sz w:val="20"/>
              </w:rPr>
              <w:t>»</w:t>
            </w:r>
          </w:p>
        </w:tc>
      </w:tr>
      <w:tr w:rsidR="00851F4D" w:rsidRPr="00851F4D" w14:paraId="794D5AC7" w14:textId="77777777" w:rsidTr="004F16E9">
        <w:trPr>
          <w:trHeight w:val="20"/>
        </w:trPr>
        <w:tc>
          <w:tcPr>
            <w:tcW w:w="976" w:type="pct"/>
            <w:shd w:val="clear" w:color="auto" w:fill="auto"/>
            <w:vAlign w:val="center"/>
          </w:tcPr>
          <w:p w14:paraId="2D3D485D" w14:textId="77777777" w:rsidR="00E5436A" w:rsidRPr="00851F4D" w:rsidRDefault="004D32F3" w:rsidP="002C4079">
            <w:pPr>
              <w:pStyle w:val="affffffff6"/>
              <w:ind w:firstLine="0"/>
              <w:jc w:val="left"/>
              <w:rPr>
                <w:color w:val="000000" w:themeColor="text1"/>
                <w:sz w:val="20"/>
                <w:szCs w:val="20"/>
                <w:lang w:eastAsia="ru-RU"/>
              </w:rPr>
            </w:pPr>
            <w:proofErr w:type="spellStart"/>
            <w:r w:rsidRPr="00851F4D">
              <w:rPr>
                <w:rFonts w:eastAsia="Times New Roman"/>
                <w:color w:val="000000" w:themeColor="text1"/>
                <w:sz w:val="20"/>
                <w:szCs w:val="20"/>
                <w:lang w:eastAsia="ru-RU"/>
              </w:rPr>
              <w:t>Обнинская</w:t>
            </w:r>
            <w:proofErr w:type="spellEnd"/>
            <w:r w:rsidRPr="00851F4D">
              <w:rPr>
                <w:rFonts w:eastAsia="Times New Roman"/>
                <w:color w:val="000000" w:themeColor="text1"/>
                <w:sz w:val="20"/>
                <w:szCs w:val="20"/>
                <w:lang w:eastAsia="ru-RU"/>
              </w:rPr>
              <w:t xml:space="preserve"> ГТУ ТЭЦ</w:t>
            </w:r>
            <w:r w:rsidR="00E02B20" w:rsidRPr="00851F4D">
              <w:rPr>
                <w:rFonts w:eastAsia="Times New Roman"/>
                <w:color w:val="000000" w:themeColor="text1"/>
                <w:sz w:val="20"/>
                <w:szCs w:val="20"/>
                <w:lang w:eastAsia="ru-RU"/>
              </w:rPr>
              <w:t xml:space="preserve"> по адресу площадка № 1 Технопарка Обнинск в районе </w:t>
            </w:r>
            <w:proofErr w:type="spellStart"/>
            <w:r w:rsidR="00E02B20" w:rsidRPr="00851F4D">
              <w:rPr>
                <w:rFonts w:eastAsia="Times New Roman"/>
                <w:color w:val="000000" w:themeColor="text1"/>
                <w:sz w:val="20"/>
                <w:szCs w:val="20"/>
                <w:lang w:eastAsia="ru-RU"/>
              </w:rPr>
              <w:t>ИАтЭ</w:t>
            </w:r>
            <w:proofErr w:type="spellEnd"/>
          </w:p>
        </w:tc>
        <w:tc>
          <w:tcPr>
            <w:tcW w:w="1006" w:type="pct"/>
            <w:shd w:val="clear" w:color="auto" w:fill="auto"/>
            <w:vAlign w:val="center"/>
          </w:tcPr>
          <w:p w14:paraId="230DDAC6" w14:textId="77777777" w:rsidR="00E5436A" w:rsidRPr="00851F4D" w:rsidRDefault="00E02B20" w:rsidP="002C4079">
            <w:pPr>
              <w:rPr>
                <w:color w:val="000000" w:themeColor="text1"/>
                <w:sz w:val="20"/>
              </w:rPr>
            </w:pPr>
            <w:r w:rsidRPr="00851F4D">
              <w:rPr>
                <w:color w:val="000000" w:themeColor="text1"/>
                <w:sz w:val="20"/>
              </w:rPr>
              <w:t>ПАО «Калужская сбытовая компания»</w:t>
            </w:r>
          </w:p>
        </w:tc>
        <w:tc>
          <w:tcPr>
            <w:tcW w:w="1006" w:type="pct"/>
            <w:shd w:val="clear" w:color="auto" w:fill="auto"/>
            <w:vAlign w:val="center"/>
          </w:tcPr>
          <w:p w14:paraId="658EA03D" w14:textId="77777777" w:rsidR="00E02B20" w:rsidRPr="00851F4D" w:rsidRDefault="00E02B20" w:rsidP="00E45423">
            <w:pPr>
              <w:rPr>
                <w:color w:val="000000" w:themeColor="text1"/>
                <w:sz w:val="20"/>
              </w:rPr>
            </w:pPr>
            <w:r w:rsidRPr="00851F4D">
              <w:rPr>
                <w:color w:val="000000" w:themeColor="text1"/>
                <w:sz w:val="20"/>
              </w:rPr>
              <w:t>ПАО «Калужская сбытовая компания»</w:t>
            </w:r>
          </w:p>
        </w:tc>
        <w:tc>
          <w:tcPr>
            <w:tcW w:w="1006" w:type="pct"/>
            <w:shd w:val="clear" w:color="auto" w:fill="auto"/>
            <w:vAlign w:val="center"/>
          </w:tcPr>
          <w:p w14:paraId="2BA63AD9" w14:textId="77777777" w:rsidR="00E5436A" w:rsidRPr="00851F4D" w:rsidRDefault="00E02B20" w:rsidP="002C4079">
            <w:pPr>
              <w:rPr>
                <w:color w:val="000000" w:themeColor="text1"/>
                <w:sz w:val="20"/>
              </w:rPr>
            </w:pPr>
            <w:r w:rsidRPr="00851F4D">
              <w:rPr>
                <w:color w:val="000000" w:themeColor="text1"/>
                <w:sz w:val="20"/>
              </w:rPr>
              <w:t>ПАО «Калужская сбытовая компания»</w:t>
            </w:r>
          </w:p>
        </w:tc>
        <w:tc>
          <w:tcPr>
            <w:tcW w:w="1006" w:type="pct"/>
            <w:shd w:val="clear" w:color="auto" w:fill="auto"/>
            <w:vAlign w:val="center"/>
          </w:tcPr>
          <w:p w14:paraId="232C65E2" w14:textId="77777777" w:rsidR="00E5436A" w:rsidRPr="00851F4D" w:rsidRDefault="00E02B20" w:rsidP="00E45423">
            <w:pPr>
              <w:rPr>
                <w:color w:val="000000" w:themeColor="text1"/>
                <w:sz w:val="20"/>
              </w:rPr>
            </w:pPr>
            <w:r w:rsidRPr="00851F4D">
              <w:rPr>
                <w:color w:val="000000" w:themeColor="text1"/>
                <w:sz w:val="20"/>
              </w:rPr>
              <w:t>ПАО «Калужская сбытовая компания»</w:t>
            </w:r>
          </w:p>
        </w:tc>
      </w:tr>
      <w:tr w:rsidR="00851F4D" w:rsidRPr="00851F4D" w14:paraId="232A11F6" w14:textId="77777777" w:rsidTr="004F16E9">
        <w:trPr>
          <w:trHeight w:val="20"/>
        </w:trPr>
        <w:tc>
          <w:tcPr>
            <w:tcW w:w="976" w:type="pct"/>
            <w:shd w:val="clear" w:color="auto" w:fill="auto"/>
            <w:vAlign w:val="center"/>
          </w:tcPr>
          <w:p w14:paraId="27A06FAB" w14:textId="77777777" w:rsidR="0094645E" w:rsidRPr="00851F4D" w:rsidRDefault="0094645E" w:rsidP="0094645E">
            <w:pPr>
              <w:pStyle w:val="affffffff6"/>
              <w:ind w:firstLine="0"/>
              <w:jc w:val="left"/>
              <w:rPr>
                <w:rFonts w:eastAsia="Times New Roman"/>
                <w:color w:val="000000" w:themeColor="text1"/>
                <w:sz w:val="20"/>
                <w:szCs w:val="20"/>
                <w:lang w:eastAsia="ru-RU"/>
              </w:rPr>
            </w:pPr>
            <w:r w:rsidRPr="00851F4D">
              <w:rPr>
                <w:rFonts w:eastAsia="Times New Roman"/>
                <w:color w:val="000000" w:themeColor="text1"/>
                <w:sz w:val="20"/>
                <w:szCs w:val="20"/>
                <w:lang w:eastAsia="ru-RU"/>
              </w:rPr>
              <w:t>Пусковая котельная</w:t>
            </w:r>
          </w:p>
        </w:tc>
        <w:tc>
          <w:tcPr>
            <w:tcW w:w="1006" w:type="pct"/>
            <w:shd w:val="clear" w:color="auto" w:fill="auto"/>
            <w:vAlign w:val="center"/>
          </w:tcPr>
          <w:p w14:paraId="50E8B1D6" w14:textId="77777777" w:rsidR="0094645E" w:rsidRPr="00851F4D" w:rsidRDefault="0094645E" w:rsidP="0094645E">
            <w:pPr>
              <w:rPr>
                <w:color w:val="000000" w:themeColor="text1"/>
                <w:sz w:val="20"/>
              </w:rPr>
            </w:pPr>
            <w:r w:rsidRPr="00851F4D">
              <w:rPr>
                <w:color w:val="000000" w:themeColor="text1"/>
                <w:sz w:val="20"/>
              </w:rPr>
              <w:t>ПАО «Калужская сбытовая компания»</w:t>
            </w:r>
          </w:p>
        </w:tc>
        <w:tc>
          <w:tcPr>
            <w:tcW w:w="1006" w:type="pct"/>
            <w:shd w:val="clear" w:color="auto" w:fill="auto"/>
            <w:vAlign w:val="center"/>
          </w:tcPr>
          <w:p w14:paraId="09FB39DC" w14:textId="77777777" w:rsidR="0094645E" w:rsidRPr="00851F4D" w:rsidRDefault="0094645E" w:rsidP="0094645E">
            <w:pPr>
              <w:rPr>
                <w:color w:val="000000" w:themeColor="text1"/>
                <w:sz w:val="20"/>
              </w:rPr>
            </w:pPr>
            <w:r w:rsidRPr="00851F4D">
              <w:rPr>
                <w:color w:val="000000" w:themeColor="text1"/>
                <w:sz w:val="20"/>
              </w:rPr>
              <w:t>ПАО «Калужская сбытовая компания»</w:t>
            </w:r>
          </w:p>
        </w:tc>
        <w:tc>
          <w:tcPr>
            <w:tcW w:w="1006" w:type="pct"/>
            <w:shd w:val="clear" w:color="auto" w:fill="auto"/>
            <w:vAlign w:val="center"/>
          </w:tcPr>
          <w:p w14:paraId="05E75B9B" w14:textId="77777777" w:rsidR="0094645E" w:rsidRPr="00851F4D" w:rsidRDefault="0094645E" w:rsidP="0094645E">
            <w:pPr>
              <w:rPr>
                <w:color w:val="000000" w:themeColor="text1"/>
                <w:sz w:val="20"/>
              </w:rPr>
            </w:pPr>
            <w:r w:rsidRPr="00851F4D">
              <w:rPr>
                <w:color w:val="000000" w:themeColor="text1"/>
                <w:sz w:val="20"/>
              </w:rPr>
              <w:t>ПАО «Калужская сбытовая компания»</w:t>
            </w:r>
          </w:p>
        </w:tc>
        <w:tc>
          <w:tcPr>
            <w:tcW w:w="1006" w:type="pct"/>
            <w:shd w:val="clear" w:color="auto" w:fill="auto"/>
            <w:vAlign w:val="center"/>
          </w:tcPr>
          <w:p w14:paraId="17B20302" w14:textId="77777777" w:rsidR="0094645E" w:rsidRPr="00851F4D" w:rsidRDefault="0094645E" w:rsidP="0094645E">
            <w:pPr>
              <w:rPr>
                <w:color w:val="000000" w:themeColor="text1"/>
                <w:sz w:val="20"/>
              </w:rPr>
            </w:pPr>
            <w:r w:rsidRPr="00851F4D">
              <w:rPr>
                <w:color w:val="000000" w:themeColor="text1"/>
                <w:sz w:val="20"/>
              </w:rPr>
              <w:t>ПАО «Калужская сбытовая компания»</w:t>
            </w:r>
          </w:p>
        </w:tc>
      </w:tr>
      <w:tr w:rsidR="00851F4D" w:rsidRPr="00851F4D" w14:paraId="24210184" w14:textId="77777777" w:rsidTr="00E02B20">
        <w:trPr>
          <w:trHeight w:val="20"/>
        </w:trPr>
        <w:tc>
          <w:tcPr>
            <w:tcW w:w="976" w:type="pct"/>
            <w:shd w:val="clear" w:color="auto" w:fill="auto"/>
            <w:vAlign w:val="center"/>
          </w:tcPr>
          <w:p w14:paraId="1FFFC09E" w14:textId="77777777" w:rsidR="00E02B20" w:rsidRPr="00851F4D" w:rsidRDefault="00E02B20" w:rsidP="00E02B20">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К «Олимп» по адресу пр. Ленина, 153</w:t>
            </w:r>
          </w:p>
        </w:tc>
        <w:tc>
          <w:tcPr>
            <w:tcW w:w="1006" w:type="pct"/>
            <w:shd w:val="clear" w:color="auto" w:fill="auto"/>
            <w:vAlign w:val="center"/>
          </w:tcPr>
          <w:p w14:paraId="318D345B" w14:textId="77777777" w:rsidR="00E02B20" w:rsidRPr="00851F4D" w:rsidRDefault="00E02B20" w:rsidP="00E02B20">
            <w:pPr>
              <w:rPr>
                <w:color w:val="000000" w:themeColor="text1"/>
                <w:sz w:val="20"/>
              </w:rPr>
            </w:pPr>
            <w:r w:rsidRPr="00851F4D">
              <w:rPr>
                <w:color w:val="000000" w:themeColor="text1"/>
                <w:sz w:val="20"/>
              </w:rPr>
              <w:t>МП «Теплоснабжение»</w:t>
            </w:r>
          </w:p>
        </w:tc>
        <w:tc>
          <w:tcPr>
            <w:tcW w:w="1006" w:type="pct"/>
            <w:shd w:val="clear" w:color="auto" w:fill="auto"/>
            <w:vAlign w:val="center"/>
          </w:tcPr>
          <w:p w14:paraId="111E616D" w14:textId="77777777" w:rsidR="00E02B20" w:rsidRPr="00851F4D" w:rsidRDefault="00E02B20" w:rsidP="00E02B20">
            <w:pPr>
              <w:rPr>
                <w:color w:val="000000" w:themeColor="text1"/>
                <w:sz w:val="20"/>
              </w:rPr>
            </w:pPr>
            <w:r w:rsidRPr="00851F4D">
              <w:rPr>
                <w:color w:val="000000" w:themeColor="text1"/>
                <w:sz w:val="20"/>
              </w:rPr>
              <w:t>МП «Теплоснабжение»</w:t>
            </w:r>
          </w:p>
        </w:tc>
        <w:tc>
          <w:tcPr>
            <w:tcW w:w="1006" w:type="pct"/>
            <w:shd w:val="clear" w:color="auto" w:fill="auto"/>
            <w:vAlign w:val="center"/>
          </w:tcPr>
          <w:p w14:paraId="558C4852" w14:textId="77777777" w:rsidR="00E02B20" w:rsidRPr="00851F4D" w:rsidRDefault="00E02B20" w:rsidP="00E02B20">
            <w:pPr>
              <w:rPr>
                <w:color w:val="000000" w:themeColor="text1"/>
                <w:sz w:val="20"/>
              </w:rPr>
            </w:pPr>
            <w:r w:rsidRPr="00851F4D">
              <w:rPr>
                <w:color w:val="000000" w:themeColor="text1"/>
                <w:sz w:val="20"/>
              </w:rPr>
              <w:t>МП «Теплоснабжение»</w:t>
            </w:r>
          </w:p>
        </w:tc>
        <w:tc>
          <w:tcPr>
            <w:tcW w:w="1006" w:type="pct"/>
            <w:shd w:val="clear" w:color="auto" w:fill="auto"/>
            <w:vAlign w:val="center"/>
          </w:tcPr>
          <w:p w14:paraId="01BF54B3" w14:textId="77777777" w:rsidR="00E02B20" w:rsidRPr="00851F4D" w:rsidRDefault="00E02B20" w:rsidP="00E02B20">
            <w:pPr>
              <w:rPr>
                <w:color w:val="000000" w:themeColor="text1"/>
                <w:sz w:val="20"/>
              </w:rPr>
            </w:pPr>
            <w:r w:rsidRPr="00851F4D">
              <w:rPr>
                <w:color w:val="000000" w:themeColor="text1"/>
                <w:sz w:val="20"/>
              </w:rPr>
              <w:t>МП «Теплоснабжение»</w:t>
            </w:r>
          </w:p>
        </w:tc>
      </w:tr>
      <w:tr w:rsidR="00851F4D" w:rsidRPr="00851F4D" w14:paraId="0DC31298" w14:textId="77777777" w:rsidTr="004F16E9">
        <w:trPr>
          <w:trHeight w:val="20"/>
        </w:trPr>
        <w:tc>
          <w:tcPr>
            <w:tcW w:w="976" w:type="pct"/>
            <w:shd w:val="clear" w:color="auto" w:fill="auto"/>
            <w:vAlign w:val="center"/>
          </w:tcPr>
          <w:p w14:paraId="2143D80F" w14:textId="77777777" w:rsidR="00E02B20" w:rsidRPr="00851F4D" w:rsidRDefault="00E02B20" w:rsidP="00E02B20">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15</w:t>
            </w:r>
          </w:p>
        </w:tc>
        <w:tc>
          <w:tcPr>
            <w:tcW w:w="1006" w:type="pct"/>
            <w:shd w:val="clear" w:color="auto" w:fill="auto"/>
            <w:vAlign w:val="center"/>
          </w:tcPr>
          <w:p w14:paraId="42C47D48" w14:textId="77777777" w:rsidR="00E02B20" w:rsidRPr="00851F4D" w:rsidRDefault="00E02B20" w:rsidP="00E02B20">
            <w:pPr>
              <w:rPr>
                <w:color w:val="000000" w:themeColor="text1"/>
                <w:sz w:val="20"/>
              </w:rPr>
            </w:pPr>
            <w:r w:rsidRPr="00851F4D">
              <w:rPr>
                <w:color w:val="000000" w:themeColor="text1"/>
                <w:sz w:val="20"/>
              </w:rPr>
              <w:t>АО ОНПП «Технология»</w:t>
            </w:r>
          </w:p>
        </w:tc>
        <w:tc>
          <w:tcPr>
            <w:tcW w:w="1006" w:type="pct"/>
            <w:shd w:val="clear" w:color="auto" w:fill="auto"/>
            <w:vAlign w:val="center"/>
          </w:tcPr>
          <w:p w14:paraId="07071817" w14:textId="77777777" w:rsidR="00E02B20" w:rsidRPr="00851F4D" w:rsidRDefault="00E02B20" w:rsidP="00E02B20">
            <w:pPr>
              <w:rPr>
                <w:color w:val="000000" w:themeColor="text1"/>
                <w:sz w:val="20"/>
              </w:rPr>
            </w:pPr>
            <w:r w:rsidRPr="00851F4D">
              <w:rPr>
                <w:color w:val="000000" w:themeColor="text1"/>
                <w:sz w:val="20"/>
              </w:rPr>
              <w:t>АО ОНПП «Технология»</w:t>
            </w:r>
          </w:p>
        </w:tc>
        <w:tc>
          <w:tcPr>
            <w:tcW w:w="1006" w:type="pct"/>
            <w:shd w:val="clear" w:color="auto" w:fill="auto"/>
            <w:vAlign w:val="center"/>
          </w:tcPr>
          <w:p w14:paraId="3633D12B" w14:textId="77777777" w:rsidR="00E02B20" w:rsidRPr="00851F4D" w:rsidRDefault="00E02B20" w:rsidP="00E02B20">
            <w:pPr>
              <w:rPr>
                <w:color w:val="000000" w:themeColor="text1"/>
                <w:sz w:val="20"/>
              </w:rPr>
            </w:pPr>
            <w:r w:rsidRPr="00851F4D">
              <w:rPr>
                <w:color w:val="000000" w:themeColor="text1"/>
                <w:sz w:val="20"/>
              </w:rPr>
              <w:t>АО ОНПП «Технология»</w:t>
            </w:r>
          </w:p>
        </w:tc>
        <w:tc>
          <w:tcPr>
            <w:tcW w:w="1006" w:type="pct"/>
            <w:shd w:val="clear" w:color="auto" w:fill="auto"/>
            <w:vAlign w:val="center"/>
          </w:tcPr>
          <w:p w14:paraId="7CEC3BE7" w14:textId="77777777" w:rsidR="00E02B20" w:rsidRPr="00851F4D" w:rsidRDefault="00E02B20" w:rsidP="00E02B20">
            <w:pPr>
              <w:rPr>
                <w:color w:val="000000" w:themeColor="text1"/>
                <w:sz w:val="20"/>
              </w:rPr>
            </w:pPr>
            <w:r w:rsidRPr="00851F4D">
              <w:rPr>
                <w:color w:val="000000" w:themeColor="text1"/>
                <w:sz w:val="20"/>
              </w:rPr>
              <w:t>АО ОНПП «Технология»</w:t>
            </w:r>
          </w:p>
        </w:tc>
      </w:tr>
      <w:tr w:rsidR="00851F4D" w:rsidRPr="00851F4D" w14:paraId="0AD4B571" w14:textId="77777777" w:rsidTr="004F16E9">
        <w:trPr>
          <w:trHeight w:val="20"/>
        </w:trPr>
        <w:tc>
          <w:tcPr>
            <w:tcW w:w="976" w:type="pct"/>
            <w:shd w:val="clear" w:color="auto" w:fill="auto"/>
            <w:vAlign w:val="center"/>
          </w:tcPr>
          <w:p w14:paraId="0FAD067F" w14:textId="77777777" w:rsidR="00067FDD" w:rsidRPr="00851F4D" w:rsidRDefault="00067FDD" w:rsidP="00E02B20">
            <w:pPr>
              <w:pStyle w:val="affffffff6"/>
              <w:ind w:firstLine="0"/>
              <w:jc w:val="left"/>
              <w:rPr>
                <w:rFonts w:eastAsia="Times New Roman"/>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109</w:t>
            </w:r>
          </w:p>
        </w:tc>
        <w:tc>
          <w:tcPr>
            <w:tcW w:w="1006" w:type="pct"/>
            <w:shd w:val="clear" w:color="auto" w:fill="auto"/>
            <w:vAlign w:val="center"/>
          </w:tcPr>
          <w:p w14:paraId="7BDEEF3B" w14:textId="77777777" w:rsidR="00067FDD" w:rsidRPr="00851F4D" w:rsidRDefault="00067FDD" w:rsidP="00E02B20">
            <w:pPr>
              <w:rPr>
                <w:color w:val="000000" w:themeColor="text1"/>
                <w:sz w:val="20"/>
              </w:rPr>
            </w:pPr>
            <w:r w:rsidRPr="00851F4D">
              <w:rPr>
                <w:color w:val="000000" w:themeColor="text1"/>
                <w:sz w:val="20"/>
              </w:rPr>
              <w:t>ФГБНУ «ВНИИРАЭ»</w:t>
            </w:r>
          </w:p>
        </w:tc>
        <w:tc>
          <w:tcPr>
            <w:tcW w:w="1006" w:type="pct"/>
            <w:shd w:val="clear" w:color="auto" w:fill="auto"/>
            <w:vAlign w:val="center"/>
          </w:tcPr>
          <w:p w14:paraId="328C9402" w14:textId="77777777" w:rsidR="00067FDD" w:rsidRPr="00851F4D" w:rsidRDefault="00067FDD" w:rsidP="00E02B20">
            <w:pPr>
              <w:rPr>
                <w:color w:val="000000" w:themeColor="text1"/>
                <w:sz w:val="20"/>
              </w:rPr>
            </w:pPr>
            <w:r w:rsidRPr="00851F4D">
              <w:rPr>
                <w:color w:val="000000" w:themeColor="text1"/>
                <w:sz w:val="20"/>
              </w:rPr>
              <w:t>ФГБНУ «ВНИИРАЭ»</w:t>
            </w:r>
          </w:p>
        </w:tc>
        <w:tc>
          <w:tcPr>
            <w:tcW w:w="1006" w:type="pct"/>
            <w:shd w:val="clear" w:color="auto" w:fill="auto"/>
            <w:vAlign w:val="center"/>
          </w:tcPr>
          <w:p w14:paraId="5616E804" w14:textId="77777777" w:rsidR="00067FDD" w:rsidRPr="00851F4D" w:rsidRDefault="00067FDD" w:rsidP="00E02B20">
            <w:pPr>
              <w:rPr>
                <w:color w:val="000000" w:themeColor="text1"/>
                <w:sz w:val="20"/>
              </w:rPr>
            </w:pPr>
            <w:r w:rsidRPr="00851F4D">
              <w:rPr>
                <w:color w:val="000000" w:themeColor="text1"/>
                <w:sz w:val="20"/>
              </w:rPr>
              <w:t>ФГБНУ «ВНИИРАЭ»</w:t>
            </w:r>
          </w:p>
        </w:tc>
        <w:tc>
          <w:tcPr>
            <w:tcW w:w="1006" w:type="pct"/>
            <w:shd w:val="clear" w:color="auto" w:fill="auto"/>
            <w:vAlign w:val="center"/>
          </w:tcPr>
          <w:p w14:paraId="47CFD2BF" w14:textId="77777777" w:rsidR="00067FDD" w:rsidRPr="00851F4D" w:rsidRDefault="00067FDD" w:rsidP="00E02B20">
            <w:pPr>
              <w:rPr>
                <w:color w:val="000000" w:themeColor="text1"/>
                <w:sz w:val="20"/>
              </w:rPr>
            </w:pPr>
            <w:r w:rsidRPr="00851F4D">
              <w:rPr>
                <w:color w:val="000000" w:themeColor="text1"/>
                <w:sz w:val="20"/>
              </w:rPr>
              <w:t>ФГБНУ «ВНИИРАЭ»</w:t>
            </w:r>
          </w:p>
        </w:tc>
      </w:tr>
      <w:tr w:rsidR="00E02B20" w:rsidRPr="00851F4D" w14:paraId="47711C7D" w14:textId="77777777" w:rsidTr="004F16E9">
        <w:trPr>
          <w:trHeight w:val="20"/>
        </w:trPr>
        <w:tc>
          <w:tcPr>
            <w:tcW w:w="976" w:type="pct"/>
            <w:shd w:val="clear" w:color="auto" w:fill="auto"/>
            <w:vAlign w:val="center"/>
          </w:tcPr>
          <w:p w14:paraId="1D41718A" w14:textId="77777777" w:rsidR="00E02B20" w:rsidRPr="00851F4D" w:rsidRDefault="00E02B20" w:rsidP="00E02B20">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109</w:t>
            </w:r>
          </w:p>
        </w:tc>
        <w:tc>
          <w:tcPr>
            <w:tcW w:w="1006" w:type="pct"/>
            <w:shd w:val="clear" w:color="auto" w:fill="auto"/>
            <w:vAlign w:val="center"/>
          </w:tcPr>
          <w:p w14:paraId="72AD8B87" w14:textId="77777777" w:rsidR="00E02B20" w:rsidRPr="00851F4D" w:rsidRDefault="00067FDD" w:rsidP="00E02B20">
            <w:pPr>
              <w:rPr>
                <w:color w:val="000000" w:themeColor="text1"/>
                <w:sz w:val="20"/>
              </w:rPr>
            </w:pPr>
            <w:r w:rsidRPr="00851F4D">
              <w:rPr>
                <w:rFonts w:eastAsia="Calibri"/>
                <w:color w:val="000000" w:themeColor="text1"/>
                <w:sz w:val="20"/>
              </w:rPr>
              <w:t>ГНЦ РФ НИФХИ им. Карпова</w:t>
            </w:r>
          </w:p>
        </w:tc>
        <w:tc>
          <w:tcPr>
            <w:tcW w:w="1006" w:type="pct"/>
            <w:shd w:val="clear" w:color="auto" w:fill="auto"/>
            <w:vAlign w:val="center"/>
          </w:tcPr>
          <w:p w14:paraId="06CEB66E" w14:textId="77777777" w:rsidR="00E02B20" w:rsidRPr="00851F4D" w:rsidRDefault="00067FDD" w:rsidP="00E02B20">
            <w:pPr>
              <w:rPr>
                <w:color w:val="000000" w:themeColor="text1"/>
                <w:sz w:val="20"/>
              </w:rPr>
            </w:pPr>
            <w:r w:rsidRPr="00851F4D">
              <w:rPr>
                <w:rFonts w:eastAsia="Calibri"/>
                <w:color w:val="000000" w:themeColor="text1"/>
                <w:sz w:val="20"/>
              </w:rPr>
              <w:t>ГНЦ РФ НИФХИ им. Карпова</w:t>
            </w:r>
          </w:p>
        </w:tc>
        <w:tc>
          <w:tcPr>
            <w:tcW w:w="1006" w:type="pct"/>
            <w:shd w:val="clear" w:color="auto" w:fill="auto"/>
            <w:vAlign w:val="center"/>
          </w:tcPr>
          <w:p w14:paraId="43393B28" w14:textId="77777777" w:rsidR="00E02B20" w:rsidRPr="00851F4D" w:rsidRDefault="00067FDD" w:rsidP="00E02B20">
            <w:pPr>
              <w:rPr>
                <w:color w:val="000000" w:themeColor="text1"/>
                <w:sz w:val="20"/>
              </w:rPr>
            </w:pPr>
            <w:r w:rsidRPr="00851F4D">
              <w:rPr>
                <w:rFonts w:eastAsia="Calibri"/>
                <w:color w:val="000000" w:themeColor="text1"/>
                <w:sz w:val="20"/>
              </w:rPr>
              <w:t>ГНЦ РФ НИФХИ им. Карпова</w:t>
            </w:r>
          </w:p>
        </w:tc>
        <w:tc>
          <w:tcPr>
            <w:tcW w:w="1006" w:type="pct"/>
            <w:shd w:val="clear" w:color="auto" w:fill="auto"/>
            <w:vAlign w:val="center"/>
          </w:tcPr>
          <w:p w14:paraId="059F32EB" w14:textId="77777777" w:rsidR="00E02B20" w:rsidRPr="00851F4D" w:rsidRDefault="00067FDD" w:rsidP="00E02B20">
            <w:pPr>
              <w:rPr>
                <w:color w:val="000000" w:themeColor="text1"/>
                <w:sz w:val="20"/>
              </w:rPr>
            </w:pPr>
            <w:r w:rsidRPr="00851F4D">
              <w:rPr>
                <w:rFonts w:eastAsia="Calibri"/>
                <w:color w:val="000000" w:themeColor="text1"/>
                <w:sz w:val="20"/>
              </w:rPr>
              <w:t>ГНЦ РФ НИФХИ им. Карпова</w:t>
            </w:r>
          </w:p>
        </w:tc>
      </w:tr>
    </w:tbl>
    <w:p w14:paraId="595ECD50" w14:textId="77777777" w:rsidR="006042A3" w:rsidRPr="00851F4D" w:rsidRDefault="006042A3" w:rsidP="006042A3">
      <w:pPr>
        <w:pStyle w:val="afffffa"/>
        <w:rPr>
          <w:color w:val="000000" w:themeColor="text1"/>
        </w:rPr>
        <w:sectPr w:rsidR="006042A3" w:rsidRPr="00851F4D" w:rsidSect="00CE0D8C">
          <w:pgSz w:w="16838" w:h="11906" w:orient="landscape" w:code="9"/>
          <w:pgMar w:top="1418" w:right="1418" w:bottom="1134" w:left="1418" w:header="680" w:footer="680" w:gutter="0"/>
          <w:cols w:space="720"/>
          <w:docGrid w:linePitch="381"/>
        </w:sectPr>
      </w:pPr>
      <w:bookmarkStart w:id="228" w:name="_Ref468888118"/>
    </w:p>
    <w:p w14:paraId="24F7511A" w14:textId="77777777" w:rsidR="00E5436A" w:rsidRPr="00851F4D" w:rsidRDefault="002C4079" w:rsidP="006042A3">
      <w:pPr>
        <w:pStyle w:val="afffffa"/>
        <w:rPr>
          <w:color w:val="000000" w:themeColor="text1"/>
        </w:rPr>
      </w:pPr>
      <w:bookmarkStart w:id="229" w:name="_Ref471746275"/>
      <w:bookmarkStart w:id="230" w:name="_Ref471746239"/>
      <w:bookmarkStart w:id="231" w:name="_Toc507576840"/>
      <w:r w:rsidRPr="00851F4D">
        <w:rPr>
          <w:color w:val="000000" w:themeColor="text1"/>
        </w:rPr>
        <w:lastRenderedPageBreak/>
        <w:t xml:space="preserve">Таблица </w:t>
      </w:r>
      <w:r w:rsidR="005E774F" w:rsidRPr="00851F4D">
        <w:rPr>
          <w:color w:val="000000" w:themeColor="text1"/>
        </w:rPr>
        <w:fldChar w:fldCharType="begin"/>
      </w:r>
      <w:r w:rsidR="005E774F" w:rsidRPr="00851F4D">
        <w:rPr>
          <w:color w:val="000000" w:themeColor="text1"/>
        </w:rPr>
        <w:instrText xml:space="preserve"> SEQ Таблица \* ARABIC </w:instrText>
      </w:r>
      <w:r w:rsidR="005E774F" w:rsidRPr="00851F4D">
        <w:rPr>
          <w:color w:val="000000" w:themeColor="text1"/>
        </w:rPr>
        <w:fldChar w:fldCharType="separate"/>
      </w:r>
      <w:r w:rsidR="00197A31" w:rsidRPr="00851F4D">
        <w:rPr>
          <w:noProof/>
          <w:color w:val="000000" w:themeColor="text1"/>
        </w:rPr>
        <w:t>2</w:t>
      </w:r>
      <w:r w:rsidR="005E774F" w:rsidRPr="00851F4D">
        <w:rPr>
          <w:noProof/>
          <w:color w:val="000000" w:themeColor="text1"/>
        </w:rPr>
        <w:fldChar w:fldCharType="end"/>
      </w:r>
      <w:bookmarkEnd w:id="228"/>
      <w:bookmarkEnd w:id="229"/>
      <w:r w:rsidRPr="00851F4D">
        <w:rPr>
          <w:color w:val="000000" w:themeColor="text1"/>
          <w:lang w:eastAsia="ru-RU"/>
        </w:rPr>
        <w:t xml:space="preserve"> –</w:t>
      </w:r>
      <w:r w:rsidRPr="00851F4D">
        <w:rPr>
          <w:color w:val="000000" w:themeColor="text1"/>
        </w:rPr>
        <w:t xml:space="preserve"> </w:t>
      </w:r>
      <w:r w:rsidRPr="00851F4D">
        <w:rPr>
          <w:color w:val="000000" w:themeColor="text1"/>
          <w:lang w:eastAsia="ru-RU"/>
        </w:rPr>
        <w:t>Реес</w:t>
      </w:r>
      <w:r w:rsidR="00E5436A" w:rsidRPr="00851F4D">
        <w:rPr>
          <w:color w:val="000000" w:themeColor="text1"/>
          <w:lang w:eastAsia="ru-RU"/>
        </w:rPr>
        <w:t xml:space="preserve">тр зон деятельности ЕТО на территории </w:t>
      </w:r>
      <w:r w:rsidR="00E5436A" w:rsidRPr="00851F4D">
        <w:rPr>
          <w:color w:val="000000" w:themeColor="text1"/>
          <w:szCs w:val="24"/>
        </w:rPr>
        <w:t>МО ГО «</w:t>
      </w:r>
      <w:r w:rsidR="004D32F3" w:rsidRPr="00851F4D">
        <w:rPr>
          <w:color w:val="000000" w:themeColor="text1"/>
          <w:szCs w:val="24"/>
        </w:rPr>
        <w:t>Город Обнинск</w:t>
      </w:r>
      <w:r w:rsidR="00E5436A" w:rsidRPr="00851F4D">
        <w:rPr>
          <w:color w:val="000000" w:themeColor="text1"/>
          <w:szCs w:val="24"/>
        </w:rPr>
        <w:t>»</w:t>
      </w:r>
      <w:bookmarkEnd w:id="230"/>
      <w:bookmarkEnd w:id="231"/>
    </w:p>
    <w:tbl>
      <w:tblPr>
        <w:tblW w:w="14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6"/>
        <w:gridCol w:w="3628"/>
        <w:gridCol w:w="3260"/>
        <w:gridCol w:w="2933"/>
        <w:gridCol w:w="2930"/>
      </w:tblGrid>
      <w:tr w:rsidR="00851F4D" w:rsidRPr="00851F4D" w14:paraId="3164C05D" w14:textId="77777777" w:rsidTr="004F16E9">
        <w:trPr>
          <w:trHeight w:val="20"/>
          <w:tblHeader/>
        </w:trPr>
        <w:tc>
          <w:tcPr>
            <w:tcW w:w="1536" w:type="dxa"/>
            <w:vMerge w:val="restart"/>
            <w:shd w:val="clear" w:color="auto" w:fill="auto"/>
            <w:vAlign w:val="center"/>
            <w:hideMark/>
          </w:tcPr>
          <w:p w14:paraId="3EEF2085" w14:textId="77777777" w:rsidR="00E5436A" w:rsidRPr="00851F4D" w:rsidRDefault="00E5436A" w:rsidP="002C4079">
            <w:pPr>
              <w:rPr>
                <w:b/>
                <w:bCs/>
                <w:color w:val="000000" w:themeColor="text1"/>
                <w:sz w:val="20"/>
                <w:lang w:eastAsia="ru-RU"/>
              </w:rPr>
            </w:pPr>
            <w:r w:rsidRPr="00851F4D">
              <w:rPr>
                <w:b/>
                <w:bCs/>
                <w:color w:val="000000" w:themeColor="text1"/>
                <w:sz w:val="20"/>
                <w:lang w:eastAsia="ru-RU"/>
              </w:rPr>
              <w:t>Код зоны деятельности ЕТО</w:t>
            </w:r>
          </w:p>
        </w:tc>
        <w:tc>
          <w:tcPr>
            <w:tcW w:w="3628" w:type="dxa"/>
            <w:vMerge w:val="restart"/>
            <w:shd w:val="clear" w:color="auto" w:fill="auto"/>
            <w:vAlign w:val="center"/>
            <w:hideMark/>
          </w:tcPr>
          <w:p w14:paraId="76BF727E" w14:textId="77777777" w:rsidR="00E5436A" w:rsidRPr="00851F4D" w:rsidRDefault="00E5436A" w:rsidP="002C4079">
            <w:pPr>
              <w:rPr>
                <w:b/>
                <w:bCs/>
                <w:color w:val="000000" w:themeColor="text1"/>
                <w:sz w:val="20"/>
                <w:lang w:eastAsia="ru-RU"/>
              </w:rPr>
            </w:pPr>
            <w:r w:rsidRPr="00851F4D">
              <w:rPr>
                <w:b/>
                <w:bCs/>
                <w:color w:val="000000" w:themeColor="text1"/>
                <w:sz w:val="20"/>
                <w:lang w:eastAsia="ru-RU"/>
              </w:rPr>
              <w:t>Источники теплоснабжения в зоне деятельности ЕТО</w:t>
            </w:r>
          </w:p>
        </w:tc>
        <w:tc>
          <w:tcPr>
            <w:tcW w:w="3260" w:type="dxa"/>
            <w:vMerge w:val="restart"/>
            <w:shd w:val="clear" w:color="auto" w:fill="auto"/>
            <w:vAlign w:val="center"/>
            <w:hideMark/>
          </w:tcPr>
          <w:p w14:paraId="2998465C" w14:textId="77777777" w:rsidR="00E5436A" w:rsidRPr="00851F4D" w:rsidRDefault="00E5436A" w:rsidP="002C4079">
            <w:pPr>
              <w:rPr>
                <w:b/>
                <w:bCs/>
                <w:color w:val="000000" w:themeColor="text1"/>
                <w:sz w:val="20"/>
                <w:lang w:eastAsia="ru-RU"/>
              </w:rPr>
            </w:pPr>
            <w:r w:rsidRPr="00851F4D">
              <w:rPr>
                <w:b/>
                <w:bCs/>
                <w:color w:val="000000" w:themeColor="text1"/>
                <w:sz w:val="20"/>
                <w:lang w:eastAsia="ru-RU"/>
              </w:rPr>
              <w:t>Теплоснабжающие и/или теплосетевые организации, осуществляющие деятельность в зоне действия ЕТО в базовый период</w:t>
            </w:r>
          </w:p>
        </w:tc>
        <w:tc>
          <w:tcPr>
            <w:tcW w:w="5863" w:type="dxa"/>
            <w:gridSpan w:val="2"/>
            <w:shd w:val="clear" w:color="auto" w:fill="auto"/>
            <w:vAlign w:val="center"/>
            <w:hideMark/>
          </w:tcPr>
          <w:p w14:paraId="51CFF131" w14:textId="77777777" w:rsidR="00E5436A" w:rsidRPr="00851F4D" w:rsidRDefault="00E5436A" w:rsidP="002C4079">
            <w:pPr>
              <w:rPr>
                <w:b/>
                <w:bCs/>
                <w:color w:val="000000" w:themeColor="text1"/>
                <w:sz w:val="20"/>
                <w:lang w:eastAsia="ru-RU"/>
              </w:rPr>
            </w:pPr>
            <w:r w:rsidRPr="00851F4D">
              <w:rPr>
                <w:b/>
                <w:bCs/>
                <w:color w:val="000000" w:themeColor="text1"/>
                <w:sz w:val="20"/>
                <w:lang w:eastAsia="ru-RU"/>
              </w:rPr>
              <w:t>Ведомственная принадлежность</w:t>
            </w:r>
          </w:p>
        </w:tc>
      </w:tr>
      <w:tr w:rsidR="00851F4D" w:rsidRPr="00851F4D" w14:paraId="0BB57317" w14:textId="77777777" w:rsidTr="004F16E9">
        <w:trPr>
          <w:trHeight w:val="20"/>
          <w:tblHeader/>
        </w:trPr>
        <w:tc>
          <w:tcPr>
            <w:tcW w:w="1536" w:type="dxa"/>
            <w:vMerge/>
            <w:shd w:val="clear" w:color="auto" w:fill="auto"/>
            <w:vAlign w:val="center"/>
            <w:hideMark/>
          </w:tcPr>
          <w:p w14:paraId="01348848" w14:textId="77777777" w:rsidR="00E5436A" w:rsidRPr="00851F4D" w:rsidRDefault="00E5436A" w:rsidP="002C4079">
            <w:pPr>
              <w:rPr>
                <w:b/>
                <w:bCs/>
                <w:color w:val="000000" w:themeColor="text1"/>
                <w:sz w:val="20"/>
                <w:lang w:eastAsia="ru-RU"/>
              </w:rPr>
            </w:pPr>
          </w:p>
        </w:tc>
        <w:tc>
          <w:tcPr>
            <w:tcW w:w="3628" w:type="dxa"/>
            <w:vMerge/>
            <w:shd w:val="clear" w:color="auto" w:fill="auto"/>
            <w:vAlign w:val="center"/>
            <w:hideMark/>
          </w:tcPr>
          <w:p w14:paraId="575CD320" w14:textId="77777777" w:rsidR="00E5436A" w:rsidRPr="00851F4D" w:rsidRDefault="00E5436A" w:rsidP="002C4079">
            <w:pPr>
              <w:rPr>
                <w:b/>
                <w:bCs/>
                <w:color w:val="000000" w:themeColor="text1"/>
                <w:sz w:val="20"/>
                <w:lang w:eastAsia="ru-RU"/>
              </w:rPr>
            </w:pPr>
          </w:p>
        </w:tc>
        <w:tc>
          <w:tcPr>
            <w:tcW w:w="3260" w:type="dxa"/>
            <w:vMerge/>
            <w:shd w:val="clear" w:color="auto" w:fill="auto"/>
            <w:vAlign w:val="center"/>
            <w:hideMark/>
          </w:tcPr>
          <w:p w14:paraId="1F1C4978" w14:textId="77777777" w:rsidR="00E5436A" w:rsidRPr="00851F4D" w:rsidRDefault="00E5436A" w:rsidP="002C4079">
            <w:pPr>
              <w:rPr>
                <w:b/>
                <w:bCs/>
                <w:color w:val="000000" w:themeColor="text1"/>
                <w:sz w:val="20"/>
                <w:lang w:eastAsia="ru-RU"/>
              </w:rPr>
            </w:pPr>
          </w:p>
        </w:tc>
        <w:tc>
          <w:tcPr>
            <w:tcW w:w="2933" w:type="dxa"/>
            <w:shd w:val="clear" w:color="auto" w:fill="auto"/>
            <w:vAlign w:val="center"/>
            <w:hideMark/>
          </w:tcPr>
          <w:p w14:paraId="1B3B538B" w14:textId="77777777" w:rsidR="00E5436A" w:rsidRPr="00851F4D" w:rsidRDefault="00E5436A" w:rsidP="002C4079">
            <w:pPr>
              <w:rPr>
                <w:b/>
                <w:bCs/>
                <w:color w:val="000000" w:themeColor="text1"/>
                <w:sz w:val="20"/>
                <w:lang w:eastAsia="ru-RU"/>
              </w:rPr>
            </w:pPr>
            <w:r w:rsidRPr="00851F4D">
              <w:rPr>
                <w:b/>
                <w:bCs/>
                <w:color w:val="000000" w:themeColor="text1"/>
                <w:sz w:val="20"/>
                <w:lang w:eastAsia="ru-RU"/>
              </w:rPr>
              <w:t>Источник</w:t>
            </w:r>
          </w:p>
        </w:tc>
        <w:tc>
          <w:tcPr>
            <w:tcW w:w="2930" w:type="dxa"/>
            <w:shd w:val="clear" w:color="auto" w:fill="auto"/>
            <w:vAlign w:val="center"/>
            <w:hideMark/>
          </w:tcPr>
          <w:p w14:paraId="4E00B1E5" w14:textId="77777777" w:rsidR="00E5436A" w:rsidRPr="00851F4D" w:rsidRDefault="00E5436A" w:rsidP="002C4079">
            <w:pPr>
              <w:rPr>
                <w:b/>
                <w:bCs/>
                <w:color w:val="000000" w:themeColor="text1"/>
                <w:sz w:val="20"/>
                <w:lang w:eastAsia="ru-RU"/>
              </w:rPr>
            </w:pPr>
            <w:r w:rsidRPr="00851F4D">
              <w:rPr>
                <w:b/>
                <w:bCs/>
                <w:color w:val="000000" w:themeColor="text1"/>
                <w:sz w:val="20"/>
                <w:lang w:eastAsia="ru-RU"/>
              </w:rPr>
              <w:t>Тепловые сети</w:t>
            </w:r>
          </w:p>
        </w:tc>
      </w:tr>
      <w:tr w:rsidR="00851F4D" w:rsidRPr="00851F4D" w14:paraId="4FD07BEA" w14:textId="77777777" w:rsidTr="004F16E9">
        <w:trPr>
          <w:trHeight w:val="20"/>
        </w:trPr>
        <w:tc>
          <w:tcPr>
            <w:tcW w:w="1536" w:type="dxa"/>
            <w:shd w:val="clear" w:color="auto" w:fill="auto"/>
            <w:vAlign w:val="center"/>
            <w:hideMark/>
          </w:tcPr>
          <w:p w14:paraId="4B0CE51D" w14:textId="77777777" w:rsidR="00161C1D" w:rsidRPr="00851F4D" w:rsidRDefault="00161C1D" w:rsidP="00161C1D">
            <w:pPr>
              <w:rPr>
                <w:color w:val="000000" w:themeColor="text1"/>
                <w:sz w:val="20"/>
                <w:lang w:eastAsia="ru-RU"/>
              </w:rPr>
            </w:pPr>
            <w:r w:rsidRPr="00851F4D">
              <w:rPr>
                <w:color w:val="000000" w:themeColor="text1"/>
                <w:sz w:val="20"/>
                <w:lang w:eastAsia="ru-RU"/>
              </w:rPr>
              <w:t>001</w:t>
            </w:r>
          </w:p>
        </w:tc>
        <w:tc>
          <w:tcPr>
            <w:tcW w:w="3628" w:type="dxa"/>
            <w:shd w:val="clear" w:color="auto" w:fill="auto"/>
            <w:vAlign w:val="center"/>
          </w:tcPr>
          <w:p w14:paraId="48BE665F" w14:textId="77777777" w:rsidR="00161C1D" w:rsidRPr="00851F4D" w:rsidRDefault="00161C1D" w:rsidP="00161C1D">
            <w:pPr>
              <w:pStyle w:val="affffffff6"/>
              <w:ind w:firstLine="0"/>
              <w:jc w:val="left"/>
              <w:rPr>
                <w:color w:val="000000" w:themeColor="text1"/>
                <w:sz w:val="20"/>
                <w:szCs w:val="20"/>
                <w:lang w:eastAsia="ru-RU"/>
              </w:rPr>
            </w:pPr>
            <w:r w:rsidRPr="00851F4D">
              <w:rPr>
                <w:color w:val="000000" w:themeColor="text1"/>
              </w:rPr>
              <w:t xml:space="preserve">Городская котельная по адресу </w:t>
            </w:r>
            <w:proofErr w:type="spellStart"/>
            <w:r w:rsidRPr="00851F4D">
              <w:rPr>
                <w:bCs/>
                <w:color w:val="000000" w:themeColor="text1"/>
                <w:szCs w:val="24"/>
                <w:shd w:val="clear" w:color="auto" w:fill="FFFFFF"/>
              </w:rPr>
              <w:t>пр</w:t>
            </w:r>
            <w:proofErr w:type="spellEnd"/>
            <w:r w:rsidRPr="00851F4D">
              <w:rPr>
                <w:bCs/>
                <w:color w:val="000000" w:themeColor="text1"/>
                <w:szCs w:val="24"/>
                <w:shd w:val="clear" w:color="auto" w:fill="FFFFFF"/>
              </w:rPr>
              <w:t>-д Коммунальный, 21</w:t>
            </w:r>
            <w:r w:rsidRPr="00851F4D">
              <w:rPr>
                <w:color w:val="000000" w:themeColor="text1"/>
              </w:rPr>
              <w:t xml:space="preserve">, котельная ТЭЦ ФЭИ по адресу пл. </w:t>
            </w:r>
            <w:r w:rsidRPr="00851F4D">
              <w:rPr>
                <w:color w:val="000000" w:themeColor="text1"/>
                <w:szCs w:val="24"/>
              </w:rPr>
              <w:t>Бондаренко, 1</w:t>
            </w:r>
          </w:p>
        </w:tc>
        <w:tc>
          <w:tcPr>
            <w:tcW w:w="3260" w:type="dxa"/>
            <w:shd w:val="clear" w:color="auto" w:fill="auto"/>
            <w:vAlign w:val="center"/>
          </w:tcPr>
          <w:p w14:paraId="4B6A2660" w14:textId="77777777" w:rsidR="00161C1D" w:rsidRPr="00851F4D" w:rsidRDefault="00161C1D" w:rsidP="00161C1D">
            <w:pPr>
              <w:rPr>
                <w:color w:val="000000" w:themeColor="text1"/>
                <w:sz w:val="20"/>
              </w:rPr>
            </w:pPr>
            <w:r w:rsidRPr="00851F4D">
              <w:rPr>
                <w:color w:val="000000" w:themeColor="text1"/>
                <w:sz w:val="20"/>
              </w:rPr>
              <w:t>МП «Теплоснабжение»;</w:t>
            </w:r>
          </w:p>
          <w:p w14:paraId="424EFEE0" w14:textId="77777777" w:rsidR="00161C1D" w:rsidRPr="00851F4D" w:rsidRDefault="00161C1D" w:rsidP="00161C1D">
            <w:pPr>
              <w:rPr>
                <w:color w:val="000000" w:themeColor="text1"/>
                <w:sz w:val="20"/>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 xml:space="preserve">»; </w:t>
            </w:r>
            <w:r w:rsidR="00E45423" w:rsidRPr="00851F4D">
              <w:rPr>
                <w:color w:val="000000" w:themeColor="text1"/>
                <w:sz w:val="20"/>
              </w:rPr>
              <w:t>ЗАО «</w:t>
            </w:r>
            <w:proofErr w:type="spellStart"/>
            <w:r w:rsidR="00E45423" w:rsidRPr="00851F4D">
              <w:rPr>
                <w:color w:val="000000" w:themeColor="text1"/>
                <w:sz w:val="20"/>
              </w:rPr>
              <w:t>Энергосервис</w:t>
            </w:r>
            <w:proofErr w:type="spellEnd"/>
            <w:r w:rsidR="00E45423" w:rsidRPr="00851F4D">
              <w:rPr>
                <w:color w:val="000000" w:themeColor="text1"/>
                <w:sz w:val="20"/>
              </w:rPr>
              <w:t>»</w:t>
            </w:r>
          </w:p>
        </w:tc>
        <w:tc>
          <w:tcPr>
            <w:tcW w:w="2933" w:type="dxa"/>
            <w:shd w:val="clear" w:color="auto" w:fill="auto"/>
            <w:vAlign w:val="center"/>
          </w:tcPr>
          <w:p w14:paraId="6B94B495" w14:textId="77777777" w:rsidR="00161C1D" w:rsidRPr="00851F4D" w:rsidRDefault="00161C1D" w:rsidP="00161C1D">
            <w:pPr>
              <w:rPr>
                <w:color w:val="000000" w:themeColor="text1"/>
                <w:sz w:val="20"/>
              </w:rPr>
            </w:pPr>
            <w:r w:rsidRPr="00851F4D">
              <w:rPr>
                <w:color w:val="000000" w:themeColor="text1"/>
                <w:sz w:val="20"/>
              </w:rPr>
              <w:t>МП «Теплоснабжение»;</w:t>
            </w:r>
          </w:p>
          <w:p w14:paraId="42E0B6D5" w14:textId="77777777" w:rsidR="00161C1D" w:rsidRPr="00851F4D" w:rsidRDefault="00161C1D" w:rsidP="00161C1D">
            <w:pPr>
              <w:rPr>
                <w:color w:val="000000" w:themeColor="text1"/>
                <w:sz w:val="20"/>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w:t>
            </w:r>
          </w:p>
        </w:tc>
        <w:tc>
          <w:tcPr>
            <w:tcW w:w="2930" w:type="dxa"/>
            <w:shd w:val="clear" w:color="auto" w:fill="auto"/>
            <w:vAlign w:val="center"/>
          </w:tcPr>
          <w:p w14:paraId="41D2E936" w14:textId="77777777" w:rsidR="00161C1D" w:rsidRPr="00851F4D" w:rsidRDefault="00161C1D" w:rsidP="00161C1D">
            <w:pPr>
              <w:rPr>
                <w:color w:val="000000" w:themeColor="text1"/>
                <w:sz w:val="20"/>
              </w:rPr>
            </w:pPr>
            <w:r w:rsidRPr="00851F4D">
              <w:rPr>
                <w:color w:val="000000" w:themeColor="text1"/>
                <w:sz w:val="20"/>
              </w:rPr>
              <w:t>МП «Теплоснабжение»;</w:t>
            </w:r>
          </w:p>
          <w:p w14:paraId="5349A2AB" w14:textId="77777777" w:rsidR="00161C1D" w:rsidRPr="00851F4D" w:rsidRDefault="00161C1D" w:rsidP="00161C1D">
            <w:pPr>
              <w:rPr>
                <w:color w:val="000000" w:themeColor="text1"/>
                <w:sz w:val="20"/>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w:t>
            </w:r>
          </w:p>
          <w:p w14:paraId="4AF26318" w14:textId="77777777" w:rsidR="00161C1D" w:rsidRPr="00851F4D" w:rsidRDefault="00E45423" w:rsidP="00161C1D">
            <w:pPr>
              <w:rPr>
                <w:color w:val="000000" w:themeColor="text1"/>
                <w:sz w:val="20"/>
              </w:rPr>
            </w:pPr>
            <w:r w:rsidRPr="00851F4D">
              <w:rPr>
                <w:color w:val="000000" w:themeColor="text1"/>
                <w:sz w:val="20"/>
              </w:rPr>
              <w:t>ЗАО «</w:t>
            </w:r>
            <w:proofErr w:type="spellStart"/>
            <w:r w:rsidRPr="00851F4D">
              <w:rPr>
                <w:color w:val="000000" w:themeColor="text1"/>
                <w:sz w:val="20"/>
              </w:rPr>
              <w:t>Энергосервис</w:t>
            </w:r>
            <w:proofErr w:type="spellEnd"/>
            <w:r w:rsidRPr="00851F4D">
              <w:rPr>
                <w:color w:val="000000" w:themeColor="text1"/>
                <w:sz w:val="20"/>
              </w:rPr>
              <w:t>»</w:t>
            </w:r>
          </w:p>
        </w:tc>
      </w:tr>
      <w:tr w:rsidR="00851F4D" w:rsidRPr="00851F4D" w14:paraId="3E68C580" w14:textId="77777777" w:rsidTr="004F16E9">
        <w:trPr>
          <w:trHeight w:val="20"/>
        </w:trPr>
        <w:tc>
          <w:tcPr>
            <w:tcW w:w="1536" w:type="dxa"/>
            <w:shd w:val="clear" w:color="auto" w:fill="auto"/>
            <w:vAlign w:val="center"/>
          </w:tcPr>
          <w:p w14:paraId="0C2EA4F1" w14:textId="77777777" w:rsidR="00161C1D" w:rsidRPr="00851F4D" w:rsidRDefault="00161C1D" w:rsidP="00161C1D">
            <w:pPr>
              <w:rPr>
                <w:color w:val="000000" w:themeColor="text1"/>
                <w:sz w:val="20"/>
                <w:lang w:eastAsia="ru-RU"/>
              </w:rPr>
            </w:pPr>
            <w:r w:rsidRPr="00851F4D">
              <w:rPr>
                <w:color w:val="000000" w:themeColor="text1"/>
                <w:sz w:val="20"/>
                <w:lang w:eastAsia="ru-RU"/>
              </w:rPr>
              <w:t>002</w:t>
            </w:r>
          </w:p>
        </w:tc>
        <w:tc>
          <w:tcPr>
            <w:tcW w:w="3628" w:type="dxa"/>
            <w:shd w:val="clear" w:color="auto" w:fill="auto"/>
            <w:vAlign w:val="center"/>
          </w:tcPr>
          <w:p w14:paraId="747A585C" w14:textId="77777777" w:rsidR="00161C1D" w:rsidRPr="00851F4D" w:rsidRDefault="00161C1D" w:rsidP="00161C1D">
            <w:pPr>
              <w:pStyle w:val="affffffff6"/>
              <w:ind w:firstLine="0"/>
              <w:jc w:val="left"/>
              <w:rPr>
                <w:color w:val="000000" w:themeColor="text1"/>
                <w:sz w:val="20"/>
                <w:szCs w:val="20"/>
                <w:lang w:eastAsia="ru-RU"/>
              </w:rPr>
            </w:pPr>
            <w:proofErr w:type="spellStart"/>
            <w:r w:rsidRPr="00851F4D">
              <w:rPr>
                <w:rFonts w:eastAsia="Times New Roman"/>
                <w:color w:val="000000" w:themeColor="text1"/>
                <w:sz w:val="20"/>
                <w:szCs w:val="20"/>
                <w:lang w:eastAsia="ru-RU"/>
              </w:rPr>
              <w:t>Обнинская</w:t>
            </w:r>
            <w:proofErr w:type="spellEnd"/>
            <w:r w:rsidRPr="00851F4D">
              <w:rPr>
                <w:rFonts w:eastAsia="Times New Roman"/>
                <w:color w:val="000000" w:themeColor="text1"/>
                <w:sz w:val="20"/>
                <w:szCs w:val="20"/>
                <w:lang w:eastAsia="ru-RU"/>
              </w:rPr>
              <w:t xml:space="preserve"> ГТУ ТЭЦ по адресу площадка № 1 Технопарка Обнинск в районе </w:t>
            </w:r>
            <w:proofErr w:type="spellStart"/>
            <w:r w:rsidRPr="00851F4D">
              <w:rPr>
                <w:rFonts w:eastAsia="Times New Roman"/>
                <w:color w:val="000000" w:themeColor="text1"/>
                <w:sz w:val="20"/>
                <w:szCs w:val="20"/>
                <w:lang w:eastAsia="ru-RU"/>
              </w:rPr>
              <w:t>ИАтЭ</w:t>
            </w:r>
            <w:proofErr w:type="spellEnd"/>
          </w:p>
        </w:tc>
        <w:tc>
          <w:tcPr>
            <w:tcW w:w="3260" w:type="dxa"/>
            <w:shd w:val="clear" w:color="auto" w:fill="auto"/>
            <w:vAlign w:val="center"/>
          </w:tcPr>
          <w:p w14:paraId="149CC513" w14:textId="77777777" w:rsidR="00161C1D" w:rsidRPr="00851F4D" w:rsidRDefault="00161C1D" w:rsidP="00E45423">
            <w:pPr>
              <w:rPr>
                <w:bCs/>
                <w:color w:val="000000" w:themeColor="text1"/>
                <w:sz w:val="24"/>
                <w:szCs w:val="24"/>
                <w:shd w:val="clear" w:color="auto" w:fill="FFFFFF"/>
              </w:rPr>
            </w:pPr>
            <w:r w:rsidRPr="00851F4D">
              <w:rPr>
                <w:color w:val="000000" w:themeColor="text1"/>
                <w:sz w:val="20"/>
              </w:rPr>
              <w:t>ПАО «Калужская сбытовая компания»</w:t>
            </w:r>
          </w:p>
        </w:tc>
        <w:tc>
          <w:tcPr>
            <w:tcW w:w="2933" w:type="dxa"/>
            <w:shd w:val="clear" w:color="auto" w:fill="auto"/>
            <w:vAlign w:val="center"/>
          </w:tcPr>
          <w:p w14:paraId="5D4122EC" w14:textId="77777777" w:rsidR="00161C1D" w:rsidRPr="00851F4D" w:rsidRDefault="00161C1D" w:rsidP="00161C1D">
            <w:pPr>
              <w:rPr>
                <w:color w:val="000000" w:themeColor="text1"/>
                <w:sz w:val="20"/>
              </w:rPr>
            </w:pPr>
            <w:r w:rsidRPr="00851F4D">
              <w:rPr>
                <w:color w:val="000000" w:themeColor="text1"/>
                <w:sz w:val="20"/>
              </w:rPr>
              <w:t>ПАО «Калужская сбытовая компания»</w:t>
            </w:r>
          </w:p>
        </w:tc>
        <w:tc>
          <w:tcPr>
            <w:tcW w:w="2930" w:type="dxa"/>
            <w:shd w:val="clear" w:color="auto" w:fill="auto"/>
            <w:vAlign w:val="center"/>
          </w:tcPr>
          <w:p w14:paraId="26E59A58" w14:textId="77777777" w:rsidR="00E45423" w:rsidRPr="00851F4D" w:rsidRDefault="00161C1D" w:rsidP="00E45423">
            <w:pPr>
              <w:rPr>
                <w:color w:val="000000" w:themeColor="text1"/>
                <w:sz w:val="20"/>
              </w:rPr>
            </w:pPr>
            <w:r w:rsidRPr="00851F4D">
              <w:rPr>
                <w:color w:val="000000" w:themeColor="text1"/>
                <w:sz w:val="20"/>
              </w:rPr>
              <w:t>ПАО «Калужская сбытовая компания</w:t>
            </w:r>
            <w:r w:rsidR="00E45423" w:rsidRPr="00851F4D">
              <w:rPr>
                <w:color w:val="000000" w:themeColor="text1"/>
                <w:sz w:val="20"/>
              </w:rPr>
              <w:t>»</w:t>
            </w:r>
          </w:p>
          <w:p w14:paraId="515ED6F1" w14:textId="77777777" w:rsidR="00161C1D" w:rsidRPr="00851F4D" w:rsidRDefault="00161C1D" w:rsidP="00161C1D">
            <w:pPr>
              <w:rPr>
                <w:color w:val="000000" w:themeColor="text1"/>
                <w:sz w:val="20"/>
              </w:rPr>
            </w:pPr>
          </w:p>
        </w:tc>
      </w:tr>
      <w:tr w:rsidR="00851F4D" w:rsidRPr="00851F4D" w14:paraId="08AB2514" w14:textId="77777777" w:rsidTr="004F16E9">
        <w:trPr>
          <w:trHeight w:val="20"/>
        </w:trPr>
        <w:tc>
          <w:tcPr>
            <w:tcW w:w="1536" w:type="dxa"/>
            <w:shd w:val="clear" w:color="auto" w:fill="auto"/>
            <w:vAlign w:val="center"/>
          </w:tcPr>
          <w:p w14:paraId="546D9332" w14:textId="77777777" w:rsidR="0094645E" w:rsidRPr="00851F4D" w:rsidRDefault="0094645E" w:rsidP="0094645E">
            <w:pPr>
              <w:rPr>
                <w:color w:val="000000" w:themeColor="text1"/>
                <w:sz w:val="20"/>
                <w:lang w:eastAsia="ru-RU"/>
              </w:rPr>
            </w:pPr>
            <w:r w:rsidRPr="00851F4D">
              <w:rPr>
                <w:color w:val="000000" w:themeColor="text1"/>
                <w:sz w:val="20"/>
                <w:lang w:eastAsia="ru-RU"/>
              </w:rPr>
              <w:t>003</w:t>
            </w:r>
          </w:p>
        </w:tc>
        <w:tc>
          <w:tcPr>
            <w:tcW w:w="3628" w:type="dxa"/>
            <w:shd w:val="clear" w:color="auto" w:fill="auto"/>
            <w:vAlign w:val="center"/>
          </w:tcPr>
          <w:p w14:paraId="0AB4BAE3" w14:textId="77777777" w:rsidR="0094645E" w:rsidRPr="00851F4D" w:rsidRDefault="0094645E" w:rsidP="0094645E">
            <w:pPr>
              <w:pStyle w:val="affffffff6"/>
              <w:ind w:firstLine="0"/>
              <w:jc w:val="left"/>
              <w:rPr>
                <w:rFonts w:eastAsia="Times New Roman"/>
                <w:color w:val="000000" w:themeColor="text1"/>
                <w:sz w:val="20"/>
                <w:szCs w:val="20"/>
                <w:lang w:eastAsia="ru-RU"/>
              </w:rPr>
            </w:pPr>
            <w:r w:rsidRPr="00851F4D">
              <w:rPr>
                <w:rFonts w:eastAsia="Times New Roman"/>
                <w:color w:val="000000" w:themeColor="text1"/>
                <w:sz w:val="20"/>
                <w:szCs w:val="20"/>
                <w:lang w:eastAsia="ru-RU"/>
              </w:rPr>
              <w:t>Пусковая котельная</w:t>
            </w:r>
          </w:p>
        </w:tc>
        <w:tc>
          <w:tcPr>
            <w:tcW w:w="3260" w:type="dxa"/>
            <w:shd w:val="clear" w:color="auto" w:fill="auto"/>
            <w:vAlign w:val="center"/>
          </w:tcPr>
          <w:p w14:paraId="52724226" w14:textId="77777777" w:rsidR="0094645E" w:rsidRPr="00851F4D" w:rsidRDefault="0094645E" w:rsidP="0094645E">
            <w:pPr>
              <w:rPr>
                <w:bCs/>
                <w:color w:val="000000" w:themeColor="text1"/>
                <w:sz w:val="24"/>
                <w:szCs w:val="24"/>
                <w:shd w:val="clear" w:color="auto" w:fill="FFFFFF"/>
              </w:rPr>
            </w:pPr>
            <w:r w:rsidRPr="00851F4D">
              <w:rPr>
                <w:color w:val="000000" w:themeColor="text1"/>
                <w:sz w:val="20"/>
              </w:rPr>
              <w:t>ПАО «Калужская сбытовая компания»</w:t>
            </w:r>
          </w:p>
        </w:tc>
        <w:tc>
          <w:tcPr>
            <w:tcW w:w="2933" w:type="dxa"/>
            <w:shd w:val="clear" w:color="auto" w:fill="auto"/>
            <w:vAlign w:val="center"/>
          </w:tcPr>
          <w:p w14:paraId="046081AD" w14:textId="77777777" w:rsidR="0094645E" w:rsidRPr="00851F4D" w:rsidRDefault="0094645E" w:rsidP="0094645E">
            <w:pPr>
              <w:rPr>
                <w:color w:val="000000" w:themeColor="text1"/>
                <w:sz w:val="20"/>
              </w:rPr>
            </w:pPr>
            <w:r w:rsidRPr="00851F4D">
              <w:rPr>
                <w:color w:val="000000" w:themeColor="text1"/>
                <w:sz w:val="20"/>
              </w:rPr>
              <w:t>ПАО «Калужская сбытовая компания»</w:t>
            </w:r>
          </w:p>
        </w:tc>
        <w:tc>
          <w:tcPr>
            <w:tcW w:w="2930" w:type="dxa"/>
            <w:shd w:val="clear" w:color="auto" w:fill="auto"/>
            <w:vAlign w:val="center"/>
          </w:tcPr>
          <w:p w14:paraId="055B8379" w14:textId="77777777" w:rsidR="0094645E" w:rsidRPr="00851F4D" w:rsidRDefault="0094645E" w:rsidP="0094645E">
            <w:pPr>
              <w:rPr>
                <w:color w:val="000000" w:themeColor="text1"/>
                <w:sz w:val="20"/>
              </w:rPr>
            </w:pPr>
            <w:r w:rsidRPr="00851F4D">
              <w:rPr>
                <w:color w:val="000000" w:themeColor="text1"/>
                <w:sz w:val="20"/>
              </w:rPr>
              <w:t>ПАО «Калужская сбытовая компания»</w:t>
            </w:r>
          </w:p>
          <w:p w14:paraId="22CF6039" w14:textId="77777777" w:rsidR="0094645E" w:rsidRPr="00851F4D" w:rsidRDefault="0094645E" w:rsidP="0094645E">
            <w:pPr>
              <w:rPr>
                <w:color w:val="000000" w:themeColor="text1"/>
                <w:sz w:val="20"/>
              </w:rPr>
            </w:pPr>
          </w:p>
        </w:tc>
      </w:tr>
      <w:tr w:rsidR="00851F4D" w:rsidRPr="00851F4D" w14:paraId="6AF218EA" w14:textId="77777777" w:rsidTr="004F16E9">
        <w:trPr>
          <w:trHeight w:val="20"/>
        </w:trPr>
        <w:tc>
          <w:tcPr>
            <w:tcW w:w="1536" w:type="dxa"/>
            <w:shd w:val="clear" w:color="auto" w:fill="auto"/>
            <w:vAlign w:val="center"/>
          </w:tcPr>
          <w:p w14:paraId="28BA36DA" w14:textId="77777777" w:rsidR="0094645E" w:rsidRPr="00851F4D" w:rsidRDefault="0094645E" w:rsidP="0094645E">
            <w:pPr>
              <w:rPr>
                <w:color w:val="000000" w:themeColor="text1"/>
                <w:sz w:val="20"/>
                <w:lang w:eastAsia="ru-RU"/>
              </w:rPr>
            </w:pPr>
            <w:r w:rsidRPr="00851F4D">
              <w:rPr>
                <w:color w:val="000000" w:themeColor="text1"/>
                <w:sz w:val="20"/>
                <w:lang w:eastAsia="ru-RU"/>
              </w:rPr>
              <w:t>004</w:t>
            </w:r>
          </w:p>
        </w:tc>
        <w:tc>
          <w:tcPr>
            <w:tcW w:w="3628" w:type="dxa"/>
            <w:shd w:val="clear" w:color="auto" w:fill="auto"/>
            <w:vAlign w:val="center"/>
          </w:tcPr>
          <w:p w14:paraId="0AD700B9" w14:textId="77777777" w:rsidR="0094645E" w:rsidRPr="00851F4D" w:rsidRDefault="0094645E" w:rsidP="0094645E">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СК «Олимп» по адресу пр. Ленина, 153</w:t>
            </w:r>
          </w:p>
        </w:tc>
        <w:tc>
          <w:tcPr>
            <w:tcW w:w="3260" w:type="dxa"/>
            <w:shd w:val="clear" w:color="auto" w:fill="auto"/>
            <w:vAlign w:val="center"/>
          </w:tcPr>
          <w:p w14:paraId="75435D2B" w14:textId="77777777" w:rsidR="0094645E" w:rsidRPr="00851F4D" w:rsidRDefault="0094645E" w:rsidP="0094645E">
            <w:pPr>
              <w:rPr>
                <w:color w:val="000000" w:themeColor="text1"/>
                <w:sz w:val="20"/>
              </w:rPr>
            </w:pPr>
            <w:r w:rsidRPr="00851F4D">
              <w:rPr>
                <w:color w:val="000000" w:themeColor="text1"/>
                <w:sz w:val="20"/>
              </w:rPr>
              <w:t>МП «Теплоснабжение»</w:t>
            </w:r>
          </w:p>
        </w:tc>
        <w:tc>
          <w:tcPr>
            <w:tcW w:w="2933" w:type="dxa"/>
            <w:shd w:val="clear" w:color="auto" w:fill="auto"/>
            <w:vAlign w:val="center"/>
          </w:tcPr>
          <w:p w14:paraId="345A4204" w14:textId="77777777" w:rsidR="0094645E" w:rsidRPr="00851F4D" w:rsidRDefault="0094645E" w:rsidP="0094645E">
            <w:pPr>
              <w:rPr>
                <w:color w:val="000000" w:themeColor="text1"/>
                <w:sz w:val="20"/>
              </w:rPr>
            </w:pPr>
            <w:r w:rsidRPr="00851F4D">
              <w:rPr>
                <w:color w:val="000000" w:themeColor="text1"/>
                <w:sz w:val="20"/>
              </w:rPr>
              <w:t>МП «Теплоснабжение»</w:t>
            </w:r>
          </w:p>
        </w:tc>
        <w:tc>
          <w:tcPr>
            <w:tcW w:w="2930" w:type="dxa"/>
            <w:shd w:val="clear" w:color="auto" w:fill="auto"/>
            <w:vAlign w:val="center"/>
          </w:tcPr>
          <w:p w14:paraId="05A375FD" w14:textId="77777777" w:rsidR="0094645E" w:rsidRPr="00851F4D" w:rsidRDefault="0094645E" w:rsidP="0094645E">
            <w:pPr>
              <w:rPr>
                <w:color w:val="000000" w:themeColor="text1"/>
                <w:sz w:val="20"/>
              </w:rPr>
            </w:pPr>
            <w:r w:rsidRPr="00851F4D">
              <w:rPr>
                <w:color w:val="000000" w:themeColor="text1"/>
                <w:sz w:val="20"/>
              </w:rPr>
              <w:t>МП «Теплоснабжение»</w:t>
            </w:r>
          </w:p>
        </w:tc>
      </w:tr>
      <w:tr w:rsidR="00851F4D" w:rsidRPr="00851F4D" w14:paraId="714D7C01" w14:textId="77777777" w:rsidTr="004F16E9">
        <w:trPr>
          <w:trHeight w:val="20"/>
        </w:trPr>
        <w:tc>
          <w:tcPr>
            <w:tcW w:w="1536" w:type="dxa"/>
            <w:shd w:val="clear" w:color="auto" w:fill="auto"/>
            <w:vAlign w:val="center"/>
          </w:tcPr>
          <w:p w14:paraId="64B2B713" w14:textId="77777777" w:rsidR="0094645E" w:rsidRPr="00851F4D" w:rsidRDefault="0094645E" w:rsidP="0094645E">
            <w:pPr>
              <w:rPr>
                <w:color w:val="000000" w:themeColor="text1"/>
                <w:sz w:val="20"/>
                <w:lang w:eastAsia="ru-RU"/>
              </w:rPr>
            </w:pPr>
            <w:r w:rsidRPr="00851F4D">
              <w:rPr>
                <w:color w:val="000000" w:themeColor="text1"/>
                <w:sz w:val="20"/>
                <w:lang w:eastAsia="ru-RU"/>
              </w:rPr>
              <w:t>005</w:t>
            </w:r>
          </w:p>
        </w:tc>
        <w:tc>
          <w:tcPr>
            <w:tcW w:w="3628" w:type="dxa"/>
            <w:shd w:val="clear" w:color="auto" w:fill="auto"/>
            <w:vAlign w:val="center"/>
          </w:tcPr>
          <w:p w14:paraId="37264DA9" w14:textId="77777777" w:rsidR="0094645E" w:rsidRPr="00851F4D" w:rsidRDefault="0094645E" w:rsidP="0094645E">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15</w:t>
            </w:r>
          </w:p>
        </w:tc>
        <w:tc>
          <w:tcPr>
            <w:tcW w:w="3260" w:type="dxa"/>
            <w:shd w:val="clear" w:color="auto" w:fill="auto"/>
            <w:vAlign w:val="center"/>
          </w:tcPr>
          <w:p w14:paraId="537E2C9A" w14:textId="77777777" w:rsidR="0094645E" w:rsidRPr="00851F4D" w:rsidRDefault="0094645E" w:rsidP="0094645E">
            <w:pPr>
              <w:rPr>
                <w:color w:val="000000" w:themeColor="text1"/>
                <w:sz w:val="20"/>
              </w:rPr>
            </w:pPr>
            <w:r w:rsidRPr="00851F4D">
              <w:rPr>
                <w:color w:val="000000" w:themeColor="text1"/>
                <w:sz w:val="20"/>
              </w:rPr>
              <w:t>АО ОНПП «Технология»</w:t>
            </w:r>
          </w:p>
        </w:tc>
        <w:tc>
          <w:tcPr>
            <w:tcW w:w="2933" w:type="dxa"/>
            <w:shd w:val="clear" w:color="auto" w:fill="auto"/>
            <w:vAlign w:val="center"/>
          </w:tcPr>
          <w:p w14:paraId="2A81F27A" w14:textId="77777777" w:rsidR="0094645E" w:rsidRPr="00851F4D" w:rsidRDefault="0094645E" w:rsidP="0094645E">
            <w:pPr>
              <w:rPr>
                <w:color w:val="000000" w:themeColor="text1"/>
                <w:sz w:val="20"/>
              </w:rPr>
            </w:pPr>
            <w:r w:rsidRPr="00851F4D">
              <w:rPr>
                <w:color w:val="000000" w:themeColor="text1"/>
                <w:sz w:val="20"/>
              </w:rPr>
              <w:t>АО ОНПП «Технология»</w:t>
            </w:r>
          </w:p>
        </w:tc>
        <w:tc>
          <w:tcPr>
            <w:tcW w:w="2930" w:type="dxa"/>
            <w:shd w:val="clear" w:color="auto" w:fill="auto"/>
            <w:vAlign w:val="center"/>
          </w:tcPr>
          <w:p w14:paraId="564006B0" w14:textId="77777777" w:rsidR="0094645E" w:rsidRPr="00851F4D" w:rsidRDefault="0094645E" w:rsidP="0094645E">
            <w:pPr>
              <w:rPr>
                <w:color w:val="000000" w:themeColor="text1"/>
                <w:sz w:val="20"/>
              </w:rPr>
            </w:pPr>
            <w:r w:rsidRPr="00851F4D">
              <w:rPr>
                <w:color w:val="000000" w:themeColor="text1"/>
                <w:sz w:val="20"/>
              </w:rPr>
              <w:t>АО ОНПП «Технология»</w:t>
            </w:r>
          </w:p>
        </w:tc>
      </w:tr>
      <w:tr w:rsidR="00851F4D" w:rsidRPr="00851F4D" w14:paraId="6EF98461" w14:textId="77777777" w:rsidTr="004F16E9">
        <w:trPr>
          <w:trHeight w:val="20"/>
        </w:trPr>
        <w:tc>
          <w:tcPr>
            <w:tcW w:w="1536" w:type="dxa"/>
            <w:shd w:val="clear" w:color="auto" w:fill="auto"/>
            <w:vAlign w:val="center"/>
          </w:tcPr>
          <w:p w14:paraId="449B2C0C" w14:textId="77777777" w:rsidR="0094645E" w:rsidRPr="00851F4D" w:rsidRDefault="0094645E" w:rsidP="0094645E">
            <w:pPr>
              <w:rPr>
                <w:color w:val="000000" w:themeColor="text1"/>
                <w:sz w:val="20"/>
                <w:lang w:eastAsia="ru-RU"/>
              </w:rPr>
            </w:pPr>
            <w:r w:rsidRPr="00851F4D">
              <w:rPr>
                <w:color w:val="000000" w:themeColor="text1"/>
                <w:sz w:val="20"/>
                <w:lang w:eastAsia="ru-RU"/>
              </w:rPr>
              <w:t>006</w:t>
            </w:r>
          </w:p>
        </w:tc>
        <w:tc>
          <w:tcPr>
            <w:tcW w:w="3628" w:type="dxa"/>
            <w:shd w:val="clear" w:color="auto" w:fill="auto"/>
            <w:vAlign w:val="center"/>
          </w:tcPr>
          <w:p w14:paraId="0FF5A19A" w14:textId="77777777" w:rsidR="0094645E" w:rsidRPr="00851F4D" w:rsidRDefault="0094645E" w:rsidP="0094645E">
            <w:pPr>
              <w:pStyle w:val="affffffff6"/>
              <w:ind w:firstLine="0"/>
              <w:jc w:val="left"/>
              <w:rPr>
                <w:rFonts w:eastAsia="Times New Roman"/>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109</w:t>
            </w:r>
          </w:p>
        </w:tc>
        <w:tc>
          <w:tcPr>
            <w:tcW w:w="3260" w:type="dxa"/>
            <w:shd w:val="clear" w:color="auto" w:fill="auto"/>
            <w:vAlign w:val="center"/>
          </w:tcPr>
          <w:p w14:paraId="5D45513B" w14:textId="77777777" w:rsidR="0094645E" w:rsidRPr="00851F4D" w:rsidRDefault="0094645E" w:rsidP="0094645E">
            <w:pPr>
              <w:rPr>
                <w:color w:val="000000" w:themeColor="text1"/>
                <w:sz w:val="20"/>
              </w:rPr>
            </w:pPr>
            <w:r w:rsidRPr="00851F4D">
              <w:rPr>
                <w:color w:val="000000" w:themeColor="text1"/>
                <w:sz w:val="20"/>
              </w:rPr>
              <w:t>ФГБНУ «ВНИИРАЭ»</w:t>
            </w:r>
          </w:p>
        </w:tc>
        <w:tc>
          <w:tcPr>
            <w:tcW w:w="2933" w:type="dxa"/>
            <w:shd w:val="clear" w:color="auto" w:fill="auto"/>
            <w:vAlign w:val="center"/>
          </w:tcPr>
          <w:p w14:paraId="474A3ECB" w14:textId="77777777" w:rsidR="0094645E" w:rsidRPr="00851F4D" w:rsidRDefault="0094645E" w:rsidP="0094645E">
            <w:pPr>
              <w:rPr>
                <w:color w:val="000000" w:themeColor="text1"/>
                <w:sz w:val="20"/>
              </w:rPr>
            </w:pPr>
            <w:r w:rsidRPr="00851F4D">
              <w:rPr>
                <w:color w:val="000000" w:themeColor="text1"/>
                <w:sz w:val="20"/>
              </w:rPr>
              <w:t>ФГБНУ «ВНИИРАЭ»</w:t>
            </w:r>
          </w:p>
        </w:tc>
        <w:tc>
          <w:tcPr>
            <w:tcW w:w="2930" w:type="dxa"/>
            <w:shd w:val="clear" w:color="auto" w:fill="auto"/>
            <w:vAlign w:val="center"/>
          </w:tcPr>
          <w:p w14:paraId="0657BCFA" w14:textId="77777777" w:rsidR="0094645E" w:rsidRPr="00851F4D" w:rsidRDefault="0094645E" w:rsidP="0094645E">
            <w:pPr>
              <w:rPr>
                <w:color w:val="000000" w:themeColor="text1"/>
                <w:sz w:val="20"/>
              </w:rPr>
            </w:pPr>
            <w:r w:rsidRPr="00851F4D">
              <w:rPr>
                <w:color w:val="000000" w:themeColor="text1"/>
                <w:sz w:val="20"/>
              </w:rPr>
              <w:t>ФГБНУ «ВНИИРАЭ»</w:t>
            </w:r>
          </w:p>
        </w:tc>
      </w:tr>
      <w:tr w:rsidR="00161C1D" w:rsidRPr="00851F4D" w14:paraId="2B9471A6" w14:textId="77777777" w:rsidTr="004F16E9">
        <w:trPr>
          <w:trHeight w:val="20"/>
        </w:trPr>
        <w:tc>
          <w:tcPr>
            <w:tcW w:w="1536" w:type="dxa"/>
            <w:shd w:val="clear" w:color="auto" w:fill="auto"/>
            <w:vAlign w:val="center"/>
          </w:tcPr>
          <w:p w14:paraId="75587AF7" w14:textId="77777777" w:rsidR="00161C1D" w:rsidRPr="00851F4D" w:rsidRDefault="00161C1D" w:rsidP="00161C1D">
            <w:pPr>
              <w:rPr>
                <w:color w:val="000000" w:themeColor="text1"/>
                <w:sz w:val="20"/>
                <w:lang w:eastAsia="ru-RU"/>
              </w:rPr>
            </w:pPr>
            <w:r w:rsidRPr="00851F4D">
              <w:rPr>
                <w:color w:val="000000" w:themeColor="text1"/>
                <w:sz w:val="20"/>
                <w:lang w:eastAsia="ru-RU"/>
              </w:rPr>
              <w:t>00</w:t>
            </w:r>
            <w:r w:rsidR="0094645E" w:rsidRPr="00851F4D">
              <w:rPr>
                <w:color w:val="000000" w:themeColor="text1"/>
                <w:sz w:val="20"/>
                <w:lang w:eastAsia="ru-RU"/>
              </w:rPr>
              <w:t>7</w:t>
            </w:r>
          </w:p>
        </w:tc>
        <w:tc>
          <w:tcPr>
            <w:tcW w:w="3628" w:type="dxa"/>
            <w:shd w:val="clear" w:color="auto" w:fill="auto"/>
            <w:vAlign w:val="center"/>
          </w:tcPr>
          <w:p w14:paraId="5E724E24" w14:textId="77777777" w:rsidR="00161C1D" w:rsidRPr="00851F4D" w:rsidRDefault="00161C1D" w:rsidP="00161C1D">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109</w:t>
            </w:r>
          </w:p>
        </w:tc>
        <w:tc>
          <w:tcPr>
            <w:tcW w:w="3260" w:type="dxa"/>
            <w:shd w:val="clear" w:color="auto" w:fill="auto"/>
            <w:vAlign w:val="center"/>
          </w:tcPr>
          <w:p w14:paraId="622C9105" w14:textId="77777777" w:rsidR="00161C1D" w:rsidRPr="00851F4D" w:rsidRDefault="00161C1D" w:rsidP="00161C1D">
            <w:pPr>
              <w:rPr>
                <w:color w:val="000000" w:themeColor="text1"/>
                <w:sz w:val="20"/>
              </w:rPr>
            </w:pPr>
            <w:r w:rsidRPr="00851F4D">
              <w:rPr>
                <w:rFonts w:eastAsia="Calibri"/>
                <w:color w:val="000000" w:themeColor="text1"/>
                <w:sz w:val="20"/>
              </w:rPr>
              <w:t>ГНЦ РФ НИФХИ им. Карпова</w:t>
            </w:r>
          </w:p>
        </w:tc>
        <w:tc>
          <w:tcPr>
            <w:tcW w:w="2933" w:type="dxa"/>
            <w:shd w:val="clear" w:color="auto" w:fill="auto"/>
            <w:vAlign w:val="center"/>
          </w:tcPr>
          <w:p w14:paraId="62C453C4" w14:textId="77777777" w:rsidR="00161C1D" w:rsidRPr="00851F4D" w:rsidRDefault="00161C1D" w:rsidP="00161C1D">
            <w:pPr>
              <w:rPr>
                <w:color w:val="000000" w:themeColor="text1"/>
                <w:sz w:val="20"/>
              </w:rPr>
            </w:pPr>
            <w:r w:rsidRPr="00851F4D">
              <w:rPr>
                <w:rFonts w:eastAsia="Calibri"/>
                <w:color w:val="000000" w:themeColor="text1"/>
                <w:sz w:val="20"/>
              </w:rPr>
              <w:t>ГНЦ РФ НИФХИ им. Карпова</w:t>
            </w:r>
          </w:p>
        </w:tc>
        <w:tc>
          <w:tcPr>
            <w:tcW w:w="2930" w:type="dxa"/>
            <w:shd w:val="clear" w:color="auto" w:fill="auto"/>
            <w:vAlign w:val="center"/>
          </w:tcPr>
          <w:p w14:paraId="20CE7613" w14:textId="77777777" w:rsidR="00161C1D" w:rsidRPr="00851F4D" w:rsidRDefault="00161C1D" w:rsidP="00161C1D">
            <w:pPr>
              <w:rPr>
                <w:color w:val="000000" w:themeColor="text1"/>
                <w:sz w:val="20"/>
              </w:rPr>
            </w:pPr>
            <w:r w:rsidRPr="00851F4D">
              <w:rPr>
                <w:rFonts w:eastAsia="Calibri"/>
                <w:color w:val="000000" w:themeColor="text1"/>
                <w:sz w:val="20"/>
              </w:rPr>
              <w:t>ГНЦ РФ НИФХИ им. Карпова</w:t>
            </w:r>
          </w:p>
        </w:tc>
      </w:tr>
    </w:tbl>
    <w:p w14:paraId="78D8B05D" w14:textId="77777777" w:rsidR="00E5436A" w:rsidRPr="00851F4D" w:rsidRDefault="00E5436A" w:rsidP="002C4079">
      <w:pPr>
        <w:rPr>
          <w:color w:val="000000" w:themeColor="text1"/>
        </w:rPr>
      </w:pPr>
    </w:p>
    <w:p w14:paraId="2BF2CF6E" w14:textId="77777777" w:rsidR="00E5436A" w:rsidRPr="00851F4D" w:rsidRDefault="00E5436A" w:rsidP="00E5436A">
      <w:pPr>
        <w:rPr>
          <w:color w:val="000000" w:themeColor="text1"/>
        </w:rPr>
      </w:pPr>
    </w:p>
    <w:p w14:paraId="1D0C7B51" w14:textId="77777777" w:rsidR="00E5436A" w:rsidRPr="00851F4D" w:rsidRDefault="00E5436A" w:rsidP="00E5436A">
      <w:pPr>
        <w:rPr>
          <w:color w:val="000000" w:themeColor="text1"/>
        </w:rPr>
        <w:sectPr w:rsidR="00E5436A" w:rsidRPr="00851F4D" w:rsidSect="00CE0D8C">
          <w:pgSz w:w="16838" w:h="11906" w:orient="landscape" w:code="9"/>
          <w:pgMar w:top="1418" w:right="1418" w:bottom="1134" w:left="1418" w:header="680" w:footer="680" w:gutter="0"/>
          <w:cols w:space="720"/>
          <w:docGrid w:linePitch="381"/>
        </w:sectPr>
      </w:pPr>
    </w:p>
    <w:p w14:paraId="02E3896D" w14:textId="77777777" w:rsidR="0028428B" w:rsidRPr="00851F4D" w:rsidRDefault="0028428B" w:rsidP="00D01AFF">
      <w:pPr>
        <w:pStyle w:val="10"/>
        <w:rPr>
          <w:color w:val="000000" w:themeColor="text1"/>
        </w:rPr>
      </w:pPr>
      <w:bookmarkStart w:id="232" w:name="_Toc371851358"/>
      <w:bookmarkStart w:id="233" w:name="_Toc413058729"/>
      <w:bookmarkStart w:id="234" w:name="_Toc507577247"/>
      <w:bookmarkStart w:id="235" w:name="_Toc507580845"/>
      <w:r w:rsidRPr="00851F4D">
        <w:rPr>
          <w:color w:val="000000" w:themeColor="text1"/>
        </w:rPr>
        <w:lastRenderedPageBreak/>
        <w:t>Предложения по присвоению статуса ЕТО</w:t>
      </w:r>
      <w:bookmarkEnd w:id="232"/>
      <w:bookmarkEnd w:id="233"/>
      <w:bookmarkEnd w:id="234"/>
      <w:bookmarkEnd w:id="235"/>
    </w:p>
    <w:p w14:paraId="6E1BDA82" w14:textId="77777777" w:rsidR="003E502A" w:rsidRPr="00851F4D" w:rsidRDefault="003E502A" w:rsidP="002C4079">
      <w:pPr>
        <w:pStyle w:val="2"/>
        <w:spacing w:before="360" w:after="360" w:line="360" w:lineRule="auto"/>
        <w:ind w:left="0" w:right="0" w:firstLine="0"/>
        <w:jc w:val="center"/>
        <w:rPr>
          <w:color w:val="000000" w:themeColor="text1"/>
        </w:rPr>
      </w:pPr>
      <w:bookmarkStart w:id="236" w:name="_Toc507577248"/>
      <w:bookmarkStart w:id="237" w:name="_Toc507580846"/>
      <w:bookmarkStart w:id="238" w:name="_Toc413058731"/>
      <w:r w:rsidRPr="00851F4D">
        <w:rPr>
          <w:color w:val="000000" w:themeColor="text1"/>
        </w:rPr>
        <w:t xml:space="preserve">Зона деятельности ЕТО № 001, образованная на базе технологически связанных </w:t>
      </w:r>
      <w:r w:rsidR="00161C1D" w:rsidRPr="00851F4D">
        <w:rPr>
          <w:color w:val="000000" w:themeColor="text1"/>
        </w:rPr>
        <w:t>городской котельной и котельной ТЭЦ ФЭИ</w:t>
      </w:r>
      <w:bookmarkEnd w:id="236"/>
      <w:bookmarkEnd w:id="237"/>
    </w:p>
    <w:p w14:paraId="3D9AAB1C" w14:textId="77777777" w:rsidR="003E502A" w:rsidRPr="00851F4D" w:rsidRDefault="003E502A" w:rsidP="003E502A">
      <w:pPr>
        <w:pStyle w:val="affffffff6"/>
        <w:rPr>
          <w:color w:val="000000" w:themeColor="text1"/>
          <w:szCs w:val="24"/>
        </w:rPr>
      </w:pPr>
      <w:r w:rsidRPr="00851F4D">
        <w:rPr>
          <w:color w:val="000000" w:themeColor="text1"/>
          <w:szCs w:val="24"/>
        </w:rPr>
        <w:t xml:space="preserve">В зону деятельности ЕТО № 001 входит система централизованного теплоснабжения, образованная на базе источников тепловой энергии </w:t>
      </w:r>
      <w:r w:rsidR="00161C1D" w:rsidRPr="00851F4D">
        <w:rPr>
          <w:color w:val="000000" w:themeColor="text1"/>
          <w:szCs w:val="24"/>
        </w:rPr>
        <w:t xml:space="preserve">МП «Теплоснабжение» и АО «ГНЦ РФ ФЭИ им. А.И. </w:t>
      </w:r>
      <w:proofErr w:type="spellStart"/>
      <w:r w:rsidR="00161C1D" w:rsidRPr="00851F4D">
        <w:rPr>
          <w:color w:val="000000" w:themeColor="text1"/>
          <w:szCs w:val="24"/>
        </w:rPr>
        <w:t>Лейпунского</w:t>
      </w:r>
      <w:proofErr w:type="spellEnd"/>
      <w:r w:rsidR="00161C1D" w:rsidRPr="00851F4D">
        <w:rPr>
          <w:color w:val="000000" w:themeColor="text1"/>
          <w:szCs w:val="24"/>
        </w:rPr>
        <w:t>»</w:t>
      </w:r>
      <w:r w:rsidRPr="00851F4D">
        <w:rPr>
          <w:color w:val="000000" w:themeColor="text1"/>
          <w:szCs w:val="24"/>
        </w:rPr>
        <w:t xml:space="preserve">, технологически связанных между собой. </w:t>
      </w:r>
    </w:p>
    <w:p w14:paraId="71A321B8" w14:textId="77777777" w:rsidR="003E502A" w:rsidRPr="00851F4D" w:rsidRDefault="00161C1D" w:rsidP="003E502A">
      <w:pPr>
        <w:pStyle w:val="affffffff6"/>
        <w:rPr>
          <w:color w:val="000000" w:themeColor="text1"/>
          <w:szCs w:val="24"/>
        </w:rPr>
      </w:pPr>
      <w:r w:rsidRPr="00851F4D">
        <w:rPr>
          <w:color w:val="000000" w:themeColor="text1"/>
          <w:szCs w:val="24"/>
        </w:rPr>
        <w:t>МП «Теплоснабжение»</w:t>
      </w:r>
      <w:r w:rsidR="003E502A" w:rsidRPr="00851F4D">
        <w:rPr>
          <w:color w:val="000000" w:themeColor="text1"/>
          <w:szCs w:val="24"/>
        </w:rPr>
        <w:t xml:space="preserve"> эксплуатирует </w:t>
      </w:r>
      <w:r w:rsidRPr="00851F4D">
        <w:rPr>
          <w:color w:val="000000" w:themeColor="text1"/>
          <w:szCs w:val="24"/>
        </w:rPr>
        <w:t>1</w:t>
      </w:r>
      <w:r w:rsidR="003E502A" w:rsidRPr="00851F4D">
        <w:rPr>
          <w:color w:val="000000" w:themeColor="text1"/>
          <w:szCs w:val="24"/>
        </w:rPr>
        <w:t xml:space="preserve"> источник тепловой энергии в рассматриваемой </w:t>
      </w:r>
      <w:r w:rsidR="009C0454" w:rsidRPr="00851F4D">
        <w:rPr>
          <w:color w:val="000000" w:themeColor="text1"/>
          <w:szCs w:val="24"/>
        </w:rPr>
        <w:t>зоне (</w:t>
      </w:r>
      <w:r w:rsidRPr="00851F4D">
        <w:rPr>
          <w:color w:val="000000" w:themeColor="text1"/>
          <w:szCs w:val="24"/>
        </w:rPr>
        <w:t xml:space="preserve">котельная по адресу </w:t>
      </w:r>
      <w:proofErr w:type="spellStart"/>
      <w:r w:rsidRPr="00851F4D">
        <w:rPr>
          <w:bCs/>
          <w:color w:val="000000" w:themeColor="text1"/>
          <w:szCs w:val="24"/>
          <w:shd w:val="clear" w:color="auto" w:fill="FFFFFF"/>
        </w:rPr>
        <w:t>пр</w:t>
      </w:r>
      <w:proofErr w:type="spellEnd"/>
      <w:r w:rsidRPr="00851F4D">
        <w:rPr>
          <w:bCs/>
          <w:color w:val="000000" w:themeColor="text1"/>
          <w:szCs w:val="24"/>
          <w:shd w:val="clear" w:color="auto" w:fill="FFFFFF"/>
        </w:rPr>
        <w:t>-д Коммунальный, 21</w:t>
      </w:r>
      <w:r w:rsidRPr="00851F4D">
        <w:rPr>
          <w:color w:val="000000" w:themeColor="text1"/>
          <w:szCs w:val="24"/>
        </w:rPr>
        <w:t>,</w:t>
      </w:r>
      <w:r w:rsidR="003E502A" w:rsidRPr="00851F4D">
        <w:rPr>
          <w:color w:val="000000" w:themeColor="text1"/>
          <w:szCs w:val="24"/>
        </w:rPr>
        <w:t xml:space="preserve">), на балансе </w:t>
      </w:r>
      <w:r w:rsidRPr="00851F4D">
        <w:rPr>
          <w:color w:val="000000" w:themeColor="text1"/>
          <w:szCs w:val="24"/>
        </w:rPr>
        <w:t xml:space="preserve">АО «ГНЦ РФ ФЭИ им. А.И. </w:t>
      </w:r>
      <w:proofErr w:type="spellStart"/>
      <w:r w:rsidRPr="00851F4D">
        <w:rPr>
          <w:color w:val="000000" w:themeColor="text1"/>
          <w:szCs w:val="24"/>
        </w:rPr>
        <w:t>Лейпунского</w:t>
      </w:r>
      <w:proofErr w:type="spellEnd"/>
      <w:r w:rsidRPr="00851F4D">
        <w:rPr>
          <w:color w:val="000000" w:themeColor="text1"/>
          <w:szCs w:val="24"/>
        </w:rPr>
        <w:t xml:space="preserve">» также </w:t>
      </w:r>
      <w:r w:rsidR="003E502A" w:rsidRPr="00851F4D">
        <w:rPr>
          <w:color w:val="000000" w:themeColor="text1"/>
          <w:szCs w:val="24"/>
        </w:rPr>
        <w:t>наход</w:t>
      </w:r>
      <w:r w:rsidRPr="00851F4D">
        <w:rPr>
          <w:color w:val="000000" w:themeColor="text1"/>
          <w:szCs w:val="24"/>
        </w:rPr>
        <w:t>и</w:t>
      </w:r>
      <w:r w:rsidR="003E502A" w:rsidRPr="00851F4D">
        <w:rPr>
          <w:color w:val="000000" w:themeColor="text1"/>
          <w:szCs w:val="24"/>
        </w:rPr>
        <w:t xml:space="preserve">тся </w:t>
      </w:r>
      <w:r w:rsidRPr="00851F4D">
        <w:rPr>
          <w:color w:val="000000" w:themeColor="text1"/>
          <w:szCs w:val="24"/>
        </w:rPr>
        <w:t>1</w:t>
      </w:r>
      <w:r w:rsidR="003E502A" w:rsidRPr="00851F4D">
        <w:rPr>
          <w:color w:val="000000" w:themeColor="text1"/>
          <w:szCs w:val="24"/>
        </w:rPr>
        <w:t xml:space="preserve"> </w:t>
      </w:r>
      <w:r w:rsidR="009C0454" w:rsidRPr="00851F4D">
        <w:rPr>
          <w:color w:val="000000" w:themeColor="text1"/>
          <w:szCs w:val="24"/>
        </w:rPr>
        <w:t>источник (</w:t>
      </w:r>
      <w:r w:rsidRPr="00851F4D">
        <w:rPr>
          <w:color w:val="000000" w:themeColor="text1"/>
          <w:szCs w:val="24"/>
        </w:rPr>
        <w:t>ТЭЦ ФЭИ по адресу пл. Бондаренко, 1).</w:t>
      </w:r>
    </w:p>
    <w:p w14:paraId="1A5173CD" w14:textId="77777777" w:rsidR="003E502A" w:rsidRPr="00851F4D" w:rsidRDefault="009C0454" w:rsidP="003E502A">
      <w:pPr>
        <w:pStyle w:val="affffffff6"/>
        <w:rPr>
          <w:color w:val="000000" w:themeColor="text1"/>
          <w:szCs w:val="24"/>
        </w:rPr>
      </w:pPr>
      <w:r w:rsidRPr="00851F4D">
        <w:rPr>
          <w:color w:val="000000" w:themeColor="text1"/>
          <w:szCs w:val="24"/>
        </w:rPr>
        <w:t>Распределение</w:t>
      </w:r>
      <w:r w:rsidR="003E502A" w:rsidRPr="00851F4D">
        <w:rPr>
          <w:color w:val="000000" w:themeColor="text1"/>
          <w:szCs w:val="24"/>
        </w:rPr>
        <w:t xml:space="preserve"> рабочей мощности источников в зоне ЕТО №001в зависимости от их принадлежности представлено </w:t>
      </w:r>
      <w:r w:rsidR="00161C1D" w:rsidRPr="00851F4D">
        <w:rPr>
          <w:color w:val="000000" w:themeColor="text1"/>
          <w:szCs w:val="24"/>
        </w:rPr>
        <w:t>в таблице 3</w:t>
      </w:r>
      <w:r w:rsidR="002C4079" w:rsidRPr="00851F4D">
        <w:rPr>
          <w:color w:val="000000" w:themeColor="text1"/>
          <w:szCs w:val="24"/>
        </w:rPr>
        <w:t>.</w:t>
      </w:r>
    </w:p>
    <w:p w14:paraId="41D43EF0" w14:textId="77777777" w:rsidR="003E502A" w:rsidRPr="00851F4D" w:rsidRDefault="003E502A" w:rsidP="003E502A">
      <w:pPr>
        <w:pStyle w:val="affffffff6"/>
        <w:rPr>
          <w:color w:val="000000" w:themeColor="text1"/>
          <w:szCs w:val="24"/>
        </w:rPr>
      </w:pPr>
      <w:r w:rsidRPr="00851F4D">
        <w:rPr>
          <w:color w:val="000000" w:themeColor="text1"/>
          <w:szCs w:val="24"/>
        </w:rPr>
        <w:t>Распределение емкости тепловых сетей от источников в зоне ЕТО №</w:t>
      </w:r>
      <w:r w:rsidR="009C0454" w:rsidRPr="00851F4D">
        <w:rPr>
          <w:color w:val="000000" w:themeColor="text1"/>
          <w:szCs w:val="24"/>
        </w:rPr>
        <w:t>001 в</w:t>
      </w:r>
      <w:r w:rsidRPr="00851F4D">
        <w:rPr>
          <w:color w:val="000000" w:themeColor="text1"/>
          <w:szCs w:val="24"/>
        </w:rPr>
        <w:t xml:space="preserve"> зависимости от их принадлежности представлено </w:t>
      </w:r>
      <w:r w:rsidR="00161C1D" w:rsidRPr="00851F4D">
        <w:rPr>
          <w:color w:val="000000" w:themeColor="text1"/>
          <w:szCs w:val="24"/>
        </w:rPr>
        <w:t>в таблице 4</w:t>
      </w:r>
      <w:r w:rsidR="002C4079" w:rsidRPr="00851F4D">
        <w:rPr>
          <w:color w:val="000000" w:themeColor="text1"/>
          <w:szCs w:val="24"/>
        </w:rPr>
        <w:t>.</w:t>
      </w:r>
    </w:p>
    <w:p w14:paraId="067F5143" w14:textId="77777777" w:rsidR="003E502A" w:rsidRPr="00851F4D" w:rsidRDefault="002C4079" w:rsidP="006042A3">
      <w:pPr>
        <w:pStyle w:val="afffffa"/>
        <w:rPr>
          <w:color w:val="000000" w:themeColor="text1"/>
          <w:szCs w:val="24"/>
        </w:rPr>
      </w:pPr>
      <w:bookmarkStart w:id="239" w:name="_Ref468888229"/>
      <w:bookmarkStart w:id="240" w:name="_Toc507576841"/>
      <w:r w:rsidRPr="00851F4D">
        <w:rPr>
          <w:color w:val="000000" w:themeColor="text1"/>
        </w:rPr>
        <w:t xml:space="preserve">Таблица </w:t>
      </w:r>
      <w:r w:rsidR="005E774F" w:rsidRPr="00851F4D">
        <w:rPr>
          <w:color w:val="000000" w:themeColor="text1"/>
        </w:rPr>
        <w:fldChar w:fldCharType="begin"/>
      </w:r>
      <w:r w:rsidR="005E774F" w:rsidRPr="00851F4D">
        <w:rPr>
          <w:color w:val="000000" w:themeColor="text1"/>
        </w:rPr>
        <w:instrText xml:space="preserve"> SEQ Таблица \* ARABIC </w:instrText>
      </w:r>
      <w:r w:rsidR="005E774F" w:rsidRPr="00851F4D">
        <w:rPr>
          <w:color w:val="000000" w:themeColor="text1"/>
        </w:rPr>
        <w:fldChar w:fldCharType="separate"/>
      </w:r>
      <w:r w:rsidR="00197A31" w:rsidRPr="00851F4D">
        <w:rPr>
          <w:noProof/>
          <w:color w:val="000000" w:themeColor="text1"/>
        </w:rPr>
        <w:t>3</w:t>
      </w:r>
      <w:r w:rsidR="005E774F" w:rsidRPr="00851F4D">
        <w:rPr>
          <w:noProof/>
          <w:color w:val="000000" w:themeColor="text1"/>
        </w:rPr>
        <w:fldChar w:fldCharType="end"/>
      </w:r>
      <w:bookmarkEnd w:id="239"/>
      <w:r w:rsidRPr="00851F4D">
        <w:rPr>
          <w:color w:val="000000" w:themeColor="text1"/>
          <w:lang w:eastAsia="ru-RU"/>
        </w:rPr>
        <w:t xml:space="preserve"> –</w:t>
      </w:r>
      <w:r w:rsidR="003E502A" w:rsidRPr="00851F4D">
        <w:rPr>
          <w:color w:val="000000" w:themeColor="text1"/>
          <w:lang w:eastAsia="ru-RU"/>
        </w:rPr>
        <w:t xml:space="preserve"> </w:t>
      </w:r>
      <w:r w:rsidR="009C0454" w:rsidRPr="00851F4D">
        <w:rPr>
          <w:color w:val="000000" w:themeColor="text1"/>
        </w:rPr>
        <w:t>Распределение</w:t>
      </w:r>
      <w:r w:rsidR="003E502A" w:rsidRPr="00851F4D">
        <w:rPr>
          <w:color w:val="000000" w:themeColor="text1"/>
        </w:rPr>
        <w:t xml:space="preserve"> рабочей мощности источников в зоне ЕТО №001</w:t>
      </w:r>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4856"/>
      </w:tblGrid>
      <w:tr w:rsidR="00851F4D" w:rsidRPr="00851F4D" w14:paraId="03784721" w14:textId="77777777" w:rsidTr="000F7F95">
        <w:trPr>
          <w:trHeight w:val="20"/>
        </w:trPr>
        <w:tc>
          <w:tcPr>
            <w:tcW w:w="2500" w:type="pct"/>
            <w:shd w:val="clear" w:color="auto" w:fill="auto"/>
            <w:vAlign w:val="center"/>
            <w:hideMark/>
          </w:tcPr>
          <w:p w14:paraId="5D5D232C" w14:textId="77777777" w:rsidR="003E502A" w:rsidRPr="00851F4D" w:rsidRDefault="003E502A" w:rsidP="003E502A">
            <w:pPr>
              <w:rPr>
                <w:b/>
                <w:bCs/>
                <w:color w:val="000000" w:themeColor="text1"/>
                <w:sz w:val="20"/>
              </w:rPr>
            </w:pPr>
            <w:r w:rsidRPr="00851F4D">
              <w:rPr>
                <w:b/>
                <w:bCs/>
                <w:color w:val="000000" w:themeColor="text1"/>
                <w:sz w:val="20"/>
              </w:rPr>
              <w:t>Наименование организация</w:t>
            </w:r>
          </w:p>
        </w:tc>
        <w:tc>
          <w:tcPr>
            <w:tcW w:w="2500" w:type="pct"/>
            <w:tcBorders>
              <w:bottom w:val="single" w:sz="4" w:space="0" w:color="auto"/>
            </w:tcBorders>
            <w:vAlign w:val="center"/>
          </w:tcPr>
          <w:p w14:paraId="591B32CA" w14:textId="77777777" w:rsidR="003E502A" w:rsidRPr="00851F4D" w:rsidRDefault="003E502A" w:rsidP="003E502A">
            <w:pPr>
              <w:rPr>
                <w:b/>
                <w:bCs/>
                <w:color w:val="000000" w:themeColor="text1"/>
                <w:sz w:val="20"/>
              </w:rPr>
            </w:pPr>
            <w:r w:rsidRPr="00851F4D">
              <w:rPr>
                <w:b/>
                <w:bCs/>
                <w:color w:val="000000" w:themeColor="text1"/>
                <w:sz w:val="20"/>
              </w:rPr>
              <w:t>Рабочая тепловая мощность, Гкал/ч</w:t>
            </w:r>
          </w:p>
        </w:tc>
      </w:tr>
      <w:tr w:rsidR="00851F4D" w:rsidRPr="00851F4D" w14:paraId="0A5D6C0A" w14:textId="77777777" w:rsidTr="000F7F95">
        <w:trPr>
          <w:trHeight w:val="20"/>
        </w:trPr>
        <w:tc>
          <w:tcPr>
            <w:tcW w:w="2500" w:type="pct"/>
            <w:shd w:val="clear" w:color="auto" w:fill="auto"/>
            <w:vAlign w:val="center"/>
            <w:hideMark/>
          </w:tcPr>
          <w:p w14:paraId="384D6500" w14:textId="77777777" w:rsidR="003E502A" w:rsidRPr="00851F4D" w:rsidRDefault="00161C1D" w:rsidP="003E502A">
            <w:pPr>
              <w:rPr>
                <w:color w:val="000000" w:themeColor="text1"/>
                <w:sz w:val="20"/>
              </w:rPr>
            </w:pPr>
            <w:r w:rsidRPr="00851F4D">
              <w:rPr>
                <w:color w:val="000000" w:themeColor="text1"/>
                <w:sz w:val="20"/>
              </w:rPr>
              <w:t>МП «Теплоснабжение»</w:t>
            </w:r>
          </w:p>
        </w:tc>
        <w:tc>
          <w:tcPr>
            <w:tcW w:w="2500" w:type="pct"/>
            <w:shd w:val="clear" w:color="auto" w:fill="auto"/>
            <w:vAlign w:val="center"/>
          </w:tcPr>
          <w:p w14:paraId="0C288AB1" w14:textId="77777777" w:rsidR="003E502A" w:rsidRPr="00851F4D" w:rsidRDefault="003E502A" w:rsidP="003E502A">
            <w:pPr>
              <w:rPr>
                <w:color w:val="000000" w:themeColor="text1"/>
                <w:sz w:val="20"/>
              </w:rPr>
            </w:pPr>
          </w:p>
        </w:tc>
      </w:tr>
      <w:tr w:rsidR="00851F4D" w:rsidRPr="00851F4D" w14:paraId="3E687A7D" w14:textId="77777777" w:rsidTr="000F7F95">
        <w:trPr>
          <w:trHeight w:val="20"/>
        </w:trPr>
        <w:tc>
          <w:tcPr>
            <w:tcW w:w="2500" w:type="pct"/>
            <w:shd w:val="clear" w:color="auto" w:fill="auto"/>
            <w:vAlign w:val="center"/>
            <w:hideMark/>
          </w:tcPr>
          <w:p w14:paraId="3D0676E7" w14:textId="77777777" w:rsidR="003E502A" w:rsidRPr="00851F4D" w:rsidRDefault="00161C1D" w:rsidP="003E502A">
            <w:pPr>
              <w:rPr>
                <w:color w:val="000000" w:themeColor="text1"/>
                <w:sz w:val="20"/>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w:t>
            </w:r>
          </w:p>
        </w:tc>
        <w:tc>
          <w:tcPr>
            <w:tcW w:w="2500" w:type="pct"/>
            <w:shd w:val="clear" w:color="auto" w:fill="auto"/>
            <w:vAlign w:val="center"/>
          </w:tcPr>
          <w:p w14:paraId="3C0C4965" w14:textId="77777777" w:rsidR="003E502A" w:rsidRPr="00851F4D" w:rsidRDefault="003E502A" w:rsidP="003E502A">
            <w:pPr>
              <w:rPr>
                <w:color w:val="000000" w:themeColor="text1"/>
                <w:sz w:val="20"/>
              </w:rPr>
            </w:pPr>
          </w:p>
        </w:tc>
      </w:tr>
    </w:tbl>
    <w:p w14:paraId="492FDC3C" w14:textId="77777777" w:rsidR="003E502A" w:rsidRPr="00851F4D" w:rsidRDefault="003E502A" w:rsidP="006042A3">
      <w:pPr>
        <w:pStyle w:val="afffffa"/>
        <w:rPr>
          <w:color w:val="000000" w:themeColor="text1"/>
        </w:rPr>
      </w:pPr>
      <w:bookmarkStart w:id="241" w:name="_Ref468888241"/>
      <w:bookmarkStart w:id="242" w:name="_Toc507576842"/>
      <w:r w:rsidRPr="00851F4D">
        <w:rPr>
          <w:color w:val="000000" w:themeColor="text1"/>
          <w:lang w:eastAsia="ru-RU"/>
        </w:rPr>
        <w:t xml:space="preserve">Таблица </w:t>
      </w:r>
      <w:r w:rsidRPr="00851F4D">
        <w:rPr>
          <w:color w:val="000000" w:themeColor="text1"/>
          <w:lang w:eastAsia="ru-RU"/>
        </w:rPr>
        <w:fldChar w:fldCharType="begin"/>
      </w:r>
      <w:r w:rsidRPr="00851F4D">
        <w:rPr>
          <w:color w:val="000000" w:themeColor="text1"/>
          <w:lang w:eastAsia="ru-RU"/>
        </w:rPr>
        <w:instrText xml:space="preserve"> SEQ Таблица \* ARABIC </w:instrText>
      </w:r>
      <w:r w:rsidRPr="00851F4D">
        <w:rPr>
          <w:color w:val="000000" w:themeColor="text1"/>
          <w:lang w:eastAsia="ru-RU"/>
        </w:rPr>
        <w:fldChar w:fldCharType="separate"/>
      </w:r>
      <w:r w:rsidR="00197A31" w:rsidRPr="00851F4D">
        <w:rPr>
          <w:noProof/>
          <w:color w:val="000000" w:themeColor="text1"/>
          <w:lang w:eastAsia="ru-RU"/>
        </w:rPr>
        <w:t>4</w:t>
      </w:r>
      <w:r w:rsidRPr="00851F4D">
        <w:rPr>
          <w:color w:val="000000" w:themeColor="text1"/>
          <w:lang w:eastAsia="ru-RU"/>
        </w:rPr>
        <w:fldChar w:fldCharType="end"/>
      </w:r>
      <w:bookmarkEnd w:id="241"/>
      <w:r w:rsidRPr="00851F4D">
        <w:rPr>
          <w:color w:val="000000" w:themeColor="text1"/>
          <w:lang w:eastAsia="ru-RU"/>
        </w:rPr>
        <w:t xml:space="preserve"> – </w:t>
      </w:r>
      <w:r w:rsidRPr="00851F4D">
        <w:rPr>
          <w:color w:val="000000" w:themeColor="text1"/>
        </w:rPr>
        <w:t>Распределение емкости тепловых сетей от источников в зоне ЕТО №</w:t>
      </w:r>
      <w:r w:rsidR="009C0454" w:rsidRPr="00851F4D">
        <w:rPr>
          <w:color w:val="000000" w:themeColor="text1"/>
        </w:rPr>
        <w:t>001 в</w:t>
      </w:r>
      <w:r w:rsidRPr="00851F4D">
        <w:rPr>
          <w:color w:val="000000" w:themeColor="text1"/>
        </w:rPr>
        <w:t xml:space="preserve"> зависимости от их принадлежности по данным базового периода</w:t>
      </w:r>
      <w:bookmarkEnd w:id="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4856"/>
      </w:tblGrid>
      <w:tr w:rsidR="00851F4D" w:rsidRPr="00851F4D" w14:paraId="65B4B20B" w14:textId="77777777" w:rsidTr="000F7F95">
        <w:trPr>
          <w:trHeight w:val="20"/>
        </w:trPr>
        <w:tc>
          <w:tcPr>
            <w:tcW w:w="2500" w:type="pct"/>
            <w:shd w:val="clear" w:color="auto" w:fill="auto"/>
            <w:vAlign w:val="center"/>
            <w:hideMark/>
          </w:tcPr>
          <w:p w14:paraId="4C20C6EF" w14:textId="77777777" w:rsidR="003E502A" w:rsidRPr="00851F4D" w:rsidRDefault="003E502A" w:rsidP="003E502A">
            <w:pPr>
              <w:rPr>
                <w:b/>
                <w:bCs/>
                <w:color w:val="000000" w:themeColor="text1"/>
                <w:sz w:val="20"/>
              </w:rPr>
            </w:pPr>
            <w:r w:rsidRPr="00851F4D">
              <w:rPr>
                <w:b/>
                <w:bCs/>
                <w:color w:val="000000" w:themeColor="text1"/>
                <w:sz w:val="20"/>
              </w:rPr>
              <w:t>Наименование организация</w:t>
            </w:r>
          </w:p>
        </w:tc>
        <w:tc>
          <w:tcPr>
            <w:tcW w:w="2500" w:type="pct"/>
            <w:tcBorders>
              <w:bottom w:val="single" w:sz="4" w:space="0" w:color="auto"/>
            </w:tcBorders>
            <w:vAlign w:val="center"/>
          </w:tcPr>
          <w:p w14:paraId="207C9033" w14:textId="77777777" w:rsidR="003E502A" w:rsidRPr="00851F4D" w:rsidRDefault="003E502A" w:rsidP="003E502A">
            <w:pPr>
              <w:rPr>
                <w:b/>
                <w:bCs/>
                <w:color w:val="000000" w:themeColor="text1"/>
                <w:sz w:val="20"/>
              </w:rPr>
            </w:pPr>
            <w:r w:rsidRPr="00851F4D">
              <w:rPr>
                <w:b/>
                <w:bCs/>
                <w:color w:val="000000" w:themeColor="text1"/>
                <w:sz w:val="20"/>
              </w:rPr>
              <w:t>Емкость тепловых сетей, м</w:t>
            </w:r>
            <w:r w:rsidRPr="00851F4D">
              <w:rPr>
                <w:b/>
                <w:bCs/>
                <w:color w:val="000000" w:themeColor="text1"/>
                <w:sz w:val="20"/>
                <w:vertAlign w:val="superscript"/>
              </w:rPr>
              <w:t>3</w:t>
            </w:r>
          </w:p>
        </w:tc>
      </w:tr>
      <w:tr w:rsidR="00851F4D" w:rsidRPr="00851F4D" w14:paraId="34BA46CB" w14:textId="77777777" w:rsidTr="000F7F95">
        <w:trPr>
          <w:trHeight w:val="20"/>
        </w:trPr>
        <w:tc>
          <w:tcPr>
            <w:tcW w:w="2500" w:type="pct"/>
            <w:shd w:val="clear" w:color="auto" w:fill="auto"/>
            <w:vAlign w:val="center"/>
          </w:tcPr>
          <w:p w14:paraId="601F2EB4" w14:textId="77777777" w:rsidR="00161C1D" w:rsidRPr="00851F4D" w:rsidRDefault="00161C1D" w:rsidP="00161C1D">
            <w:pPr>
              <w:rPr>
                <w:color w:val="000000" w:themeColor="text1"/>
                <w:sz w:val="20"/>
              </w:rPr>
            </w:pPr>
            <w:r w:rsidRPr="00851F4D">
              <w:rPr>
                <w:color w:val="000000" w:themeColor="text1"/>
                <w:sz w:val="20"/>
              </w:rPr>
              <w:t>МП «Теплоснабжение»</w:t>
            </w:r>
          </w:p>
        </w:tc>
        <w:tc>
          <w:tcPr>
            <w:tcW w:w="2500" w:type="pct"/>
            <w:shd w:val="clear" w:color="auto" w:fill="auto"/>
            <w:vAlign w:val="center"/>
          </w:tcPr>
          <w:p w14:paraId="274FA002" w14:textId="77777777" w:rsidR="00161C1D" w:rsidRPr="00851F4D" w:rsidRDefault="00161C1D" w:rsidP="00161C1D">
            <w:pPr>
              <w:rPr>
                <w:color w:val="000000" w:themeColor="text1"/>
                <w:sz w:val="20"/>
              </w:rPr>
            </w:pPr>
          </w:p>
        </w:tc>
      </w:tr>
      <w:tr w:rsidR="00851F4D" w:rsidRPr="00851F4D" w14:paraId="6459D50A" w14:textId="77777777" w:rsidTr="000F7F95">
        <w:trPr>
          <w:trHeight w:val="20"/>
        </w:trPr>
        <w:tc>
          <w:tcPr>
            <w:tcW w:w="2500" w:type="pct"/>
            <w:shd w:val="clear" w:color="auto" w:fill="auto"/>
            <w:vAlign w:val="center"/>
          </w:tcPr>
          <w:p w14:paraId="693A99F5" w14:textId="77777777" w:rsidR="00161C1D" w:rsidRPr="00851F4D" w:rsidRDefault="00161C1D" w:rsidP="00161C1D">
            <w:pPr>
              <w:rPr>
                <w:color w:val="000000" w:themeColor="text1"/>
                <w:sz w:val="20"/>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w:t>
            </w:r>
          </w:p>
        </w:tc>
        <w:tc>
          <w:tcPr>
            <w:tcW w:w="2500" w:type="pct"/>
            <w:shd w:val="clear" w:color="auto" w:fill="auto"/>
            <w:vAlign w:val="center"/>
          </w:tcPr>
          <w:p w14:paraId="08313F66" w14:textId="77777777" w:rsidR="00161C1D" w:rsidRPr="00851F4D" w:rsidRDefault="00161C1D" w:rsidP="00161C1D">
            <w:pPr>
              <w:rPr>
                <w:color w:val="000000" w:themeColor="text1"/>
                <w:sz w:val="20"/>
              </w:rPr>
            </w:pPr>
          </w:p>
        </w:tc>
      </w:tr>
      <w:tr w:rsidR="00851F4D" w:rsidRPr="00851F4D" w14:paraId="51ECFCDE" w14:textId="77777777" w:rsidTr="000F7F95">
        <w:trPr>
          <w:trHeight w:val="101"/>
        </w:trPr>
        <w:tc>
          <w:tcPr>
            <w:tcW w:w="2500" w:type="pct"/>
            <w:shd w:val="clear" w:color="auto" w:fill="auto"/>
            <w:vAlign w:val="center"/>
          </w:tcPr>
          <w:p w14:paraId="654EC82F" w14:textId="77777777" w:rsidR="00161C1D" w:rsidRPr="00851F4D" w:rsidRDefault="00E45423" w:rsidP="00161C1D">
            <w:pPr>
              <w:rPr>
                <w:color w:val="000000" w:themeColor="text1"/>
                <w:sz w:val="20"/>
              </w:rPr>
            </w:pPr>
            <w:r w:rsidRPr="00851F4D">
              <w:rPr>
                <w:color w:val="000000" w:themeColor="text1"/>
                <w:sz w:val="20"/>
              </w:rPr>
              <w:t>ЗАО «</w:t>
            </w:r>
            <w:proofErr w:type="spellStart"/>
            <w:r w:rsidRPr="00851F4D">
              <w:rPr>
                <w:color w:val="000000" w:themeColor="text1"/>
                <w:sz w:val="20"/>
              </w:rPr>
              <w:t>Энергосервис</w:t>
            </w:r>
            <w:proofErr w:type="spellEnd"/>
            <w:r w:rsidRPr="00851F4D">
              <w:rPr>
                <w:color w:val="000000" w:themeColor="text1"/>
                <w:sz w:val="20"/>
              </w:rPr>
              <w:t>»</w:t>
            </w:r>
          </w:p>
        </w:tc>
        <w:tc>
          <w:tcPr>
            <w:tcW w:w="2500" w:type="pct"/>
            <w:shd w:val="clear" w:color="auto" w:fill="auto"/>
            <w:vAlign w:val="center"/>
          </w:tcPr>
          <w:p w14:paraId="1A628DF7" w14:textId="77777777" w:rsidR="00161C1D" w:rsidRPr="00851F4D" w:rsidRDefault="00161C1D" w:rsidP="00161C1D">
            <w:pPr>
              <w:rPr>
                <w:color w:val="000000" w:themeColor="text1"/>
                <w:sz w:val="20"/>
              </w:rPr>
            </w:pPr>
          </w:p>
        </w:tc>
      </w:tr>
    </w:tbl>
    <w:p w14:paraId="0BADBD13" w14:textId="77777777" w:rsidR="003E502A" w:rsidRPr="00851F4D" w:rsidRDefault="004F16E9" w:rsidP="003E502A">
      <w:pPr>
        <w:pStyle w:val="affffffff6"/>
        <w:rPr>
          <w:color w:val="000000" w:themeColor="text1"/>
          <w:szCs w:val="24"/>
        </w:rPr>
      </w:pPr>
      <w:r w:rsidRPr="00851F4D">
        <w:rPr>
          <w:color w:val="000000" w:themeColor="text1"/>
          <w:szCs w:val="24"/>
        </w:rPr>
        <w:t>По результатам анализа таблиц</w:t>
      </w:r>
      <w:r w:rsidR="003E502A" w:rsidRPr="00851F4D">
        <w:rPr>
          <w:color w:val="000000" w:themeColor="text1"/>
          <w:szCs w:val="24"/>
        </w:rPr>
        <w:t xml:space="preserve"> 3 и 4 очевидно, что тепловыми сетями с наибольшей емкостью владеет </w:t>
      </w:r>
      <w:r w:rsidR="00161C1D" w:rsidRPr="00851F4D">
        <w:rPr>
          <w:color w:val="000000" w:themeColor="text1"/>
          <w:szCs w:val="24"/>
        </w:rPr>
        <w:t>МП «Теплоснабжение»</w:t>
      </w:r>
      <w:r w:rsidR="003E502A" w:rsidRPr="00851F4D">
        <w:rPr>
          <w:color w:val="000000" w:themeColor="text1"/>
          <w:szCs w:val="24"/>
        </w:rPr>
        <w:t>. Источник</w:t>
      </w:r>
      <w:r w:rsidR="00161C1D" w:rsidRPr="00851F4D">
        <w:rPr>
          <w:color w:val="000000" w:themeColor="text1"/>
          <w:szCs w:val="24"/>
        </w:rPr>
        <w:t>ом</w:t>
      </w:r>
      <w:r w:rsidR="003E502A" w:rsidRPr="00851F4D">
        <w:rPr>
          <w:color w:val="000000" w:themeColor="text1"/>
          <w:szCs w:val="24"/>
        </w:rPr>
        <w:t xml:space="preserve"> тепловой энергии с наибольшей рабочей тепловой мощностью так же владеет </w:t>
      </w:r>
      <w:r w:rsidR="00161C1D" w:rsidRPr="00851F4D">
        <w:rPr>
          <w:color w:val="000000" w:themeColor="text1"/>
          <w:szCs w:val="24"/>
        </w:rPr>
        <w:t>МП «Теплоснабжение»</w:t>
      </w:r>
      <w:r w:rsidR="003E502A" w:rsidRPr="00851F4D">
        <w:rPr>
          <w:color w:val="000000" w:themeColor="text1"/>
          <w:szCs w:val="24"/>
        </w:rPr>
        <w:t>.</w:t>
      </w:r>
    </w:p>
    <w:p w14:paraId="233B2F03" w14:textId="77777777" w:rsidR="003E502A" w:rsidRPr="00851F4D" w:rsidRDefault="003E502A" w:rsidP="003E502A">
      <w:pPr>
        <w:pStyle w:val="affffffff6"/>
        <w:rPr>
          <w:color w:val="000000" w:themeColor="text1"/>
          <w:szCs w:val="24"/>
        </w:rPr>
      </w:pPr>
      <w:r w:rsidRPr="00851F4D">
        <w:rPr>
          <w:color w:val="000000" w:themeColor="text1"/>
          <w:szCs w:val="24"/>
        </w:rPr>
        <w:t xml:space="preserve">Таким образом, в соответствии с критериями, приведенными в п. 1.3, в зоне деятельности ЕТО № 001 статус ЕТО </w:t>
      </w:r>
      <w:r w:rsidR="00161C1D" w:rsidRPr="00851F4D">
        <w:rPr>
          <w:color w:val="000000" w:themeColor="text1"/>
          <w:szCs w:val="24"/>
        </w:rPr>
        <w:t>рекомендуется</w:t>
      </w:r>
      <w:r w:rsidRPr="00851F4D">
        <w:rPr>
          <w:color w:val="000000" w:themeColor="text1"/>
          <w:szCs w:val="24"/>
        </w:rPr>
        <w:t xml:space="preserve"> присвоить </w:t>
      </w:r>
      <w:r w:rsidR="00161C1D" w:rsidRPr="00851F4D">
        <w:rPr>
          <w:color w:val="000000" w:themeColor="text1"/>
          <w:szCs w:val="24"/>
        </w:rPr>
        <w:t>МП «Теплоснабжение».</w:t>
      </w:r>
    </w:p>
    <w:p w14:paraId="308746E7" w14:textId="77777777" w:rsidR="002C4079" w:rsidRPr="00851F4D" w:rsidRDefault="002C4079" w:rsidP="003E502A">
      <w:pPr>
        <w:pStyle w:val="affffffff6"/>
        <w:rPr>
          <w:color w:val="000000" w:themeColor="text1"/>
        </w:rPr>
        <w:sectPr w:rsidR="002C4079" w:rsidRPr="00851F4D" w:rsidSect="002C4079">
          <w:pgSz w:w="11906" w:h="16838" w:code="9"/>
          <w:pgMar w:top="993" w:right="851" w:bottom="851" w:left="1559" w:header="680" w:footer="680" w:gutter="0"/>
          <w:cols w:space="720"/>
          <w:docGrid w:linePitch="381"/>
        </w:sectPr>
      </w:pPr>
    </w:p>
    <w:p w14:paraId="50B7EA54" w14:textId="77777777" w:rsidR="001F51B5" w:rsidRPr="00851F4D" w:rsidRDefault="001F51B5" w:rsidP="002C4079">
      <w:pPr>
        <w:pStyle w:val="2"/>
        <w:spacing w:before="360" w:after="360" w:line="360" w:lineRule="auto"/>
        <w:ind w:left="0" w:right="0" w:firstLine="0"/>
        <w:jc w:val="center"/>
        <w:rPr>
          <w:color w:val="000000" w:themeColor="text1"/>
        </w:rPr>
      </w:pPr>
      <w:bookmarkStart w:id="243" w:name="_Toc507577249"/>
      <w:bookmarkStart w:id="244" w:name="_Toc507580847"/>
      <w:bookmarkEnd w:id="238"/>
      <w:r w:rsidRPr="00851F4D">
        <w:rPr>
          <w:color w:val="000000" w:themeColor="text1"/>
        </w:rPr>
        <w:lastRenderedPageBreak/>
        <w:t>Зона деятельности ЕТО № 0</w:t>
      </w:r>
      <w:r w:rsidR="00161C1D" w:rsidRPr="00851F4D">
        <w:rPr>
          <w:color w:val="000000" w:themeColor="text1"/>
        </w:rPr>
        <w:t>02</w:t>
      </w:r>
      <w:r w:rsidRPr="00851F4D">
        <w:rPr>
          <w:color w:val="000000" w:themeColor="text1"/>
        </w:rPr>
        <w:t xml:space="preserve">, образованная на базе системы теплоснабжения от </w:t>
      </w:r>
      <w:proofErr w:type="spellStart"/>
      <w:r w:rsidR="00161C1D" w:rsidRPr="00851F4D">
        <w:rPr>
          <w:color w:val="000000" w:themeColor="text1"/>
        </w:rPr>
        <w:t>Обнинской</w:t>
      </w:r>
      <w:proofErr w:type="spellEnd"/>
      <w:r w:rsidR="00161C1D" w:rsidRPr="00851F4D">
        <w:rPr>
          <w:color w:val="000000" w:themeColor="text1"/>
        </w:rPr>
        <w:t xml:space="preserve"> ГТУ ТЭЦ</w:t>
      </w:r>
      <w:bookmarkEnd w:id="243"/>
      <w:bookmarkEnd w:id="244"/>
    </w:p>
    <w:p w14:paraId="3AA56D43" w14:textId="77777777" w:rsidR="00ED4B80" w:rsidRPr="00851F4D" w:rsidRDefault="001F51B5" w:rsidP="001F51B5">
      <w:pPr>
        <w:pStyle w:val="affffffff6"/>
        <w:rPr>
          <w:color w:val="000000" w:themeColor="text1"/>
          <w:szCs w:val="24"/>
        </w:rPr>
      </w:pPr>
      <w:r w:rsidRPr="00851F4D">
        <w:rPr>
          <w:color w:val="000000" w:themeColor="text1"/>
        </w:rPr>
        <w:t>В зону деятельности ЕТО № 0</w:t>
      </w:r>
      <w:r w:rsidR="00161C1D" w:rsidRPr="00851F4D">
        <w:rPr>
          <w:color w:val="000000" w:themeColor="text1"/>
        </w:rPr>
        <w:t>02</w:t>
      </w:r>
      <w:r w:rsidRPr="00851F4D">
        <w:rPr>
          <w:color w:val="000000" w:themeColor="text1"/>
        </w:rPr>
        <w:t xml:space="preserve"> вход</w:t>
      </w:r>
      <w:r w:rsidR="00ED4B80" w:rsidRPr="00851F4D">
        <w:rPr>
          <w:color w:val="000000" w:themeColor="text1"/>
        </w:rPr>
        <w:t>и</w:t>
      </w:r>
      <w:r w:rsidRPr="00851F4D">
        <w:rPr>
          <w:color w:val="000000" w:themeColor="text1"/>
        </w:rPr>
        <w:t xml:space="preserve">т </w:t>
      </w:r>
      <w:r w:rsidR="00ED4B80" w:rsidRPr="00851F4D">
        <w:rPr>
          <w:color w:val="000000" w:themeColor="text1"/>
        </w:rPr>
        <w:t xml:space="preserve">одна изолированная </w:t>
      </w:r>
      <w:r w:rsidRPr="00851F4D">
        <w:rPr>
          <w:color w:val="000000" w:themeColor="text1"/>
        </w:rPr>
        <w:t>система теплоснабжения</w:t>
      </w:r>
      <w:r w:rsidR="00ED4B80" w:rsidRPr="00851F4D">
        <w:rPr>
          <w:color w:val="000000" w:themeColor="text1"/>
        </w:rPr>
        <w:t xml:space="preserve">, образованная на базе </w:t>
      </w:r>
      <w:proofErr w:type="spellStart"/>
      <w:r w:rsidR="00161C1D" w:rsidRPr="00851F4D">
        <w:rPr>
          <w:color w:val="000000" w:themeColor="text1"/>
          <w:szCs w:val="24"/>
        </w:rPr>
        <w:t>Обнинской</w:t>
      </w:r>
      <w:proofErr w:type="spellEnd"/>
      <w:r w:rsidR="00161C1D" w:rsidRPr="00851F4D">
        <w:rPr>
          <w:color w:val="000000" w:themeColor="text1"/>
          <w:szCs w:val="24"/>
        </w:rPr>
        <w:t xml:space="preserve"> ГТУ ТЭЦ</w:t>
      </w:r>
      <w:r w:rsidR="00E5094A" w:rsidRPr="00851F4D">
        <w:rPr>
          <w:color w:val="000000" w:themeColor="text1"/>
          <w:szCs w:val="24"/>
        </w:rPr>
        <w:t xml:space="preserve"> №1</w:t>
      </w:r>
      <w:r w:rsidR="00161C1D" w:rsidRPr="00851F4D">
        <w:rPr>
          <w:color w:val="000000" w:themeColor="text1"/>
          <w:szCs w:val="24"/>
        </w:rPr>
        <w:t xml:space="preserve"> ПАО «Калужская сбытовая компания»</w:t>
      </w:r>
      <w:r w:rsidR="00ED4B80" w:rsidRPr="00851F4D">
        <w:rPr>
          <w:color w:val="000000" w:themeColor="text1"/>
          <w:szCs w:val="24"/>
        </w:rPr>
        <w:t>, расположенно</w:t>
      </w:r>
      <w:r w:rsidR="00161C1D" w:rsidRPr="00851F4D">
        <w:rPr>
          <w:color w:val="000000" w:themeColor="text1"/>
          <w:szCs w:val="24"/>
        </w:rPr>
        <w:t xml:space="preserve">й </w:t>
      </w:r>
      <w:r w:rsidR="00ED4B80" w:rsidRPr="00851F4D">
        <w:rPr>
          <w:color w:val="000000" w:themeColor="text1"/>
          <w:szCs w:val="24"/>
        </w:rPr>
        <w:t>по адресу</w:t>
      </w:r>
      <w:r w:rsidR="00161C1D" w:rsidRPr="00851F4D">
        <w:rPr>
          <w:color w:val="000000" w:themeColor="text1"/>
          <w:szCs w:val="24"/>
        </w:rPr>
        <w:t xml:space="preserve"> </w:t>
      </w:r>
      <w:r w:rsidR="00161C1D" w:rsidRPr="00851F4D">
        <w:rPr>
          <w:rFonts w:eastAsia="Times New Roman"/>
          <w:color w:val="000000" w:themeColor="text1"/>
          <w:szCs w:val="24"/>
          <w:lang w:eastAsia="ru-RU"/>
        </w:rPr>
        <w:t xml:space="preserve">по адресу: площадка № 1 Технопарка Обнинск в районе </w:t>
      </w:r>
      <w:proofErr w:type="spellStart"/>
      <w:r w:rsidR="00161C1D" w:rsidRPr="00851F4D">
        <w:rPr>
          <w:rFonts w:eastAsia="Times New Roman"/>
          <w:color w:val="000000" w:themeColor="text1"/>
          <w:szCs w:val="24"/>
          <w:lang w:eastAsia="ru-RU"/>
        </w:rPr>
        <w:t>ИАтЭ</w:t>
      </w:r>
      <w:proofErr w:type="spellEnd"/>
      <w:r w:rsidRPr="00851F4D">
        <w:rPr>
          <w:color w:val="000000" w:themeColor="text1"/>
          <w:szCs w:val="24"/>
        </w:rPr>
        <w:t xml:space="preserve">. </w:t>
      </w:r>
    </w:p>
    <w:p w14:paraId="775D6786" w14:textId="77777777" w:rsidR="00E45423" w:rsidRPr="00851F4D" w:rsidRDefault="00E45423" w:rsidP="00ED4B80">
      <w:pPr>
        <w:pStyle w:val="affffffff6"/>
        <w:rPr>
          <w:color w:val="000000" w:themeColor="text1"/>
        </w:rPr>
      </w:pPr>
      <w:r w:rsidRPr="00851F4D">
        <w:rPr>
          <w:color w:val="000000" w:themeColor="text1"/>
        </w:rPr>
        <w:t xml:space="preserve">В рассматриваемой </w:t>
      </w:r>
      <w:r w:rsidR="00161C1D" w:rsidRPr="00851F4D">
        <w:rPr>
          <w:color w:val="000000" w:themeColor="text1"/>
        </w:rPr>
        <w:t xml:space="preserve">зоне деятельности ЕТО </w:t>
      </w:r>
      <w:r w:rsidRPr="00851F4D">
        <w:rPr>
          <w:color w:val="000000" w:themeColor="text1"/>
        </w:rPr>
        <w:t xml:space="preserve">ПАО «Калужская сбытовая компания» владеет источником тепловой энергии на основании права собственности, тепловыми сетями – на основании права </w:t>
      </w:r>
      <w:r w:rsidR="00E5094A" w:rsidRPr="00851F4D">
        <w:rPr>
          <w:color w:val="000000" w:themeColor="text1"/>
        </w:rPr>
        <w:t>собственности</w:t>
      </w:r>
      <w:r w:rsidRPr="00851F4D">
        <w:rPr>
          <w:color w:val="000000" w:themeColor="text1"/>
        </w:rPr>
        <w:t>.</w:t>
      </w:r>
    </w:p>
    <w:p w14:paraId="555964C2" w14:textId="77777777" w:rsidR="00ED4B80" w:rsidRPr="00851F4D" w:rsidRDefault="00ED4B80" w:rsidP="00ED4B80">
      <w:pPr>
        <w:pStyle w:val="affffffff6"/>
        <w:rPr>
          <w:color w:val="000000" w:themeColor="text1"/>
        </w:rPr>
      </w:pPr>
      <w:r w:rsidRPr="00851F4D">
        <w:rPr>
          <w:color w:val="000000" w:themeColor="text1"/>
        </w:rPr>
        <w:t>В соответствии с требованиями Правил организации теплоснабжения принято решение в зоне деятельности ЕТО № 0</w:t>
      </w:r>
      <w:r w:rsidR="005E392D" w:rsidRPr="00851F4D">
        <w:rPr>
          <w:color w:val="000000" w:themeColor="text1"/>
        </w:rPr>
        <w:t>02</w:t>
      </w:r>
      <w:r w:rsidRPr="00851F4D">
        <w:rPr>
          <w:color w:val="000000" w:themeColor="text1"/>
        </w:rPr>
        <w:t xml:space="preserve"> присвоить статус ЕТО </w:t>
      </w:r>
      <w:r w:rsidR="005E392D" w:rsidRPr="00851F4D">
        <w:rPr>
          <w:color w:val="000000" w:themeColor="text1"/>
        </w:rPr>
        <w:t>ПАО «Калужская сбытовая компания»</w:t>
      </w:r>
      <w:r w:rsidR="005E392D" w:rsidRPr="00851F4D">
        <w:rPr>
          <w:bCs/>
          <w:color w:val="000000" w:themeColor="text1"/>
          <w:szCs w:val="24"/>
          <w:shd w:val="clear" w:color="auto" w:fill="FFFFFF"/>
        </w:rPr>
        <w:t xml:space="preserve"> </w:t>
      </w:r>
      <w:r w:rsidRPr="00851F4D">
        <w:rPr>
          <w:color w:val="000000" w:themeColor="text1"/>
        </w:rPr>
        <w:t xml:space="preserve">как </w:t>
      </w:r>
      <w:r w:rsidR="00E45423" w:rsidRPr="00851F4D">
        <w:rPr>
          <w:color w:val="000000" w:themeColor="text1"/>
        </w:rPr>
        <w:t xml:space="preserve">единственной </w:t>
      </w:r>
      <w:r w:rsidRPr="00851F4D">
        <w:rPr>
          <w:color w:val="000000" w:themeColor="text1"/>
        </w:rPr>
        <w:t xml:space="preserve">организации, владеющей </w:t>
      </w:r>
      <w:r w:rsidR="005E392D" w:rsidRPr="00851F4D">
        <w:rPr>
          <w:color w:val="000000" w:themeColor="text1"/>
        </w:rPr>
        <w:t>источником тепловой</w:t>
      </w:r>
      <w:r w:rsidRPr="00851F4D">
        <w:rPr>
          <w:color w:val="000000" w:themeColor="text1"/>
        </w:rPr>
        <w:t xml:space="preserve"> энергии</w:t>
      </w:r>
      <w:r w:rsidR="005E392D" w:rsidRPr="00851F4D">
        <w:rPr>
          <w:color w:val="000000" w:themeColor="text1"/>
        </w:rPr>
        <w:t xml:space="preserve"> </w:t>
      </w:r>
      <w:r w:rsidRPr="00851F4D">
        <w:rPr>
          <w:color w:val="000000" w:themeColor="text1"/>
        </w:rPr>
        <w:t xml:space="preserve">и тепловыми сетями </w:t>
      </w:r>
      <w:r w:rsidR="005E392D" w:rsidRPr="00851F4D">
        <w:rPr>
          <w:color w:val="000000" w:themeColor="text1"/>
        </w:rPr>
        <w:t>в рассматриваемой зоне деятельности ЕТО</w:t>
      </w:r>
      <w:r w:rsidRPr="00851F4D">
        <w:rPr>
          <w:color w:val="000000" w:themeColor="text1"/>
        </w:rPr>
        <w:t>.</w:t>
      </w:r>
    </w:p>
    <w:p w14:paraId="617B41AA" w14:textId="77777777" w:rsidR="0094645E" w:rsidRPr="00851F4D" w:rsidRDefault="0094645E" w:rsidP="0094645E">
      <w:pPr>
        <w:pStyle w:val="2"/>
        <w:spacing w:before="360" w:after="360" w:line="360" w:lineRule="auto"/>
        <w:ind w:left="0" w:right="0" w:firstLine="0"/>
        <w:jc w:val="center"/>
        <w:rPr>
          <w:color w:val="000000" w:themeColor="text1"/>
        </w:rPr>
      </w:pPr>
      <w:bookmarkStart w:id="245" w:name="_Toc507577250"/>
      <w:bookmarkStart w:id="246" w:name="_Toc507580848"/>
      <w:r w:rsidRPr="00851F4D">
        <w:rPr>
          <w:color w:val="000000" w:themeColor="text1"/>
        </w:rPr>
        <w:t>Зона деятельности ЕТО № 003, образованная на базе системы теплоснабжения от пусковой котельной ПАО «Калужская сбытовая компания»</w:t>
      </w:r>
    </w:p>
    <w:p w14:paraId="5092F2C5" w14:textId="77777777" w:rsidR="0094645E" w:rsidRPr="00851F4D" w:rsidRDefault="0094645E" w:rsidP="0094645E">
      <w:pPr>
        <w:pStyle w:val="affffffff6"/>
        <w:rPr>
          <w:color w:val="000000" w:themeColor="text1"/>
        </w:rPr>
      </w:pPr>
      <w:r w:rsidRPr="00851F4D">
        <w:rPr>
          <w:color w:val="000000" w:themeColor="text1"/>
        </w:rPr>
        <w:t xml:space="preserve">В зону деятельности ЕТО № 003 входит одна изолированная система теплоснабжения, образованная на базе одного источника тепловой энергии ПАО «Калужская сбытовая компания» - пусковой котельной. </w:t>
      </w:r>
    </w:p>
    <w:p w14:paraId="30784B81" w14:textId="77777777" w:rsidR="0094645E" w:rsidRPr="00851F4D" w:rsidRDefault="0094645E" w:rsidP="0094645E">
      <w:pPr>
        <w:pStyle w:val="affffffff6"/>
        <w:rPr>
          <w:color w:val="000000" w:themeColor="text1"/>
        </w:rPr>
      </w:pPr>
      <w:r w:rsidRPr="00851F4D">
        <w:rPr>
          <w:color w:val="000000" w:themeColor="text1"/>
        </w:rPr>
        <w:t>Тепловыми сетями и источником тепловой энергии в рассматриваемой зоне деятельности ЕТО владеет на основании права собственности ПАО «Калужская сбытовая компания».</w:t>
      </w:r>
    </w:p>
    <w:p w14:paraId="11F568D6" w14:textId="77777777" w:rsidR="0094645E" w:rsidRPr="00851F4D" w:rsidRDefault="0094645E" w:rsidP="0094645E">
      <w:pPr>
        <w:pStyle w:val="affffffff6"/>
        <w:rPr>
          <w:color w:val="000000" w:themeColor="text1"/>
        </w:rPr>
      </w:pPr>
      <w:r w:rsidRPr="00851F4D">
        <w:rPr>
          <w:color w:val="000000" w:themeColor="text1"/>
        </w:rPr>
        <w:t>В соответствии с требованиями Правил организации теплоснабжения принято решение в зоне деятельности ЕТО № 003 присвоить статус ЕТО ПАО «Калужская сбытовая компания» как единственной организации, владеющей на основании права аренды источником тепловой энергии и тепловыми сетями в рассматриваемой зоне деятельности ЕТО.</w:t>
      </w:r>
    </w:p>
    <w:p w14:paraId="0EC38C79" w14:textId="77777777" w:rsidR="009F7E78" w:rsidRPr="00851F4D" w:rsidRDefault="009F7E78" w:rsidP="005E392D">
      <w:pPr>
        <w:pStyle w:val="2"/>
        <w:spacing w:before="360" w:after="360" w:line="360" w:lineRule="auto"/>
        <w:ind w:left="0" w:right="0" w:firstLine="0"/>
        <w:jc w:val="center"/>
        <w:rPr>
          <w:color w:val="000000" w:themeColor="text1"/>
        </w:rPr>
      </w:pPr>
      <w:r w:rsidRPr="00851F4D">
        <w:rPr>
          <w:color w:val="000000" w:themeColor="text1"/>
        </w:rPr>
        <w:t>Зона деятельности ЕТО № 0</w:t>
      </w:r>
      <w:r w:rsidR="005E392D" w:rsidRPr="00851F4D">
        <w:rPr>
          <w:color w:val="000000" w:themeColor="text1"/>
        </w:rPr>
        <w:t>0</w:t>
      </w:r>
      <w:r w:rsidR="0094645E" w:rsidRPr="00851F4D">
        <w:rPr>
          <w:color w:val="000000" w:themeColor="text1"/>
        </w:rPr>
        <w:t>4</w:t>
      </w:r>
      <w:r w:rsidR="00B23BC5" w:rsidRPr="00851F4D">
        <w:rPr>
          <w:color w:val="000000" w:themeColor="text1"/>
        </w:rPr>
        <w:t>, образованная на базе системы теплоснабжения от котельной</w:t>
      </w:r>
      <w:r w:rsidRPr="00851F4D">
        <w:rPr>
          <w:color w:val="000000" w:themeColor="text1"/>
        </w:rPr>
        <w:t xml:space="preserve"> </w:t>
      </w:r>
      <w:r w:rsidR="005E392D" w:rsidRPr="00851F4D">
        <w:rPr>
          <w:color w:val="000000" w:themeColor="text1"/>
        </w:rPr>
        <w:t>СК «Олимп»</w:t>
      </w:r>
      <w:bookmarkEnd w:id="245"/>
      <w:bookmarkEnd w:id="246"/>
    </w:p>
    <w:p w14:paraId="7EF0B04E" w14:textId="77777777" w:rsidR="00ED4B80" w:rsidRPr="00851F4D" w:rsidRDefault="00ED4B80" w:rsidP="00ED4B80">
      <w:pPr>
        <w:pStyle w:val="affffffff6"/>
        <w:rPr>
          <w:color w:val="000000" w:themeColor="text1"/>
        </w:rPr>
      </w:pPr>
      <w:r w:rsidRPr="00851F4D">
        <w:rPr>
          <w:color w:val="000000" w:themeColor="text1"/>
        </w:rPr>
        <w:t>В зону деятельности ЕТО № 0</w:t>
      </w:r>
      <w:r w:rsidR="0094645E" w:rsidRPr="00851F4D">
        <w:rPr>
          <w:color w:val="000000" w:themeColor="text1"/>
        </w:rPr>
        <w:t>04</w:t>
      </w:r>
      <w:r w:rsidRPr="00851F4D">
        <w:rPr>
          <w:color w:val="000000" w:themeColor="text1"/>
        </w:rPr>
        <w:t xml:space="preserve"> входит одна изолированная система теплоснабжения, образованная на базе одного источника тепловой энергии </w:t>
      </w:r>
      <w:r w:rsidR="005E392D" w:rsidRPr="00851F4D">
        <w:rPr>
          <w:color w:val="000000" w:themeColor="text1"/>
        </w:rPr>
        <w:t>МП «Теплоснабжение»</w:t>
      </w:r>
      <w:r w:rsidRPr="00851F4D">
        <w:rPr>
          <w:color w:val="000000" w:themeColor="text1"/>
        </w:rPr>
        <w:t xml:space="preserve">, расположенного по адресу: </w:t>
      </w:r>
      <w:r w:rsidR="005E392D" w:rsidRPr="00851F4D">
        <w:rPr>
          <w:color w:val="000000" w:themeColor="text1"/>
        </w:rPr>
        <w:t>пр. Ленина, 153</w:t>
      </w:r>
      <w:r w:rsidRPr="00851F4D">
        <w:rPr>
          <w:color w:val="000000" w:themeColor="text1"/>
        </w:rPr>
        <w:t xml:space="preserve">. </w:t>
      </w:r>
    </w:p>
    <w:p w14:paraId="72A8A2EF" w14:textId="77777777" w:rsidR="00ED4B80" w:rsidRPr="00851F4D" w:rsidRDefault="00ED4B80" w:rsidP="00ED4B80">
      <w:pPr>
        <w:pStyle w:val="affffffff6"/>
        <w:rPr>
          <w:color w:val="000000" w:themeColor="text1"/>
        </w:rPr>
      </w:pPr>
      <w:r w:rsidRPr="00851F4D">
        <w:rPr>
          <w:color w:val="000000" w:themeColor="text1"/>
        </w:rPr>
        <w:lastRenderedPageBreak/>
        <w:t xml:space="preserve">Тепловыми сетями и источником тепловой энергии в рассматриваемой зоне деятельности ЕТО владеет на основании права </w:t>
      </w:r>
      <w:r w:rsidR="00B91710" w:rsidRPr="00851F4D">
        <w:rPr>
          <w:color w:val="000000" w:themeColor="text1"/>
        </w:rPr>
        <w:t>аренды</w:t>
      </w:r>
      <w:r w:rsidRPr="00851F4D">
        <w:rPr>
          <w:color w:val="000000" w:themeColor="text1"/>
        </w:rPr>
        <w:t xml:space="preserve"> </w:t>
      </w:r>
      <w:r w:rsidR="005E392D" w:rsidRPr="00851F4D">
        <w:rPr>
          <w:color w:val="000000" w:themeColor="text1"/>
        </w:rPr>
        <w:t>МП «Теплоснабжение».</w:t>
      </w:r>
    </w:p>
    <w:p w14:paraId="4A7F9BBE" w14:textId="77777777" w:rsidR="00ED4B80" w:rsidRPr="00851F4D" w:rsidRDefault="00ED4B80" w:rsidP="00ED4B80">
      <w:pPr>
        <w:pStyle w:val="affffffff6"/>
        <w:rPr>
          <w:color w:val="000000" w:themeColor="text1"/>
        </w:rPr>
      </w:pPr>
      <w:r w:rsidRPr="00851F4D">
        <w:rPr>
          <w:color w:val="000000" w:themeColor="text1"/>
        </w:rPr>
        <w:t>В соответствии с требованиями Правил организации теплоснабжения принято решение в зоне деятельности ЕТО № 0</w:t>
      </w:r>
      <w:r w:rsidR="005E392D" w:rsidRPr="00851F4D">
        <w:rPr>
          <w:color w:val="000000" w:themeColor="text1"/>
        </w:rPr>
        <w:t>0</w:t>
      </w:r>
      <w:r w:rsidR="0094645E" w:rsidRPr="00851F4D">
        <w:rPr>
          <w:color w:val="000000" w:themeColor="text1"/>
        </w:rPr>
        <w:t>4</w:t>
      </w:r>
      <w:r w:rsidRPr="00851F4D">
        <w:rPr>
          <w:color w:val="000000" w:themeColor="text1"/>
        </w:rPr>
        <w:t xml:space="preserve"> присвоить статус ЕТО </w:t>
      </w:r>
      <w:r w:rsidR="005E392D" w:rsidRPr="00851F4D">
        <w:rPr>
          <w:color w:val="000000" w:themeColor="text1"/>
        </w:rPr>
        <w:t xml:space="preserve">МП «Теплоснабжение» </w:t>
      </w:r>
      <w:r w:rsidRPr="00851F4D">
        <w:rPr>
          <w:color w:val="000000" w:themeColor="text1"/>
        </w:rPr>
        <w:t xml:space="preserve">как единственной организации, владеющей на основании права </w:t>
      </w:r>
      <w:r w:rsidR="00B91710" w:rsidRPr="00851F4D">
        <w:rPr>
          <w:color w:val="000000" w:themeColor="text1"/>
        </w:rPr>
        <w:t>аренды</w:t>
      </w:r>
      <w:r w:rsidRPr="00851F4D">
        <w:rPr>
          <w:color w:val="000000" w:themeColor="text1"/>
        </w:rPr>
        <w:t xml:space="preserve"> </w:t>
      </w:r>
      <w:r w:rsidR="005E392D" w:rsidRPr="00851F4D">
        <w:rPr>
          <w:color w:val="000000" w:themeColor="text1"/>
        </w:rPr>
        <w:t>источником тепловой</w:t>
      </w:r>
      <w:r w:rsidRPr="00851F4D">
        <w:rPr>
          <w:color w:val="000000" w:themeColor="text1"/>
        </w:rPr>
        <w:t xml:space="preserve"> энергии и тепловыми сетями в рассматриваемой зоне деятельности ЕТО.</w:t>
      </w:r>
    </w:p>
    <w:p w14:paraId="1C8697AD" w14:textId="77777777" w:rsidR="001F51B5" w:rsidRPr="00851F4D" w:rsidRDefault="001F51B5" w:rsidP="009F7E78">
      <w:pPr>
        <w:pStyle w:val="affffffff6"/>
        <w:rPr>
          <w:color w:val="000000" w:themeColor="text1"/>
        </w:rPr>
      </w:pPr>
    </w:p>
    <w:p w14:paraId="72757E8B" w14:textId="77777777" w:rsidR="005E392D" w:rsidRPr="00851F4D" w:rsidRDefault="005E392D" w:rsidP="005E392D">
      <w:pPr>
        <w:pStyle w:val="2"/>
        <w:spacing w:before="360" w:after="360" w:line="360" w:lineRule="auto"/>
        <w:ind w:left="0" w:right="0" w:firstLine="0"/>
        <w:jc w:val="center"/>
        <w:rPr>
          <w:color w:val="000000" w:themeColor="text1"/>
        </w:rPr>
      </w:pPr>
      <w:bookmarkStart w:id="247" w:name="_Toc507577251"/>
      <w:bookmarkStart w:id="248" w:name="_Toc507580849"/>
      <w:r w:rsidRPr="00851F4D">
        <w:rPr>
          <w:color w:val="000000" w:themeColor="text1"/>
        </w:rPr>
        <w:t>Зона деятельности ЕТО № 00</w:t>
      </w:r>
      <w:r w:rsidR="0094645E" w:rsidRPr="00851F4D">
        <w:rPr>
          <w:color w:val="000000" w:themeColor="text1"/>
        </w:rPr>
        <w:t>5</w:t>
      </w:r>
      <w:r w:rsidRPr="00851F4D">
        <w:rPr>
          <w:color w:val="000000" w:themeColor="text1"/>
        </w:rPr>
        <w:t>, образованная на базе системы теплоснабжения от котельной АО ОНПП «Технология»</w:t>
      </w:r>
      <w:bookmarkEnd w:id="247"/>
      <w:bookmarkEnd w:id="248"/>
    </w:p>
    <w:p w14:paraId="20848B44" w14:textId="77777777" w:rsidR="005E392D" w:rsidRPr="00851F4D" w:rsidRDefault="005E392D" w:rsidP="005E392D">
      <w:pPr>
        <w:pStyle w:val="affffffff6"/>
        <w:rPr>
          <w:color w:val="000000" w:themeColor="text1"/>
          <w:szCs w:val="24"/>
        </w:rPr>
      </w:pPr>
      <w:r w:rsidRPr="00851F4D">
        <w:rPr>
          <w:color w:val="000000" w:themeColor="text1"/>
          <w:szCs w:val="24"/>
        </w:rPr>
        <w:t>В зону деятельности ЕТО № 00</w:t>
      </w:r>
      <w:r w:rsidR="0094645E" w:rsidRPr="00851F4D">
        <w:rPr>
          <w:color w:val="000000" w:themeColor="text1"/>
          <w:szCs w:val="24"/>
        </w:rPr>
        <w:t>5</w:t>
      </w:r>
      <w:r w:rsidRPr="00851F4D">
        <w:rPr>
          <w:color w:val="000000" w:themeColor="text1"/>
          <w:szCs w:val="24"/>
        </w:rPr>
        <w:t xml:space="preserve"> входит одна изолированная система теплоснабжения, образованная на базе одного источника тепловой энергии АО ОНПП «Технология», расположенного по адресу: </w:t>
      </w:r>
      <w:r w:rsidRPr="00851F4D">
        <w:rPr>
          <w:rFonts w:eastAsia="Times New Roman"/>
          <w:color w:val="000000" w:themeColor="text1"/>
          <w:szCs w:val="24"/>
          <w:lang w:eastAsia="ru-RU"/>
        </w:rPr>
        <w:t>Киевское ш., 15</w:t>
      </w:r>
      <w:r w:rsidRPr="00851F4D">
        <w:rPr>
          <w:color w:val="000000" w:themeColor="text1"/>
          <w:szCs w:val="24"/>
        </w:rPr>
        <w:t xml:space="preserve">. </w:t>
      </w:r>
    </w:p>
    <w:p w14:paraId="17DF716B" w14:textId="77777777" w:rsidR="005E392D" w:rsidRPr="00851F4D" w:rsidRDefault="005E392D" w:rsidP="005E392D">
      <w:pPr>
        <w:pStyle w:val="affffffff6"/>
        <w:rPr>
          <w:color w:val="000000" w:themeColor="text1"/>
          <w:szCs w:val="24"/>
        </w:rPr>
      </w:pPr>
      <w:r w:rsidRPr="00851F4D">
        <w:rPr>
          <w:color w:val="000000" w:themeColor="text1"/>
          <w:szCs w:val="24"/>
        </w:rPr>
        <w:t>Тепловыми сетями и источником тепловой энергии в рассматриваемой зоне деятельности ЕТО владеет на основании права собственности АО ОНПП «Технология».</w:t>
      </w:r>
    </w:p>
    <w:p w14:paraId="720ED4CF" w14:textId="77777777" w:rsidR="005E392D" w:rsidRPr="00851F4D" w:rsidRDefault="005E392D" w:rsidP="005E392D">
      <w:pPr>
        <w:pStyle w:val="affffffff6"/>
        <w:rPr>
          <w:color w:val="000000" w:themeColor="text1"/>
          <w:szCs w:val="24"/>
        </w:rPr>
      </w:pPr>
      <w:r w:rsidRPr="00851F4D">
        <w:rPr>
          <w:color w:val="000000" w:themeColor="text1"/>
          <w:szCs w:val="24"/>
        </w:rPr>
        <w:t xml:space="preserve"> В соответствии с требованиями Правил организации теплоснабжения принято решение в зоне деятельности ЕТО № 00</w:t>
      </w:r>
      <w:r w:rsidR="0094645E" w:rsidRPr="00851F4D">
        <w:rPr>
          <w:color w:val="000000" w:themeColor="text1"/>
          <w:szCs w:val="24"/>
        </w:rPr>
        <w:t>5</w:t>
      </w:r>
      <w:r w:rsidRPr="00851F4D">
        <w:rPr>
          <w:color w:val="000000" w:themeColor="text1"/>
          <w:szCs w:val="24"/>
        </w:rPr>
        <w:t xml:space="preserve"> присвоить статус ЕТО АО ОНПП «Технология» как единственной организации, владеющей на основании права аренды источником тепловой энергии и тепловыми сетями в рассматриваемой зоне деятельности ЕТО.</w:t>
      </w:r>
    </w:p>
    <w:p w14:paraId="3E06F938" w14:textId="77777777" w:rsidR="005E392D" w:rsidRPr="00851F4D" w:rsidRDefault="005E392D" w:rsidP="009F7E78">
      <w:pPr>
        <w:pStyle w:val="affffffff6"/>
        <w:rPr>
          <w:color w:val="000000" w:themeColor="text1"/>
        </w:rPr>
      </w:pPr>
    </w:p>
    <w:p w14:paraId="2C93A21A" w14:textId="77777777" w:rsidR="005E392D" w:rsidRPr="00851F4D" w:rsidRDefault="005E392D" w:rsidP="005E392D">
      <w:pPr>
        <w:pStyle w:val="2"/>
        <w:spacing w:before="360" w:after="360" w:line="360" w:lineRule="auto"/>
        <w:ind w:left="0" w:right="0" w:firstLine="0"/>
        <w:jc w:val="center"/>
        <w:rPr>
          <w:color w:val="000000" w:themeColor="text1"/>
        </w:rPr>
      </w:pPr>
      <w:bookmarkStart w:id="249" w:name="_Toc507577252"/>
      <w:bookmarkStart w:id="250" w:name="_Toc507580850"/>
      <w:r w:rsidRPr="00851F4D">
        <w:rPr>
          <w:color w:val="000000" w:themeColor="text1"/>
        </w:rPr>
        <w:t>Зона деятельности ЕТО № 00</w:t>
      </w:r>
      <w:r w:rsidR="0094645E" w:rsidRPr="00851F4D">
        <w:rPr>
          <w:color w:val="000000" w:themeColor="text1"/>
        </w:rPr>
        <w:t>6</w:t>
      </w:r>
      <w:r w:rsidRPr="00851F4D">
        <w:rPr>
          <w:color w:val="000000" w:themeColor="text1"/>
        </w:rPr>
        <w:t>, образованная на базе системы теплоснабжения от котельной ФГБНУ «ВНИИРАЭ»</w:t>
      </w:r>
      <w:bookmarkEnd w:id="249"/>
      <w:bookmarkEnd w:id="250"/>
    </w:p>
    <w:p w14:paraId="36BE813C" w14:textId="77777777" w:rsidR="005E392D" w:rsidRPr="00851F4D" w:rsidRDefault="005E392D" w:rsidP="005E392D">
      <w:pPr>
        <w:pStyle w:val="affffffff6"/>
        <w:rPr>
          <w:color w:val="000000" w:themeColor="text1"/>
          <w:szCs w:val="24"/>
        </w:rPr>
      </w:pPr>
      <w:r w:rsidRPr="00851F4D">
        <w:rPr>
          <w:color w:val="000000" w:themeColor="text1"/>
          <w:szCs w:val="24"/>
        </w:rPr>
        <w:t>В зону деятельности ЕТО № 00</w:t>
      </w:r>
      <w:r w:rsidR="0094645E" w:rsidRPr="00851F4D">
        <w:rPr>
          <w:color w:val="000000" w:themeColor="text1"/>
          <w:szCs w:val="24"/>
        </w:rPr>
        <w:t>6</w:t>
      </w:r>
      <w:r w:rsidRPr="00851F4D">
        <w:rPr>
          <w:color w:val="000000" w:themeColor="text1"/>
          <w:szCs w:val="24"/>
        </w:rPr>
        <w:t xml:space="preserve"> входит одна изолированная система теплоснабжения, образованная на базе одного источника тепловой энергии ФГБНУ «ВНИИРАЭ», расположенного по адресу: </w:t>
      </w:r>
      <w:r w:rsidRPr="00851F4D">
        <w:rPr>
          <w:rFonts w:eastAsia="Times New Roman"/>
          <w:color w:val="000000" w:themeColor="text1"/>
          <w:szCs w:val="24"/>
          <w:lang w:eastAsia="ru-RU"/>
        </w:rPr>
        <w:t>Киевское ш., 109</w:t>
      </w:r>
      <w:r w:rsidRPr="00851F4D">
        <w:rPr>
          <w:color w:val="000000" w:themeColor="text1"/>
          <w:szCs w:val="24"/>
        </w:rPr>
        <w:t xml:space="preserve">. </w:t>
      </w:r>
    </w:p>
    <w:p w14:paraId="4570A0B4" w14:textId="77777777" w:rsidR="005E392D" w:rsidRPr="00851F4D" w:rsidRDefault="005E392D" w:rsidP="005E392D">
      <w:pPr>
        <w:pStyle w:val="affffffff6"/>
        <w:rPr>
          <w:color w:val="000000" w:themeColor="text1"/>
        </w:rPr>
      </w:pPr>
      <w:r w:rsidRPr="00851F4D">
        <w:rPr>
          <w:color w:val="000000" w:themeColor="text1"/>
        </w:rPr>
        <w:t xml:space="preserve">Тепловыми сетями и источником тепловой энергии в рассматриваемой зоне деятельности ЕТО владеет на основании права собственности </w:t>
      </w:r>
      <w:r w:rsidRPr="00851F4D">
        <w:rPr>
          <w:color w:val="000000" w:themeColor="text1"/>
          <w:szCs w:val="24"/>
        </w:rPr>
        <w:t>ФГБНУ «ВНИИРАЭ»</w:t>
      </w:r>
      <w:r w:rsidRPr="00851F4D">
        <w:rPr>
          <w:color w:val="000000" w:themeColor="text1"/>
        </w:rPr>
        <w:t>.</w:t>
      </w:r>
    </w:p>
    <w:p w14:paraId="0CD2054A" w14:textId="77777777" w:rsidR="005E392D" w:rsidRPr="00851F4D" w:rsidRDefault="005E392D" w:rsidP="009F7E78">
      <w:pPr>
        <w:pStyle w:val="affffffff6"/>
        <w:rPr>
          <w:color w:val="000000" w:themeColor="text1"/>
        </w:rPr>
      </w:pPr>
      <w:r w:rsidRPr="00851F4D">
        <w:rPr>
          <w:color w:val="000000" w:themeColor="text1"/>
        </w:rPr>
        <w:t xml:space="preserve"> В соответствии с требованиями Правил организации теплоснабжения принято решение в зоне деятельности ЕТО № 00</w:t>
      </w:r>
      <w:r w:rsidR="0094645E" w:rsidRPr="00851F4D">
        <w:rPr>
          <w:color w:val="000000" w:themeColor="text1"/>
        </w:rPr>
        <w:t>6</w:t>
      </w:r>
      <w:r w:rsidRPr="00851F4D">
        <w:rPr>
          <w:color w:val="000000" w:themeColor="text1"/>
        </w:rPr>
        <w:t xml:space="preserve"> присвоить статус ЕТО </w:t>
      </w:r>
      <w:r w:rsidRPr="00851F4D">
        <w:rPr>
          <w:color w:val="000000" w:themeColor="text1"/>
          <w:szCs w:val="24"/>
        </w:rPr>
        <w:t xml:space="preserve">ФГБНУ «ВНИИРАЭ» </w:t>
      </w:r>
      <w:r w:rsidRPr="00851F4D">
        <w:rPr>
          <w:color w:val="000000" w:themeColor="text1"/>
        </w:rPr>
        <w:t>как единственной организации, владеющей на основании права аренды источником тепловой энергии и тепловыми сетями в рассматриваемой зоне деятельности ЕТО.</w:t>
      </w:r>
    </w:p>
    <w:p w14:paraId="7021B0EF" w14:textId="77777777" w:rsidR="005E392D" w:rsidRPr="00851F4D" w:rsidRDefault="005E392D" w:rsidP="005E392D">
      <w:pPr>
        <w:pStyle w:val="2"/>
        <w:spacing w:before="360" w:after="360" w:line="360" w:lineRule="auto"/>
        <w:ind w:left="0" w:right="0" w:firstLine="0"/>
        <w:jc w:val="center"/>
        <w:rPr>
          <w:color w:val="000000" w:themeColor="text1"/>
        </w:rPr>
      </w:pPr>
      <w:bookmarkStart w:id="251" w:name="_Toc507577253"/>
      <w:bookmarkStart w:id="252" w:name="_Toc507580851"/>
      <w:r w:rsidRPr="00851F4D">
        <w:rPr>
          <w:color w:val="000000" w:themeColor="text1"/>
        </w:rPr>
        <w:t>Зона деятельности ЕТО № 00</w:t>
      </w:r>
      <w:r w:rsidR="0094645E" w:rsidRPr="00851F4D">
        <w:rPr>
          <w:color w:val="000000" w:themeColor="text1"/>
        </w:rPr>
        <w:t>7</w:t>
      </w:r>
      <w:r w:rsidRPr="00851F4D">
        <w:rPr>
          <w:color w:val="000000" w:themeColor="text1"/>
        </w:rPr>
        <w:t>, образованная на базе системы теплоснабжения от котельной ГНЦ РФ НИФХИ им. Карпова</w:t>
      </w:r>
      <w:bookmarkEnd w:id="251"/>
      <w:bookmarkEnd w:id="252"/>
    </w:p>
    <w:p w14:paraId="578DC4D9" w14:textId="77777777" w:rsidR="005E392D" w:rsidRPr="00851F4D" w:rsidRDefault="005E392D" w:rsidP="005E392D">
      <w:pPr>
        <w:pStyle w:val="affffffff6"/>
        <w:rPr>
          <w:color w:val="000000" w:themeColor="text1"/>
          <w:szCs w:val="24"/>
        </w:rPr>
      </w:pPr>
      <w:r w:rsidRPr="00851F4D">
        <w:rPr>
          <w:color w:val="000000" w:themeColor="text1"/>
          <w:szCs w:val="24"/>
        </w:rPr>
        <w:lastRenderedPageBreak/>
        <w:t>В зону деятельности ЕТО № 00</w:t>
      </w:r>
      <w:r w:rsidR="0094645E" w:rsidRPr="00851F4D">
        <w:rPr>
          <w:color w:val="000000" w:themeColor="text1"/>
          <w:szCs w:val="24"/>
        </w:rPr>
        <w:t>7</w:t>
      </w:r>
      <w:r w:rsidRPr="00851F4D">
        <w:rPr>
          <w:color w:val="000000" w:themeColor="text1"/>
          <w:szCs w:val="24"/>
        </w:rPr>
        <w:t xml:space="preserve"> входит одна изолированная система теплоснабжения, образованная на базе одного источника тепловой энергии </w:t>
      </w:r>
      <w:r w:rsidRPr="00851F4D">
        <w:rPr>
          <w:rFonts w:eastAsia="Times New Roman"/>
          <w:color w:val="000000" w:themeColor="text1"/>
          <w:szCs w:val="24"/>
        </w:rPr>
        <w:t>ГНЦ РФ НИФХИ им. Карпова,</w:t>
      </w:r>
      <w:r w:rsidRPr="00851F4D">
        <w:rPr>
          <w:color w:val="000000" w:themeColor="text1"/>
          <w:szCs w:val="24"/>
        </w:rPr>
        <w:t xml:space="preserve"> расположенного по адресу: </w:t>
      </w:r>
      <w:r w:rsidRPr="00851F4D">
        <w:rPr>
          <w:rFonts w:eastAsia="Times New Roman"/>
          <w:color w:val="000000" w:themeColor="text1"/>
          <w:szCs w:val="24"/>
          <w:lang w:eastAsia="ru-RU"/>
        </w:rPr>
        <w:t>Киевское ш., 109</w:t>
      </w:r>
      <w:r w:rsidRPr="00851F4D">
        <w:rPr>
          <w:color w:val="000000" w:themeColor="text1"/>
          <w:szCs w:val="24"/>
        </w:rPr>
        <w:t xml:space="preserve">. </w:t>
      </w:r>
    </w:p>
    <w:p w14:paraId="74C594C4" w14:textId="77777777" w:rsidR="005E392D" w:rsidRPr="00851F4D" w:rsidRDefault="005E392D" w:rsidP="005E392D">
      <w:pPr>
        <w:pStyle w:val="affffffff6"/>
        <w:rPr>
          <w:color w:val="000000" w:themeColor="text1"/>
          <w:szCs w:val="24"/>
        </w:rPr>
      </w:pPr>
      <w:r w:rsidRPr="00851F4D">
        <w:rPr>
          <w:color w:val="000000" w:themeColor="text1"/>
          <w:szCs w:val="24"/>
        </w:rPr>
        <w:t xml:space="preserve">Тепловыми сетями и источником тепловой энергии в рассматриваемой зоне деятельности ЕТО владеет на основании права собственности </w:t>
      </w:r>
      <w:r w:rsidRPr="00851F4D">
        <w:rPr>
          <w:rFonts w:eastAsia="Times New Roman"/>
          <w:color w:val="000000" w:themeColor="text1"/>
          <w:szCs w:val="24"/>
        </w:rPr>
        <w:t>ГНЦ РФ НИФХИ им. Карпова.</w:t>
      </w:r>
    </w:p>
    <w:p w14:paraId="5AE91E89" w14:textId="77777777" w:rsidR="005E392D" w:rsidRPr="00851F4D" w:rsidRDefault="005E392D" w:rsidP="005E392D">
      <w:pPr>
        <w:pStyle w:val="affffffff6"/>
        <w:rPr>
          <w:color w:val="000000" w:themeColor="text1"/>
          <w:szCs w:val="24"/>
        </w:rPr>
      </w:pPr>
      <w:r w:rsidRPr="00851F4D">
        <w:rPr>
          <w:color w:val="000000" w:themeColor="text1"/>
          <w:szCs w:val="24"/>
        </w:rPr>
        <w:t xml:space="preserve"> В соответствии с требованиями Правил организации теплоснабжения принято решение в зоне деятельности ЕТО № 00</w:t>
      </w:r>
      <w:r w:rsidR="0094645E" w:rsidRPr="00851F4D">
        <w:rPr>
          <w:color w:val="000000" w:themeColor="text1"/>
          <w:szCs w:val="24"/>
        </w:rPr>
        <w:t>7</w:t>
      </w:r>
      <w:r w:rsidRPr="00851F4D">
        <w:rPr>
          <w:color w:val="000000" w:themeColor="text1"/>
          <w:szCs w:val="24"/>
        </w:rPr>
        <w:t xml:space="preserve"> присвоить статус ЕТО </w:t>
      </w:r>
      <w:r w:rsidRPr="00851F4D">
        <w:rPr>
          <w:rFonts w:eastAsia="Times New Roman"/>
          <w:color w:val="000000" w:themeColor="text1"/>
          <w:szCs w:val="24"/>
        </w:rPr>
        <w:t>ГНЦ РФ НИФХИ им. Карпова</w:t>
      </w:r>
      <w:r w:rsidRPr="00851F4D">
        <w:rPr>
          <w:color w:val="000000" w:themeColor="text1"/>
          <w:szCs w:val="24"/>
        </w:rPr>
        <w:t xml:space="preserve"> как единственной организации, владеющей на основании права аренды источником тепловой энергии и тепловыми сетями в рассматриваемой зоне деятельности ЕТО.</w:t>
      </w:r>
    </w:p>
    <w:p w14:paraId="3C454702" w14:textId="77777777" w:rsidR="005E392D" w:rsidRPr="00851F4D" w:rsidRDefault="005E392D" w:rsidP="009F7E78">
      <w:pPr>
        <w:pStyle w:val="affffffff6"/>
        <w:rPr>
          <w:color w:val="000000" w:themeColor="text1"/>
        </w:rPr>
        <w:sectPr w:rsidR="005E392D" w:rsidRPr="00851F4D" w:rsidSect="002C4079">
          <w:pgSz w:w="11906" w:h="16838" w:code="9"/>
          <w:pgMar w:top="993" w:right="851" w:bottom="851" w:left="1559" w:header="680" w:footer="680" w:gutter="0"/>
          <w:cols w:space="720"/>
          <w:docGrid w:linePitch="381"/>
        </w:sectPr>
      </w:pPr>
    </w:p>
    <w:p w14:paraId="48C1FE61" w14:textId="77777777" w:rsidR="003519B6" w:rsidRPr="00851F4D" w:rsidRDefault="003519B6" w:rsidP="00D01AFF">
      <w:pPr>
        <w:pStyle w:val="10"/>
        <w:rPr>
          <w:color w:val="000000" w:themeColor="text1"/>
        </w:rPr>
      </w:pPr>
      <w:bookmarkStart w:id="253" w:name="_Toc413058736"/>
      <w:bookmarkStart w:id="254" w:name="_Toc507577254"/>
      <w:bookmarkStart w:id="255" w:name="_Toc507580852"/>
      <w:r w:rsidRPr="00851F4D">
        <w:rPr>
          <w:color w:val="000000" w:themeColor="text1"/>
        </w:rPr>
        <w:lastRenderedPageBreak/>
        <w:t>Сравнительный анализ критериев определения ЕТО</w:t>
      </w:r>
      <w:bookmarkEnd w:id="253"/>
      <w:bookmarkEnd w:id="254"/>
      <w:bookmarkEnd w:id="255"/>
    </w:p>
    <w:p w14:paraId="5548A33B" w14:textId="77777777" w:rsidR="003519B6" w:rsidRPr="00851F4D" w:rsidRDefault="003519B6" w:rsidP="006042A3">
      <w:pPr>
        <w:pStyle w:val="afffffa"/>
        <w:rPr>
          <w:color w:val="000000" w:themeColor="text1"/>
        </w:rPr>
      </w:pPr>
      <w:bookmarkStart w:id="256" w:name="_Toc507576843"/>
      <w:r w:rsidRPr="00851F4D">
        <w:rPr>
          <w:color w:val="000000" w:themeColor="text1"/>
          <w:lang w:eastAsia="ru-RU"/>
        </w:rPr>
        <w:t xml:space="preserve">Таблица </w:t>
      </w:r>
      <w:r w:rsidRPr="00851F4D">
        <w:rPr>
          <w:color w:val="000000" w:themeColor="text1"/>
          <w:lang w:eastAsia="ru-RU"/>
        </w:rPr>
        <w:fldChar w:fldCharType="begin"/>
      </w:r>
      <w:r w:rsidRPr="00851F4D">
        <w:rPr>
          <w:color w:val="000000" w:themeColor="text1"/>
          <w:lang w:eastAsia="ru-RU"/>
        </w:rPr>
        <w:instrText xml:space="preserve"> SEQ Таблица \* ARABIC </w:instrText>
      </w:r>
      <w:r w:rsidRPr="00851F4D">
        <w:rPr>
          <w:color w:val="000000" w:themeColor="text1"/>
          <w:lang w:eastAsia="ru-RU"/>
        </w:rPr>
        <w:fldChar w:fldCharType="separate"/>
      </w:r>
      <w:r w:rsidR="00197A31" w:rsidRPr="00851F4D">
        <w:rPr>
          <w:noProof/>
          <w:color w:val="000000" w:themeColor="text1"/>
          <w:lang w:eastAsia="ru-RU"/>
        </w:rPr>
        <w:t>5</w:t>
      </w:r>
      <w:r w:rsidRPr="00851F4D">
        <w:rPr>
          <w:color w:val="000000" w:themeColor="text1"/>
          <w:lang w:eastAsia="ru-RU"/>
        </w:rPr>
        <w:fldChar w:fldCharType="end"/>
      </w:r>
      <w:r w:rsidRPr="00851F4D">
        <w:rPr>
          <w:color w:val="000000" w:themeColor="text1"/>
          <w:lang w:eastAsia="ru-RU"/>
        </w:rPr>
        <w:t xml:space="preserve"> – </w:t>
      </w:r>
      <w:r w:rsidRPr="00851F4D">
        <w:rPr>
          <w:color w:val="000000" w:themeColor="text1"/>
        </w:rPr>
        <w:t>Сравнительный анализ критериев определения единых теплоснабжающих организаций (ЕТО)</w:t>
      </w:r>
      <w:bookmarkEnd w:id="256"/>
    </w:p>
    <w:tbl>
      <w:tblPr>
        <w:tblStyle w:val="afffffff3"/>
        <w:tblpPr w:leftFromText="180" w:rightFromText="180" w:vertAnchor="text" w:tblpXSpec="right" w:tblpY="1"/>
        <w:tblOverlap w:val="never"/>
        <w:tblW w:w="5103" w:type="pct"/>
        <w:tblLayout w:type="fixed"/>
        <w:tblLook w:val="04A0" w:firstRow="1" w:lastRow="0" w:firstColumn="1" w:lastColumn="0" w:noHBand="0" w:noVBand="1"/>
      </w:tblPr>
      <w:tblGrid>
        <w:gridCol w:w="1116"/>
        <w:gridCol w:w="2457"/>
        <w:gridCol w:w="1575"/>
        <w:gridCol w:w="1471"/>
        <w:gridCol w:w="1142"/>
        <w:gridCol w:w="1298"/>
        <w:gridCol w:w="1255"/>
        <w:gridCol w:w="1904"/>
        <w:gridCol w:w="1994"/>
        <w:gridCol w:w="1345"/>
        <w:gridCol w:w="1095"/>
        <w:gridCol w:w="1194"/>
        <w:gridCol w:w="1994"/>
        <w:gridCol w:w="1791"/>
      </w:tblGrid>
      <w:tr w:rsidR="00851F4D" w:rsidRPr="00851F4D" w14:paraId="244C880C" w14:textId="77777777" w:rsidTr="000F7F95">
        <w:trPr>
          <w:trHeight w:val="20"/>
          <w:tblHeader/>
        </w:trPr>
        <w:tc>
          <w:tcPr>
            <w:tcW w:w="258" w:type="pct"/>
            <w:vMerge w:val="restart"/>
            <w:shd w:val="clear" w:color="auto" w:fill="auto"/>
            <w:vAlign w:val="center"/>
          </w:tcPr>
          <w:p w14:paraId="5EAB0006" w14:textId="77777777" w:rsidR="00F04AEB" w:rsidRPr="00851F4D" w:rsidRDefault="00F04AEB" w:rsidP="00A7198D">
            <w:pPr>
              <w:pStyle w:val="affffffff6"/>
              <w:spacing w:before="0" w:line="240" w:lineRule="auto"/>
              <w:ind w:firstLine="0"/>
              <w:jc w:val="center"/>
              <w:rPr>
                <w:b/>
                <w:color w:val="000000" w:themeColor="text1"/>
                <w:spacing w:val="-8"/>
                <w:sz w:val="20"/>
                <w:szCs w:val="20"/>
                <w:lang w:eastAsia="ru-RU"/>
              </w:rPr>
            </w:pPr>
            <w:r w:rsidRPr="00851F4D">
              <w:rPr>
                <w:b/>
                <w:color w:val="000000" w:themeColor="text1"/>
                <w:spacing w:val="-8"/>
                <w:sz w:val="20"/>
                <w:szCs w:val="20"/>
                <w:lang w:eastAsia="ru-RU"/>
              </w:rPr>
              <w:t>Код зоны деятельности</w:t>
            </w:r>
          </w:p>
        </w:tc>
        <w:tc>
          <w:tcPr>
            <w:tcW w:w="2126" w:type="pct"/>
            <w:gridSpan w:val="6"/>
            <w:shd w:val="clear" w:color="auto" w:fill="auto"/>
            <w:vAlign w:val="center"/>
          </w:tcPr>
          <w:p w14:paraId="612CCE1B" w14:textId="77777777" w:rsidR="00F04AEB" w:rsidRPr="00851F4D" w:rsidRDefault="00F04AEB" w:rsidP="00A7198D">
            <w:pPr>
              <w:pStyle w:val="affffffff6"/>
              <w:spacing w:before="0" w:line="240" w:lineRule="auto"/>
              <w:ind w:firstLine="0"/>
              <w:jc w:val="center"/>
              <w:rPr>
                <w:b/>
                <w:color w:val="000000" w:themeColor="text1"/>
                <w:spacing w:val="-8"/>
                <w:sz w:val="20"/>
                <w:szCs w:val="20"/>
                <w:lang w:eastAsia="ru-RU"/>
              </w:rPr>
            </w:pPr>
            <w:r w:rsidRPr="00851F4D">
              <w:rPr>
                <w:b/>
                <w:color w:val="000000" w:themeColor="text1"/>
                <w:spacing w:val="-8"/>
                <w:sz w:val="20"/>
                <w:szCs w:val="20"/>
                <w:lang w:eastAsia="ru-RU"/>
              </w:rPr>
              <w:t>Источники тепловой энергии</w:t>
            </w:r>
          </w:p>
        </w:tc>
        <w:tc>
          <w:tcPr>
            <w:tcW w:w="1741" w:type="pct"/>
            <w:gridSpan w:val="5"/>
            <w:shd w:val="clear" w:color="auto" w:fill="auto"/>
            <w:vAlign w:val="center"/>
          </w:tcPr>
          <w:p w14:paraId="0EEBB92E" w14:textId="77777777" w:rsidR="00F04AEB" w:rsidRPr="00851F4D" w:rsidRDefault="00F04AEB" w:rsidP="00A7198D">
            <w:pPr>
              <w:pStyle w:val="affffffff6"/>
              <w:spacing w:before="0" w:line="240" w:lineRule="auto"/>
              <w:ind w:firstLine="0"/>
              <w:jc w:val="center"/>
              <w:rPr>
                <w:color w:val="000000" w:themeColor="text1"/>
                <w:spacing w:val="-8"/>
                <w:sz w:val="20"/>
                <w:szCs w:val="20"/>
                <w:lang w:eastAsia="ru-RU"/>
              </w:rPr>
            </w:pPr>
            <w:r w:rsidRPr="00851F4D">
              <w:rPr>
                <w:b/>
                <w:color w:val="000000" w:themeColor="text1"/>
                <w:spacing w:val="-8"/>
                <w:sz w:val="20"/>
                <w:szCs w:val="20"/>
                <w:lang w:eastAsia="ru-RU"/>
              </w:rPr>
              <w:t>Тепловые сети</w:t>
            </w:r>
          </w:p>
        </w:tc>
        <w:tc>
          <w:tcPr>
            <w:tcW w:w="461" w:type="pct"/>
            <w:vMerge w:val="restart"/>
            <w:shd w:val="clear" w:color="auto" w:fill="auto"/>
            <w:vAlign w:val="center"/>
          </w:tcPr>
          <w:p w14:paraId="042BC540"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Утвержденная ЕТО</w:t>
            </w:r>
          </w:p>
          <w:p w14:paraId="1E3AC9D2" w14:textId="77777777" w:rsidR="00F04AEB" w:rsidRPr="00851F4D" w:rsidRDefault="00F04AEB" w:rsidP="00A7198D">
            <w:pPr>
              <w:ind w:right="0"/>
              <w:rPr>
                <w:rFonts w:eastAsia="Calibri"/>
                <w:color w:val="000000" w:themeColor="text1"/>
                <w:spacing w:val="-8"/>
                <w:sz w:val="20"/>
                <w:lang w:eastAsia="ru-RU"/>
              </w:rPr>
            </w:pPr>
          </w:p>
        </w:tc>
        <w:tc>
          <w:tcPr>
            <w:tcW w:w="414" w:type="pct"/>
            <w:vMerge w:val="restart"/>
            <w:shd w:val="clear" w:color="auto" w:fill="auto"/>
            <w:vAlign w:val="center"/>
          </w:tcPr>
          <w:p w14:paraId="505D3F26"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Основание для присвоения статуса ЕТО (пункт Правил организации теплоснабжения)</w:t>
            </w:r>
          </w:p>
        </w:tc>
      </w:tr>
      <w:tr w:rsidR="00851F4D" w:rsidRPr="00851F4D" w14:paraId="0EB50FE6" w14:textId="77777777" w:rsidTr="000F7F95">
        <w:trPr>
          <w:trHeight w:val="20"/>
          <w:tblHeader/>
        </w:trPr>
        <w:tc>
          <w:tcPr>
            <w:tcW w:w="258" w:type="pct"/>
            <w:vMerge/>
            <w:shd w:val="clear" w:color="auto" w:fill="auto"/>
            <w:vAlign w:val="center"/>
          </w:tcPr>
          <w:p w14:paraId="270BF5C6" w14:textId="77777777" w:rsidR="00F04AEB" w:rsidRPr="00851F4D" w:rsidRDefault="00F04AEB" w:rsidP="00A7198D">
            <w:pPr>
              <w:pStyle w:val="affffffff6"/>
              <w:spacing w:before="0" w:line="240" w:lineRule="auto"/>
              <w:ind w:firstLine="0"/>
              <w:jc w:val="center"/>
              <w:rPr>
                <w:color w:val="000000" w:themeColor="text1"/>
                <w:spacing w:val="-8"/>
                <w:sz w:val="20"/>
                <w:szCs w:val="20"/>
                <w:lang w:eastAsia="ru-RU"/>
              </w:rPr>
            </w:pPr>
          </w:p>
        </w:tc>
        <w:tc>
          <w:tcPr>
            <w:tcW w:w="568" w:type="pct"/>
            <w:shd w:val="clear" w:color="auto" w:fill="auto"/>
            <w:vAlign w:val="center"/>
          </w:tcPr>
          <w:p w14:paraId="10E0765D" w14:textId="77777777" w:rsidR="00F04AEB" w:rsidRPr="00851F4D" w:rsidRDefault="00F04AEB" w:rsidP="00A7198D">
            <w:pPr>
              <w:pStyle w:val="affffffff6"/>
              <w:spacing w:before="0" w:line="240" w:lineRule="auto"/>
              <w:ind w:firstLine="0"/>
              <w:jc w:val="center"/>
              <w:rPr>
                <w:b/>
                <w:color w:val="000000" w:themeColor="text1"/>
                <w:spacing w:val="-8"/>
                <w:sz w:val="20"/>
                <w:szCs w:val="20"/>
                <w:lang w:eastAsia="ru-RU"/>
              </w:rPr>
            </w:pPr>
            <w:r w:rsidRPr="00851F4D">
              <w:rPr>
                <w:b/>
                <w:color w:val="000000" w:themeColor="text1"/>
                <w:spacing w:val="-8"/>
                <w:sz w:val="20"/>
                <w:szCs w:val="20"/>
                <w:lang w:eastAsia="ru-RU"/>
              </w:rPr>
              <w:t>Наименование источника тепловой энергии</w:t>
            </w:r>
          </w:p>
        </w:tc>
        <w:tc>
          <w:tcPr>
            <w:tcW w:w="364" w:type="pct"/>
            <w:shd w:val="clear" w:color="auto" w:fill="auto"/>
            <w:vAlign w:val="center"/>
          </w:tcPr>
          <w:p w14:paraId="0E298190"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Рабочая тепловая мощность, Гкал/ч</w:t>
            </w:r>
          </w:p>
        </w:tc>
        <w:tc>
          <w:tcPr>
            <w:tcW w:w="340" w:type="pct"/>
            <w:shd w:val="clear" w:color="auto" w:fill="auto"/>
            <w:vAlign w:val="center"/>
          </w:tcPr>
          <w:p w14:paraId="695C387E"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Наименование организации</w:t>
            </w:r>
          </w:p>
        </w:tc>
        <w:tc>
          <w:tcPr>
            <w:tcW w:w="264" w:type="pct"/>
            <w:shd w:val="clear" w:color="auto" w:fill="auto"/>
            <w:vAlign w:val="center"/>
          </w:tcPr>
          <w:p w14:paraId="11F0290C"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Вид имущественного права</w:t>
            </w:r>
            <w:r w:rsidRPr="00851F4D">
              <w:rPr>
                <w:rFonts w:eastAsia="Calibri"/>
                <w:b/>
                <w:color w:val="000000" w:themeColor="text1"/>
                <w:spacing w:val="-8"/>
                <w:sz w:val="20"/>
                <w:vertAlign w:val="superscript"/>
                <w:lang w:eastAsia="ru-RU"/>
              </w:rPr>
              <w:t>1</w:t>
            </w:r>
          </w:p>
        </w:tc>
        <w:tc>
          <w:tcPr>
            <w:tcW w:w="300" w:type="pct"/>
            <w:shd w:val="clear" w:color="auto" w:fill="auto"/>
            <w:vAlign w:val="center"/>
          </w:tcPr>
          <w:p w14:paraId="45635AB8"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Размер собственного капитала, тыс. руб.</w:t>
            </w:r>
          </w:p>
        </w:tc>
        <w:tc>
          <w:tcPr>
            <w:tcW w:w="290" w:type="pct"/>
            <w:shd w:val="clear" w:color="auto" w:fill="auto"/>
            <w:vAlign w:val="center"/>
          </w:tcPr>
          <w:p w14:paraId="0F9C28E0"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Информация о подаче заявки на присвоение статуса ЕТО</w:t>
            </w:r>
          </w:p>
        </w:tc>
        <w:tc>
          <w:tcPr>
            <w:tcW w:w="440" w:type="pct"/>
            <w:shd w:val="clear" w:color="auto" w:fill="auto"/>
            <w:vAlign w:val="center"/>
          </w:tcPr>
          <w:p w14:paraId="74D8DFA8"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Наименование организации</w:t>
            </w:r>
          </w:p>
        </w:tc>
        <w:tc>
          <w:tcPr>
            <w:tcW w:w="461" w:type="pct"/>
            <w:shd w:val="clear" w:color="auto" w:fill="auto"/>
            <w:vAlign w:val="center"/>
          </w:tcPr>
          <w:p w14:paraId="3F091868"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Емкость тепловых сетей, м3</w:t>
            </w:r>
          </w:p>
        </w:tc>
        <w:tc>
          <w:tcPr>
            <w:tcW w:w="311" w:type="pct"/>
            <w:shd w:val="clear" w:color="auto" w:fill="auto"/>
            <w:vAlign w:val="center"/>
          </w:tcPr>
          <w:p w14:paraId="5AFA28AB"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 xml:space="preserve">Вид имущественного права* </w:t>
            </w:r>
          </w:p>
        </w:tc>
        <w:tc>
          <w:tcPr>
            <w:tcW w:w="253" w:type="pct"/>
            <w:shd w:val="clear" w:color="auto" w:fill="auto"/>
            <w:vAlign w:val="center"/>
          </w:tcPr>
          <w:p w14:paraId="49F70E9F"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 xml:space="preserve">Размер собственного капитала, тыс. </w:t>
            </w:r>
            <w:proofErr w:type="spellStart"/>
            <w:r w:rsidRPr="00851F4D">
              <w:rPr>
                <w:rFonts w:eastAsia="Calibri"/>
                <w:b/>
                <w:color w:val="000000" w:themeColor="text1"/>
                <w:spacing w:val="-8"/>
                <w:sz w:val="20"/>
                <w:lang w:eastAsia="ru-RU"/>
              </w:rPr>
              <w:t>руб</w:t>
            </w:r>
            <w:proofErr w:type="spellEnd"/>
          </w:p>
        </w:tc>
        <w:tc>
          <w:tcPr>
            <w:tcW w:w="276" w:type="pct"/>
            <w:shd w:val="clear" w:color="auto" w:fill="auto"/>
            <w:vAlign w:val="center"/>
          </w:tcPr>
          <w:p w14:paraId="25F8D62F" w14:textId="77777777" w:rsidR="00F04AEB" w:rsidRPr="00851F4D" w:rsidRDefault="00F04AEB" w:rsidP="00A7198D">
            <w:pPr>
              <w:ind w:right="0"/>
              <w:rPr>
                <w:rFonts w:eastAsia="Calibri"/>
                <w:b/>
                <w:color w:val="000000" w:themeColor="text1"/>
                <w:spacing w:val="-8"/>
                <w:sz w:val="20"/>
                <w:lang w:eastAsia="ru-RU"/>
              </w:rPr>
            </w:pPr>
            <w:r w:rsidRPr="00851F4D">
              <w:rPr>
                <w:rFonts w:eastAsia="Calibri"/>
                <w:b/>
                <w:color w:val="000000" w:themeColor="text1"/>
                <w:spacing w:val="-8"/>
                <w:sz w:val="20"/>
                <w:lang w:eastAsia="ru-RU"/>
              </w:rPr>
              <w:t>Информация о подаче заявки на присвоение статуса ЕТО</w:t>
            </w:r>
          </w:p>
        </w:tc>
        <w:tc>
          <w:tcPr>
            <w:tcW w:w="461" w:type="pct"/>
            <w:vMerge/>
            <w:shd w:val="clear" w:color="auto" w:fill="auto"/>
            <w:vAlign w:val="center"/>
          </w:tcPr>
          <w:p w14:paraId="563D9C8B" w14:textId="77777777" w:rsidR="00F04AEB" w:rsidRPr="00851F4D" w:rsidRDefault="00F04AEB" w:rsidP="00A7198D">
            <w:pPr>
              <w:ind w:right="0"/>
              <w:rPr>
                <w:rFonts w:eastAsia="Calibri"/>
                <w:color w:val="000000" w:themeColor="text1"/>
                <w:spacing w:val="-8"/>
                <w:sz w:val="20"/>
                <w:lang w:eastAsia="ru-RU"/>
              </w:rPr>
            </w:pPr>
          </w:p>
        </w:tc>
        <w:tc>
          <w:tcPr>
            <w:tcW w:w="414" w:type="pct"/>
            <w:vMerge/>
            <w:shd w:val="clear" w:color="auto" w:fill="auto"/>
            <w:vAlign w:val="center"/>
          </w:tcPr>
          <w:p w14:paraId="14AB67AD" w14:textId="77777777" w:rsidR="00F04AEB" w:rsidRPr="00851F4D" w:rsidRDefault="00F04AEB" w:rsidP="00A7198D">
            <w:pPr>
              <w:ind w:right="0"/>
              <w:rPr>
                <w:rFonts w:eastAsia="Calibri"/>
                <w:color w:val="000000" w:themeColor="text1"/>
                <w:spacing w:val="-8"/>
                <w:sz w:val="20"/>
                <w:lang w:eastAsia="ru-RU"/>
              </w:rPr>
            </w:pPr>
          </w:p>
        </w:tc>
      </w:tr>
      <w:tr w:rsidR="00851F4D" w:rsidRPr="00851F4D" w14:paraId="07F90A4E" w14:textId="77777777" w:rsidTr="000F7F95">
        <w:trPr>
          <w:trHeight w:val="20"/>
        </w:trPr>
        <w:tc>
          <w:tcPr>
            <w:tcW w:w="258" w:type="pct"/>
            <w:shd w:val="clear" w:color="auto" w:fill="auto"/>
            <w:vAlign w:val="center"/>
          </w:tcPr>
          <w:p w14:paraId="532F98EF" w14:textId="77777777" w:rsidR="00917CEE" w:rsidRPr="00851F4D" w:rsidRDefault="00917CEE" w:rsidP="00917CEE">
            <w:pPr>
              <w:ind w:right="0"/>
              <w:rPr>
                <w:color w:val="000000" w:themeColor="text1"/>
                <w:spacing w:val="-8"/>
                <w:sz w:val="20"/>
                <w:lang w:eastAsia="ru-RU"/>
              </w:rPr>
            </w:pPr>
            <w:r w:rsidRPr="00851F4D">
              <w:rPr>
                <w:color w:val="000000" w:themeColor="text1"/>
                <w:spacing w:val="-8"/>
                <w:sz w:val="20"/>
                <w:lang w:eastAsia="ru-RU"/>
              </w:rPr>
              <w:t>001</w:t>
            </w:r>
          </w:p>
        </w:tc>
        <w:tc>
          <w:tcPr>
            <w:tcW w:w="568" w:type="pct"/>
            <w:shd w:val="clear" w:color="auto" w:fill="auto"/>
            <w:vAlign w:val="center"/>
          </w:tcPr>
          <w:p w14:paraId="640AF35F" w14:textId="77777777" w:rsidR="00917CEE" w:rsidRPr="00851F4D" w:rsidRDefault="00917CEE" w:rsidP="00917CEE">
            <w:pPr>
              <w:pStyle w:val="affffffff6"/>
              <w:ind w:firstLine="0"/>
              <w:jc w:val="left"/>
              <w:rPr>
                <w:color w:val="000000" w:themeColor="text1"/>
                <w:sz w:val="20"/>
                <w:szCs w:val="20"/>
                <w:lang w:eastAsia="ru-RU"/>
              </w:rPr>
            </w:pPr>
            <w:r w:rsidRPr="00851F4D">
              <w:rPr>
                <w:color w:val="000000" w:themeColor="text1"/>
                <w:sz w:val="20"/>
                <w:szCs w:val="20"/>
              </w:rPr>
              <w:t xml:space="preserve">Городская котельная по адресу </w:t>
            </w:r>
            <w:proofErr w:type="spellStart"/>
            <w:r w:rsidRPr="00851F4D">
              <w:rPr>
                <w:bCs/>
                <w:color w:val="000000" w:themeColor="text1"/>
                <w:sz w:val="20"/>
                <w:szCs w:val="20"/>
                <w:shd w:val="clear" w:color="auto" w:fill="FFFFFF"/>
              </w:rPr>
              <w:t>пр</w:t>
            </w:r>
            <w:proofErr w:type="spellEnd"/>
            <w:r w:rsidRPr="00851F4D">
              <w:rPr>
                <w:bCs/>
                <w:color w:val="000000" w:themeColor="text1"/>
                <w:sz w:val="20"/>
                <w:szCs w:val="20"/>
                <w:shd w:val="clear" w:color="auto" w:fill="FFFFFF"/>
              </w:rPr>
              <w:t>-д Коммунальный, 21</w:t>
            </w:r>
            <w:r w:rsidRPr="00851F4D">
              <w:rPr>
                <w:color w:val="000000" w:themeColor="text1"/>
                <w:sz w:val="20"/>
                <w:szCs w:val="20"/>
              </w:rPr>
              <w:t>, котельная ТЭЦ ФЭИ по адресу пл. Бондаренко, 1</w:t>
            </w:r>
          </w:p>
        </w:tc>
        <w:tc>
          <w:tcPr>
            <w:tcW w:w="364" w:type="pct"/>
            <w:shd w:val="clear" w:color="auto" w:fill="auto"/>
            <w:vAlign w:val="center"/>
          </w:tcPr>
          <w:p w14:paraId="13276898" w14:textId="77777777" w:rsidR="00917CEE" w:rsidRPr="00851F4D" w:rsidRDefault="00917CEE" w:rsidP="00917CEE">
            <w:pPr>
              <w:pStyle w:val="affffffff6"/>
              <w:spacing w:before="0" w:line="240" w:lineRule="auto"/>
              <w:ind w:firstLine="0"/>
              <w:jc w:val="center"/>
              <w:rPr>
                <w:color w:val="000000" w:themeColor="text1"/>
                <w:spacing w:val="-8"/>
                <w:sz w:val="20"/>
                <w:szCs w:val="20"/>
              </w:rPr>
            </w:pPr>
            <w:r w:rsidRPr="00851F4D">
              <w:rPr>
                <w:color w:val="000000" w:themeColor="text1"/>
                <w:spacing w:val="-8"/>
                <w:sz w:val="20"/>
                <w:szCs w:val="20"/>
              </w:rPr>
              <w:t>25,237 – МП «Теплоснабжение»</w:t>
            </w:r>
            <w:r w:rsidR="008A2F09" w:rsidRPr="00851F4D">
              <w:rPr>
                <w:color w:val="000000" w:themeColor="text1"/>
                <w:spacing w:val="-8"/>
                <w:sz w:val="20"/>
                <w:szCs w:val="20"/>
              </w:rPr>
              <w:t xml:space="preserve">/ </w:t>
            </w:r>
          </w:p>
          <w:p w14:paraId="69E443F7" w14:textId="77777777" w:rsidR="00917CEE" w:rsidRPr="00851F4D" w:rsidRDefault="00917CEE" w:rsidP="00917CE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rPr>
              <w:t xml:space="preserve">0 - </w:t>
            </w:r>
            <w:r w:rsidR="008A2F09" w:rsidRPr="00851F4D">
              <w:rPr>
                <w:color w:val="000000" w:themeColor="text1"/>
                <w:sz w:val="20"/>
              </w:rPr>
              <w:t xml:space="preserve"> АО «ГНЦ РФ ФЭИ им. А.И. </w:t>
            </w:r>
            <w:proofErr w:type="spellStart"/>
            <w:r w:rsidR="008A2F09" w:rsidRPr="00851F4D">
              <w:rPr>
                <w:color w:val="000000" w:themeColor="text1"/>
                <w:sz w:val="20"/>
              </w:rPr>
              <w:t>Лейпунского</w:t>
            </w:r>
            <w:proofErr w:type="spellEnd"/>
            <w:r w:rsidR="008A2F09" w:rsidRPr="00851F4D">
              <w:rPr>
                <w:color w:val="000000" w:themeColor="text1"/>
                <w:sz w:val="20"/>
              </w:rPr>
              <w:t>»</w:t>
            </w:r>
          </w:p>
        </w:tc>
        <w:tc>
          <w:tcPr>
            <w:tcW w:w="340" w:type="pct"/>
            <w:shd w:val="clear" w:color="auto" w:fill="auto"/>
            <w:vAlign w:val="center"/>
          </w:tcPr>
          <w:p w14:paraId="75105622" w14:textId="77777777" w:rsidR="008A2F09" w:rsidRPr="00851F4D" w:rsidRDefault="008A2F09" w:rsidP="008A2F09">
            <w:pPr>
              <w:pStyle w:val="affffffff6"/>
              <w:spacing w:before="0" w:line="240" w:lineRule="auto"/>
              <w:ind w:firstLine="0"/>
              <w:jc w:val="center"/>
              <w:rPr>
                <w:color w:val="000000" w:themeColor="text1"/>
                <w:spacing w:val="-8"/>
                <w:sz w:val="20"/>
                <w:szCs w:val="20"/>
              </w:rPr>
            </w:pPr>
            <w:r w:rsidRPr="00851F4D">
              <w:rPr>
                <w:color w:val="000000" w:themeColor="text1"/>
                <w:spacing w:val="-8"/>
                <w:sz w:val="20"/>
                <w:szCs w:val="20"/>
              </w:rPr>
              <w:t xml:space="preserve">МП «Теплоснабжение»/ </w:t>
            </w:r>
          </w:p>
          <w:p w14:paraId="0EC55CC7" w14:textId="77777777" w:rsidR="00917CEE" w:rsidRPr="00851F4D" w:rsidRDefault="008A2F09" w:rsidP="008A2F09">
            <w:pPr>
              <w:pStyle w:val="affffffff6"/>
              <w:spacing w:before="0" w:line="240" w:lineRule="auto"/>
              <w:ind w:firstLine="0"/>
              <w:jc w:val="center"/>
              <w:rPr>
                <w:color w:val="000000" w:themeColor="text1"/>
                <w:spacing w:val="-8"/>
                <w:sz w:val="20"/>
                <w:szCs w:val="20"/>
                <w:lang w:eastAsia="ru-RU"/>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w:t>
            </w:r>
          </w:p>
        </w:tc>
        <w:tc>
          <w:tcPr>
            <w:tcW w:w="264" w:type="pct"/>
            <w:shd w:val="clear" w:color="auto" w:fill="auto"/>
            <w:vAlign w:val="center"/>
          </w:tcPr>
          <w:p w14:paraId="4484ECAC" w14:textId="77777777" w:rsidR="00917CEE" w:rsidRPr="00851F4D" w:rsidRDefault="00AB4287" w:rsidP="00917CEE">
            <w:pPr>
              <w:ind w:right="0"/>
              <w:rPr>
                <w:color w:val="000000" w:themeColor="text1"/>
                <w:spacing w:val="-8"/>
                <w:sz w:val="20"/>
              </w:rPr>
            </w:pPr>
            <w:r w:rsidRPr="00851F4D">
              <w:rPr>
                <w:color w:val="000000" w:themeColor="text1"/>
                <w:spacing w:val="-8"/>
                <w:sz w:val="20"/>
              </w:rPr>
              <w:t>хозяйственное ведение / собственность</w:t>
            </w:r>
          </w:p>
        </w:tc>
        <w:tc>
          <w:tcPr>
            <w:tcW w:w="300" w:type="pct"/>
            <w:shd w:val="clear" w:color="auto" w:fill="auto"/>
            <w:vAlign w:val="center"/>
          </w:tcPr>
          <w:p w14:paraId="3A786D08" w14:textId="77777777" w:rsidR="00917CEE" w:rsidRPr="00851F4D" w:rsidRDefault="00917CEE" w:rsidP="00917CE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w:t>
            </w:r>
          </w:p>
        </w:tc>
        <w:tc>
          <w:tcPr>
            <w:tcW w:w="290" w:type="pct"/>
            <w:shd w:val="clear" w:color="auto" w:fill="auto"/>
            <w:vAlign w:val="center"/>
          </w:tcPr>
          <w:p w14:paraId="38FBB0FC" w14:textId="77777777" w:rsidR="00917CEE" w:rsidRPr="00851F4D" w:rsidRDefault="00917CEE" w:rsidP="00917CE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отсутствует</w:t>
            </w:r>
          </w:p>
        </w:tc>
        <w:tc>
          <w:tcPr>
            <w:tcW w:w="440" w:type="pct"/>
            <w:shd w:val="clear" w:color="auto" w:fill="auto"/>
            <w:vAlign w:val="center"/>
          </w:tcPr>
          <w:p w14:paraId="2AC18EA9" w14:textId="77777777" w:rsidR="008A2F09" w:rsidRPr="00851F4D" w:rsidRDefault="008A2F09" w:rsidP="008A2F09">
            <w:pPr>
              <w:pStyle w:val="affffffff6"/>
              <w:spacing w:before="0" w:line="240" w:lineRule="auto"/>
              <w:ind w:firstLine="0"/>
              <w:jc w:val="center"/>
              <w:rPr>
                <w:color w:val="000000" w:themeColor="text1"/>
                <w:spacing w:val="-8"/>
                <w:sz w:val="20"/>
                <w:szCs w:val="20"/>
              </w:rPr>
            </w:pPr>
            <w:r w:rsidRPr="00851F4D">
              <w:rPr>
                <w:color w:val="000000" w:themeColor="text1"/>
                <w:spacing w:val="-8"/>
                <w:sz w:val="20"/>
                <w:szCs w:val="20"/>
              </w:rPr>
              <w:t xml:space="preserve">МП «Теплоснабжение»/ </w:t>
            </w:r>
          </w:p>
          <w:p w14:paraId="5E8ABE70" w14:textId="77777777" w:rsidR="00917CEE" w:rsidRPr="00851F4D" w:rsidRDefault="008A2F09" w:rsidP="00E45423">
            <w:pPr>
              <w:pStyle w:val="affffffff6"/>
              <w:spacing w:before="0" w:line="240" w:lineRule="auto"/>
              <w:ind w:firstLine="0"/>
              <w:jc w:val="center"/>
              <w:rPr>
                <w:color w:val="000000" w:themeColor="text1"/>
                <w:spacing w:val="-8"/>
                <w:sz w:val="20"/>
                <w:szCs w:val="20"/>
                <w:lang w:eastAsia="ru-RU"/>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 xml:space="preserve">»/ </w:t>
            </w:r>
            <w:r w:rsidR="00E45423" w:rsidRPr="00851F4D">
              <w:rPr>
                <w:color w:val="000000" w:themeColor="text1"/>
                <w:sz w:val="20"/>
              </w:rPr>
              <w:t>ЗАО «</w:t>
            </w:r>
            <w:proofErr w:type="spellStart"/>
            <w:r w:rsidR="00E45423" w:rsidRPr="00851F4D">
              <w:rPr>
                <w:color w:val="000000" w:themeColor="text1"/>
                <w:sz w:val="20"/>
              </w:rPr>
              <w:t>Энергосервис</w:t>
            </w:r>
            <w:proofErr w:type="spellEnd"/>
            <w:r w:rsidR="00E45423" w:rsidRPr="00851F4D">
              <w:rPr>
                <w:color w:val="000000" w:themeColor="text1"/>
                <w:sz w:val="20"/>
              </w:rPr>
              <w:t>»</w:t>
            </w:r>
          </w:p>
        </w:tc>
        <w:tc>
          <w:tcPr>
            <w:tcW w:w="461" w:type="pct"/>
            <w:shd w:val="clear" w:color="auto" w:fill="auto"/>
            <w:vAlign w:val="center"/>
          </w:tcPr>
          <w:p w14:paraId="0BB8AEC0" w14:textId="77777777" w:rsidR="008A2F09" w:rsidRPr="00851F4D" w:rsidRDefault="008A2F09" w:rsidP="008A2F09">
            <w:pPr>
              <w:pStyle w:val="affffffff6"/>
              <w:spacing w:before="0" w:line="240" w:lineRule="auto"/>
              <w:ind w:firstLine="0"/>
              <w:jc w:val="center"/>
              <w:rPr>
                <w:color w:val="000000" w:themeColor="text1"/>
                <w:spacing w:val="-8"/>
                <w:sz w:val="20"/>
                <w:szCs w:val="20"/>
              </w:rPr>
            </w:pPr>
            <w:r w:rsidRPr="00851F4D">
              <w:rPr>
                <w:color w:val="000000" w:themeColor="text1"/>
                <w:spacing w:val="-8"/>
                <w:sz w:val="20"/>
                <w:szCs w:val="20"/>
              </w:rPr>
              <w:t xml:space="preserve">25,237 – МП «Теплоснабжение»/ </w:t>
            </w:r>
          </w:p>
          <w:p w14:paraId="4714A9FB" w14:textId="77777777" w:rsidR="00917CEE" w:rsidRPr="00851F4D" w:rsidRDefault="008A2F09" w:rsidP="008A2F09">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rPr>
              <w:t xml:space="preserve">0 - </w:t>
            </w:r>
            <w:r w:rsidRPr="00851F4D">
              <w:rPr>
                <w:color w:val="000000" w:themeColor="text1"/>
                <w:sz w:val="20"/>
              </w:rPr>
              <w:t xml:space="preserve"> АО «ГНЦ РФ ФЭИ им. А.И. </w:t>
            </w:r>
            <w:proofErr w:type="spellStart"/>
            <w:r w:rsidRPr="00851F4D">
              <w:rPr>
                <w:color w:val="000000" w:themeColor="text1"/>
                <w:sz w:val="20"/>
              </w:rPr>
              <w:t>Лейпунского</w:t>
            </w:r>
            <w:proofErr w:type="spellEnd"/>
            <w:r w:rsidRPr="00851F4D">
              <w:rPr>
                <w:color w:val="000000" w:themeColor="text1"/>
                <w:sz w:val="20"/>
              </w:rPr>
              <w:t xml:space="preserve">»/ 0 -  </w:t>
            </w:r>
            <w:r w:rsidR="00E45423" w:rsidRPr="00851F4D">
              <w:rPr>
                <w:color w:val="000000" w:themeColor="text1"/>
                <w:sz w:val="20"/>
              </w:rPr>
              <w:t xml:space="preserve"> ЗАО «</w:t>
            </w:r>
            <w:proofErr w:type="spellStart"/>
            <w:r w:rsidR="00E45423" w:rsidRPr="00851F4D">
              <w:rPr>
                <w:color w:val="000000" w:themeColor="text1"/>
                <w:sz w:val="20"/>
              </w:rPr>
              <w:t>Энергосервис</w:t>
            </w:r>
            <w:proofErr w:type="spellEnd"/>
            <w:r w:rsidR="00E45423" w:rsidRPr="00851F4D">
              <w:rPr>
                <w:color w:val="000000" w:themeColor="text1"/>
                <w:sz w:val="20"/>
              </w:rPr>
              <w:t>»</w:t>
            </w:r>
          </w:p>
        </w:tc>
        <w:tc>
          <w:tcPr>
            <w:tcW w:w="311" w:type="pct"/>
            <w:shd w:val="clear" w:color="auto" w:fill="auto"/>
            <w:vAlign w:val="center"/>
          </w:tcPr>
          <w:p w14:paraId="7EC9DECB" w14:textId="77777777" w:rsidR="00917CEE" w:rsidRPr="00851F4D" w:rsidRDefault="00917CEE" w:rsidP="00917CEE">
            <w:pPr>
              <w:ind w:right="0"/>
              <w:rPr>
                <w:color w:val="000000" w:themeColor="text1"/>
                <w:spacing w:val="-8"/>
                <w:sz w:val="20"/>
              </w:rPr>
            </w:pPr>
            <w:r w:rsidRPr="00851F4D">
              <w:rPr>
                <w:color w:val="000000" w:themeColor="text1"/>
                <w:spacing w:val="-8"/>
                <w:sz w:val="20"/>
              </w:rPr>
              <w:t>хозяйственное ведение / собственность</w:t>
            </w:r>
            <w:r w:rsidR="00AB4287" w:rsidRPr="00851F4D">
              <w:rPr>
                <w:color w:val="000000" w:themeColor="text1"/>
                <w:spacing w:val="-8"/>
                <w:sz w:val="20"/>
              </w:rPr>
              <w:t>/ собственность</w:t>
            </w:r>
          </w:p>
        </w:tc>
        <w:tc>
          <w:tcPr>
            <w:tcW w:w="253" w:type="pct"/>
            <w:shd w:val="clear" w:color="auto" w:fill="auto"/>
            <w:vAlign w:val="center"/>
          </w:tcPr>
          <w:p w14:paraId="2174FF12" w14:textId="77777777" w:rsidR="00917CEE" w:rsidRPr="00851F4D" w:rsidRDefault="00917CEE" w:rsidP="00917CEE">
            <w:pPr>
              <w:ind w:right="0"/>
              <w:rPr>
                <w:color w:val="000000" w:themeColor="text1"/>
                <w:spacing w:val="-8"/>
                <w:sz w:val="20"/>
              </w:rPr>
            </w:pPr>
            <w:r w:rsidRPr="00851F4D">
              <w:rPr>
                <w:color w:val="000000" w:themeColor="text1"/>
                <w:spacing w:val="-8"/>
                <w:sz w:val="20"/>
                <w:lang w:eastAsia="ru-RU"/>
              </w:rPr>
              <w:t>*</w:t>
            </w:r>
          </w:p>
        </w:tc>
        <w:tc>
          <w:tcPr>
            <w:tcW w:w="276" w:type="pct"/>
            <w:shd w:val="clear" w:color="auto" w:fill="auto"/>
            <w:vAlign w:val="center"/>
          </w:tcPr>
          <w:p w14:paraId="206A099E" w14:textId="77777777" w:rsidR="00917CEE" w:rsidRPr="00851F4D" w:rsidRDefault="00AB4287" w:rsidP="00917CE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отсутствует</w:t>
            </w:r>
          </w:p>
        </w:tc>
        <w:tc>
          <w:tcPr>
            <w:tcW w:w="461" w:type="pct"/>
            <w:shd w:val="clear" w:color="auto" w:fill="auto"/>
            <w:vAlign w:val="center"/>
          </w:tcPr>
          <w:p w14:paraId="1EFFAF18" w14:textId="77777777" w:rsidR="00917CEE" w:rsidRPr="00851F4D" w:rsidRDefault="00AB4287" w:rsidP="00917CE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rPr>
              <w:t>МП «Теплоснабжение»</w:t>
            </w:r>
          </w:p>
        </w:tc>
        <w:tc>
          <w:tcPr>
            <w:tcW w:w="414" w:type="pct"/>
            <w:shd w:val="clear" w:color="auto" w:fill="auto"/>
            <w:vAlign w:val="center"/>
          </w:tcPr>
          <w:p w14:paraId="51ECE424" w14:textId="77777777" w:rsidR="00917CEE" w:rsidRPr="00851F4D" w:rsidRDefault="00917CEE" w:rsidP="00917CE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п. 8 Правил организации теплоснабжения</w:t>
            </w:r>
          </w:p>
        </w:tc>
      </w:tr>
      <w:tr w:rsidR="00851F4D" w:rsidRPr="00851F4D" w14:paraId="2752A06C" w14:textId="77777777" w:rsidTr="000F7F95">
        <w:trPr>
          <w:trHeight w:val="20"/>
        </w:trPr>
        <w:tc>
          <w:tcPr>
            <w:tcW w:w="258" w:type="pct"/>
            <w:shd w:val="clear" w:color="auto" w:fill="auto"/>
            <w:vAlign w:val="center"/>
          </w:tcPr>
          <w:p w14:paraId="780D01EA" w14:textId="77777777" w:rsidR="00AB4287" w:rsidRPr="00851F4D" w:rsidRDefault="00AB4287" w:rsidP="00AB4287">
            <w:pPr>
              <w:ind w:right="0"/>
              <w:rPr>
                <w:color w:val="000000" w:themeColor="text1"/>
                <w:spacing w:val="-8"/>
                <w:sz w:val="20"/>
                <w:lang w:eastAsia="ru-RU"/>
              </w:rPr>
            </w:pPr>
            <w:r w:rsidRPr="00851F4D">
              <w:rPr>
                <w:color w:val="000000" w:themeColor="text1"/>
                <w:spacing w:val="-8"/>
                <w:sz w:val="20"/>
                <w:lang w:eastAsia="ru-RU"/>
              </w:rPr>
              <w:t>002</w:t>
            </w:r>
          </w:p>
        </w:tc>
        <w:tc>
          <w:tcPr>
            <w:tcW w:w="568" w:type="pct"/>
            <w:shd w:val="clear" w:color="auto" w:fill="auto"/>
            <w:vAlign w:val="center"/>
          </w:tcPr>
          <w:p w14:paraId="260F54F6" w14:textId="77777777" w:rsidR="00AB4287" w:rsidRPr="00851F4D" w:rsidRDefault="00AB4287" w:rsidP="00AB4287">
            <w:pPr>
              <w:pStyle w:val="affffffff6"/>
              <w:ind w:firstLine="0"/>
              <w:jc w:val="left"/>
              <w:rPr>
                <w:color w:val="000000" w:themeColor="text1"/>
                <w:sz w:val="20"/>
                <w:szCs w:val="20"/>
                <w:lang w:eastAsia="ru-RU"/>
              </w:rPr>
            </w:pPr>
            <w:proofErr w:type="spellStart"/>
            <w:r w:rsidRPr="00851F4D">
              <w:rPr>
                <w:rFonts w:eastAsia="Times New Roman"/>
                <w:color w:val="000000" w:themeColor="text1"/>
                <w:sz w:val="20"/>
                <w:szCs w:val="20"/>
                <w:lang w:eastAsia="ru-RU"/>
              </w:rPr>
              <w:t>Обнинская</w:t>
            </w:r>
            <w:proofErr w:type="spellEnd"/>
            <w:r w:rsidRPr="00851F4D">
              <w:rPr>
                <w:rFonts w:eastAsia="Times New Roman"/>
                <w:color w:val="000000" w:themeColor="text1"/>
                <w:sz w:val="20"/>
                <w:szCs w:val="20"/>
                <w:lang w:eastAsia="ru-RU"/>
              </w:rPr>
              <w:t xml:space="preserve"> ГТУ ТЭЦ по адресу площадка № 1 Технопарка Обнинск в районе </w:t>
            </w:r>
            <w:proofErr w:type="spellStart"/>
            <w:r w:rsidRPr="00851F4D">
              <w:rPr>
                <w:rFonts w:eastAsia="Times New Roman"/>
                <w:color w:val="000000" w:themeColor="text1"/>
                <w:sz w:val="20"/>
                <w:szCs w:val="20"/>
                <w:lang w:eastAsia="ru-RU"/>
              </w:rPr>
              <w:t>ИАтЭ</w:t>
            </w:r>
            <w:proofErr w:type="spellEnd"/>
          </w:p>
        </w:tc>
        <w:tc>
          <w:tcPr>
            <w:tcW w:w="364" w:type="pct"/>
            <w:shd w:val="clear" w:color="auto" w:fill="auto"/>
            <w:vAlign w:val="center"/>
          </w:tcPr>
          <w:p w14:paraId="353B2B06" w14:textId="77777777" w:rsidR="00AB4287" w:rsidRPr="00851F4D" w:rsidRDefault="00AB4287" w:rsidP="00AB4287">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0,106</w:t>
            </w:r>
          </w:p>
        </w:tc>
        <w:tc>
          <w:tcPr>
            <w:tcW w:w="340" w:type="pct"/>
            <w:shd w:val="clear" w:color="auto" w:fill="auto"/>
            <w:vAlign w:val="center"/>
          </w:tcPr>
          <w:p w14:paraId="39EE4DDC" w14:textId="77777777" w:rsidR="00AB4287" w:rsidRPr="00851F4D" w:rsidRDefault="00AB4287" w:rsidP="00AB4287">
            <w:pPr>
              <w:rPr>
                <w:bCs/>
                <w:color w:val="000000" w:themeColor="text1"/>
                <w:sz w:val="24"/>
                <w:szCs w:val="24"/>
                <w:shd w:val="clear" w:color="auto" w:fill="FFFFFF"/>
              </w:rPr>
            </w:pPr>
            <w:r w:rsidRPr="00851F4D">
              <w:rPr>
                <w:color w:val="000000" w:themeColor="text1"/>
                <w:sz w:val="20"/>
              </w:rPr>
              <w:t>ПАО «Калужская сбытовая компания</w:t>
            </w:r>
            <w:r w:rsidRPr="00851F4D">
              <w:rPr>
                <w:bCs/>
                <w:color w:val="000000" w:themeColor="text1"/>
                <w:sz w:val="24"/>
                <w:szCs w:val="24"/>
                <w:shd w:val="clear" w:color="auto" w:fill="FFFFFF"/>
              </w:rPr>
              <w:t>»</w:t>
            </w:r>
          </w:p>
        </w:tc>
        <w:tc>
          <w:tcPr>
            <w:tcW w:w="264" w:type="pct"/>
            <w:shd w:val="clear" w:color="auto" w:fill="auto"/>
            <w:vAlign w:val="center"/>
          </w:tcPr>
          <w:p w14:paraId="062DD21C" w14:textId="77777777" w:rsidR="00AB4287" w:rsidRPr="00851F4D" w:rsidRDefault="00AB4287" w:rsidP="00AB4287">
            <w:pPr>
              <w:ind w:right="0"/>
              <w:rPr>
                <w:color w:val="000000" w:themeColor="text1"/>
                <w:spacing w:val="-8"/>
                <w:sz w:val="20"/>
              </w:rPr>
            </w:pPr>
            <w:r w:rsidRPr="00851F4D">
              <w:rPr>
                <w:color w:val="000000" w:themeColor="text1"/>
                <w:spacing w:val="-8"/>
                <w:sz w:val="20"/>
              </w:rPr>
              <w:t>собственность</w:t>
            </w:r>
          </w:p>
        </w:tc>
        <w:tc>
          <w:tcPr>
            <w:tcW w:w="300" w:type="pct"/>
            <w:shd w:val="clear" w:color="auto" w:fill="auto"/>
            <w:vAlign w:val="center"/>
          </w:tcPr>
          <w:p w14:paraId="26E21FD7" w14:textId="77777777" w:rsidR="00AB4287" w:rsidRPr="00851F4D" w:rsidRDefault="00AB4287" w:rsidP="00AB4287">
            <w:pPr>
              <w:ind w:right="0"/>
              <w:rPr>
                <w:color w:val="000000" w:themeColor="text1"/>
                <w:spacing w:val="-8"/>
                <w:sz w:val="20"/>
              </w:rPr>
            </w:pPr>
            <w:r w:rsidRPr="00851F4D">
              <w:rPr>
                <w:color w:val="000000" w:themeColor="text1"/>
                <w:spacing w:val="-8"/>
                <w:sz w:val="20"/>
                <w:lang w:eastAsia="ru-RU"/>
              </w:rPr>
              <w:t>*</w:t>
            </w:r>
          </w:p>
        </w:tc>
        <w:tc>
          <w:tcPr>
            <w:tcW w:w="290" w:type="pct"/>
            <w:shd w:val="clear" w:color="auto" w:fill="auto"/>
            <w:vAlign w:val="center"/>
          </w:tcPr>
          <w:p w14:paraId="4BEC4044" w14:textId="77777777" w:rsidR="00AB4287" w:rsidRPr="00851F4D" w:rsidRDefault="00AB4287" w:rsidP="00AB4287">
            <w:pPr>
              <w:ind w:right="0"/>
              <w:rPr>
                <w:color w:val="000000" w:themeColor="text1"/>
                <w:spacing w:val="-8"/>
                <w:sz w:val="20"/>
              </w:rPr>
            </w:pPr>
            <w:r w:rsidRPr="00851F4D">
              <w:rPr>
                <w:color w:val="000000" w:themeColor="text1"/>
                <w:spacing w:val="-8"/>
                <w:sz w:val="20"/>
                <w:lang w:eastAsia="ru-RU"/>
              </w:rPr>
              <w:t>отсутствует</w:t>
            </w:r>
          </w:p>
        </w:tc>
        <w:tc>
          <w:tcPr>
            <w:tcW w:w="440" w:type="pct"/>
            <w:shd w:val="clear" w:color="auto" w:fill="auto"/>
            <w:vAlign w:val="center"/>
          </w:tcPr>
          <w:p w14:paraId="416A3D48" w14:textId="77777777" w:rsidR="00AB4287" w:rsidRPr="00851F4D" w:rsidRDefault="00AB4287" w:rsidP="00E45423">
            <w:pPr>
              <w:rPr>
                <w:bCs/>
                <w:color w:val="000000" w:themeColor="text1"/>
                <w:sz w:val="24"/>
                <w:szCs w:val="24"/>
                <w:shd w:val="clear" w:color="auto" w:fill="FFFFFF"/>
              </w:rPr>
            </w:pPr>
            <w:r w:rsidRPr="00851F4D">
              <w:rPr>
                <w:color w:val="000000" w:themeColor="text1"/>
                <w:sz w:val="20"/>
              </w:rPr>
              <w:t>ПАО «Калужская сбытовая компания</w:t>
            </w:r>
            <w:r w:rsidR="00E45423" w:rsidRPr="00851F4D">
              <w:rPr>
                <w:color w:val="000000" w:themeColor="text1"/>
                <w:sz w:val="20"/>
              </w:rPr>
              <w:t>»</w:t>
            </w:r>
          </w:p>
        </w:tc>
        <w:tc>
          <w:tcPr>
            <w:tcW w:w="461" w:type="pct"/>
            <w:shd w:val="clear" w:color="auto" w:fill="auto"/>
            <w:vAlign w:val="center"/>
          </w:tcPr>
          <w:p w14:paraId="23BDBF10" w14:textId="77777777" w:rsidR="00AB4287" w:rsidRPr="00851F4D" w:rsidRDefault="00E45423" w:rsidP="00AB4287">
            <w:pPr>
              <w:pStyle w:val="affffffff6"/>
              <w:spacing w:before="0" w:line="240" w:lineRule="auto"/>
              <w:ind w:firstLine="0"/>
              <w:jc w:val="center"/>
              <w:rPr>
                <w:color w:val="000000" w:themeColor="text1"/>
                <w:spacing w:val="-8"/>
                <w:sz w:val="20"/>
                <w:szCs w:val="20"/>
              </w:rPr>
            </w:pPr>
            <w:r w:rsidRPr="00851F4D">
              <w:rPr>
                <w:color w:val="000000" w:themeColor="text1"/>
                <w:spacing w:val="-8"/>
                <w:sz w:val="20"/>
                <w:szCs w:val="20"/>
              </w:rPr>
              <w:t>20</w:t>
            </w:r>
          </w:p>
        </w:tc>
        <w:tc>
          <w:tcPr>
            <w:tcW w:w="311" w:type="pct"/>
            <w:shd w:val="clear" w:color="auto" w:fill="auto"/>
            <w:vAlign w:val="center"/>
          </w:tcPr>
          <w:p w14:paraId="41577C5D" w14:textId="77777777" w:rsidR="00AB4287" w:rsidRPr="00851F4D" w:rsidRDefault="00E45423" w:rsidP="00AB4287">
            <w:pPr>
              <w:ind w:right="0"/>
              <w:rPr>
                <w:color w:val="000000" w:themeColor="text1"/>
                <w:spacing w:val="-8"/>
                <w:sz w:val="20"/>
              </w:rPr>
            </w:pPr>
            <w:r w:rsidRPr="00851F4D">
              <w:rPr>
                <w:color w:val="000000" w:themeColor="text1"/>
                <w:spacing w:val="-8"/>
                <w:sz w:val="20"/>
              </w:rPr>
              <w:t>аренда</w:t>
            </w:r>
          </w:p>
        </w:tc>
        <w:tc>
          <w:tcPr>
            <w:tcW w:w="253" w:type="pct"/>
            <w:shd w:val="clear" w:color="auto" w:fill="auto"/>
            <w:vAlign w:val="center"/>
          </w:tcPr>
          <w:p w14:paraId="544AD46D" w14:textId="77777777" w:rsidR="00AB4287" w:rsidRPr="00851F4D" w:rsidRDefault="00AB4287" w:rsidP="00AB4287">
            <w:pPr>
              <w:ind w:right="0"/>
              <w:rPr>
                <w:color w:val="000000" w:themeColor="text1"/>
                <w:spacing w:val="-8"/>
                <w:sz w:val="20"/>
              </w:rPr>
            </w:pPr>
            <w:r w:rsidRPr="00851F4D">
              <w:rPr>
                <w:color w:val="000000" w:themeColor="text1"/>
                <w:spacing w:val="-8"/>
                <w:sz w:val="20"/>
                <w:lang w:eastAsia="ru-RU"/>
              </w:rPr>
              <w:t>*</w:t>
            </w:r>
          </w:p>
        </w:tc>
        <w:tc>
          <w:tcPr>
            <w:tcW w:w="276" w:type="pct"/>
            <w:shd w:val="clear" w:color="auto" w:fill="auto"/>
            <w:vAlign w:val="center"/>
          </w:tcPr>
          <w:p w14:paraId="55C42EDD" w14:textId="77777777" w:rsidR="00AB4287" w:rsidRPr="00851F4D" w:rsidRDefault="00AB4287" w:rsidP="00AB4287">
            <w:pPr>
              <w:ind w:right="0"/>
              <w:rPr>
                <w:color w:val="000000" w:themeColor="text1"/>
                <w:spacing w:val="-8"/>
                <w:sz w:val="20"/>
              </w:rPr>
            </w:pPr>
            <w:r w:rsidRPr="00851F4D">
              <w:rPr>
                <w:color w:val="000000" w:themeColor="text1"/>
                <w:spacing w:val="-8"/>
                <w:sz w:val="20"/>
                <w:lang w:eastAsia="ru-RU"/>
              </w:rPr>
              <w:t>отсутствует</w:t>
            </w:r>
          </w:p>
        </w:tc>
        <w:tc>
          <w:tcPr>
            <w:tcW w:w="461" w:type="pct"/>
            <w:shd w:val="clear" w:color="auto" w:fill="auto"/>
            <w:vAlign w:val="center"/>
          </w:tcPr>
          <w:p w14:paraId="6246C93F" w14:textId="77777777" w:rsidR="00AB4287" w:rsidRPr="00851F4D" w:rsidRDefault="00AB4287" w:rsidP="00AB4287">
            <w:pPr>
              <w:ind w:right="0"/>
              <w:rPr>
                <w:color w:val="000000" w:themeColor="text1"/>
                <w:spacing w:val="-8"/>
                <w:sz w:val="20"/>
              </w:rPr>
            </w:pPr>
            <w:r w:rsidRPr="00851F4D">
              <w:rPr>
                <w:color w:val="000000" w:themeColor="text1"/>
                <w:sz w:val="20"/>
              </w:rPr>
              <w:t>ПАО «Калужская сбытовая компания</w:t>
            </w:r>
            <w:r w:rsidRPr="00851F4D">
              <w:rPr>
                <w:bCs/>
                <w:color w:val="000000" w:themeColor="text1"/>
                <w:sz w:val="24"/>
                <w:szCs w:val="24"/>
                <w:shd w:val="clear" w:color="auto" w:fill="FFFFFF"/>
              </w:rPr>
              <w:t>»</w:t>
            </w:r>
          </w:p>
        </w:tc>
        <w:tc>
          <w:tcPr>
            <w:tcW w:w="414" w:type="pct"/>
            <w:shd w:val="clear" w:color="auto" w:fill="auto"/>
            <w:vAlign w:val="center"/>
          </w:tcPr>
          <w:p w14:paraId="50A3647B" w14:textId="77777777" w:rsidR="00AB4287" w:rsidRPr="00851F4D" w:rsidRDefault="00AB4287" w:rsidP="00AB4287">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п. 8 Правил организации теплоснабжения</w:t>
            </w:r>
          </w:p>
        </w:tc>
      </w:tr>
      <w:tr w:rsidR="00851F4D" w:rsidRPr="00851F4D" w14:paraId="789A3B77" w14:textId="77777777" w:rsidTr="000F7F95">
        <w:trPr>
          <w:trHeight w:val="20"/>
        </w:trPr>
        <w:tc>
          <w:tcPr>
            <w:tcW w:w="258" w:type="pct"/>
            <w:shd w:val="clear" w:color="auto" w:fill="auto"/>
            <w:vAlign w:val="center"/>
          </w:tcPr>
          <w:p w14:paraId="27E10BA1" w14:textId="77777777" w:rsidR="0094645E" w:rsidRPr="00851F4D" w:rsidRDefault="0094645E" w:rsidP="0094645E">
            <w:pPr>
              <w:ind w:right="0"/>
              <w:rPr>
                <w:color w:val="000000" w:themeColor="text1"/>
                <w:spacing w:val="-8"/>
                <w:sz w:val="20"/>
                <w:lang w:eastAsia="ru-RU"/>
              </w:rPr>
            </w:pPr>
            <w:r w:rsidRPr="00851F4D">
              <w:rPr>
                <w:color w:val="000000" w:themeColor="text1"/>
                <w:spacing w:val="-8"/>
                <w:sz w:val="20"/>
                <w:lang w:eastAsia="ru-RU"/>
              </w:rPr>
              <w:t>003</w:t>
            </w:r>
          </w:p>
        </w:tc>
        <w:tc>
          <w:tcPr>
            <w:tcW w:w="568" w:type="pct"/>
            <w:shd w:val="clear" w:color="auto" w:fill="auto"/>
            <w:vAlign w:val="center"/>
          </w:tcPr>
          <w:p w14:paraId="7F87E265" w14:textId="77777777" w:rsidR="0094645E" w:rsidRPr="00851F4D" w:rsidRDefault="0094645E" w:rsidP="0094645E">
            <w:pPr>
              <w:pStyle w:val="affffffff6"/>
              <w:ind w:firstLine="0"/>
              <w:jc w:val="left"/>
              <w:rPr>
                <w:rFonts w:eastAsia="Times New Roman"/>
                <w:color w:val="000000" w:themeColor="text1"/>
                <w:sz w:val="20"/>
                <w:szCs w:val="20"/>
                <w:lang w:eastAsia="ru-RU"/>
              </w:rPr>
            </w:pPr>
            <w:r w:rsidRPr="00851F4D">
              <w:rPr>
                <w:rFonts w:eastAsia="Times New Roman"/>
                <w:color w:val="000000" w:themeColor="text1"/>
                <w:sz w:val="20"/>
                <w:szCs w:val="20"/>
                <w:lang w:eastAsia="ru-RU"/>
              </w:rPr>
              <w:t>Пусковая котельная</w:t>
            </w:r>
          </w:p>
        </w:tc>
        <w:tc>
          <w:tcPr>
            <w:tcW w:w="364" w:type="pct"/>
            <w:shd w:val="clear" w:color="auto" w:fill="auto"/>
            <w:vAlign w:val="center"/>
          </w:tcPr>
          <w:p w14:paraId="1B0544C4" w14:textId="77777777" w:rsidR="0094645E" w:rsidRPr="00851F4D" w:rsidRDefault="0094645E" w:rsidP="0094645E">
            <w:pPr>
              <w:pStyle w:val="affffffff6"/>
              <w:spacing w:before="0" w:line="240" w:lineRule="auto"/>
              <w:ind w:firstLine="0"/>
              <w:jc w:val="center"/>
              <w:rPr>
                <w:color w:val="000000" w:themeColor="text1"/>
                <w:spacing w:val="-8"/>
                <w:sz w:val="20"/>
                <w:szCs w:val="20"/>
                <w:lang w:eastAsia="ru-RU"/>
              </w:rPr>
            </w:pPr>
          </w:p>
        </w:tc>
        <w:tc>
          <w:tcPr>
            <w:tcW w:w="340" w:type="pct"/>
            <w:shd w:val="clear" w:color="auto" w:fill="auto"/>
            <w:vAlign w:val="center"/>
          </w:tcPr>
          <w:p w14:paraId="342BC149" w14:textId="77777777" w:rsidR="0094645E" w:rsidRPr="00851F4D" w:rsidRDefault="0094645E" w:rsidP="0094645E">
            <w:pPr>
              <w:rPr>
                <w:bCs/>
                <w:color w:val="000000" w:themeColor="text1"/>
                <w:sz w:val="24"/>
                <w:szCs w:val="24"/>
                <w:shd w:val="clear" w:color="auto" w:fill="FFFFFF"/>
              </w:rPr>
            </w:pPr>
            <w:r w:rsidRPr="00851F4D">
              <w:rPr>
                <w:color w:val="000000" w:themeColor="text1"/>
                <w:sz w:val="20"/>
              </w:rPr>
              <w:t>ПАО «Калужская сбытовая компания</w:t>
            </w:r>
            <w:r w:rsidRPr="00851F4D">
              <w:rPr>
                <w:bCs/>
                <w:color w:val="000000" w:themeColor="text1"/>
                <w:sz w:val="24"/>
                <w:szCs w:val="24"/>
                <w:shd w:val="clear" w:color="auto" w:fill="FFFFFF"/>
              </w:rPr>
              <w:t>»</w:t>
            </w:r>
          </w:p>
        </w:tc>
        <w:tc>
          <w:tcPr>
            <w:tcW w:w="264" w:type="pct"/>
            <w:shd w:val="clear" w:color="auto" w:fill="auto"/>
            <w:vAlign w:val="center"/>
          </w:tcPr>
          <w:p w14:paraId="0DA2DC33" w14:textId="77777777" w:rsidR="0094645E" w:rsidRPr="00851F4D" w:rsidRDefault="0094645E" w:rsidP="0094645E">
            <w:pPr>
              <w:ind w:right="0"/>
              <w:rPr>
                <w:color w:val="000000" w:themeColor="text1"/>
                <w:spacing w:val="-8"/>
                <w:sz w:val="20"/>
              </w:rPr>
            </w:pPr>
            <w:r w:rsidRPr="00851F4D">
              <w:rPr>
                <w:color w:val="000000" w:themeColor="text1"/>
                <w:spacing w:val="-8"/>
                <w:sz w:val="20"/>
              </w:rPr>
              <w:t>собственность</w:t>
            </w:r>
          </w:p>
        </w:tc>
        <w:tc>
          <w:tcPr>
            <w:tcW w:w="300" w:type="pct"/>
            <w:shd w:val="clear" w:color="auto" w:fill="auto"/>
            <w:vAlign w:val="center"/>
          </w:tcPr>
          <w:p w14:paraId="3BE6395D"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w:t>
            </w:r>
          </w:p>
        </w:tc>
        <w:tc>
          <w:tcPr>
            <w:tcW w:w="290" w:type="pct"/>
            <w:shd w:val="clear" w:color="auto" w:fill="auto"/>
            <w:vAlign w:val="center"/>
          </w:tcPr>
          <w:p w14:paraId="0A337E67"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отсутствует</w:t>
            </w:r>
          </w:p>
        </w:tc>
        <w:tc>
          <w:tcPr>
            <w:tcW w:w="440" w:type="pct"/>
            <w:shd w:val="clear" w:color="auto" w:fill="auto"/>
            <w:vAlign w:val="center"/>
          </w:tcPr>
          <w:p w14:paraId="7484F22F" w14:textId="77777777" w:rsidR="0094645E" w:rsidRPr="00851F4D" w:rsidRDefault="0094645E" w:rsidP="0094645E">
            <w:pPr>
              <w:rPr>
                <w:bCs/>
                <w:color w:val="000000" w:themeColor="text1"/>
                <w:sz w:val="24"/>
                <w:szCs w:val="24"/>
                <w:shd w:val="clear" w:color="auto" w:fill="FFFFFF"/>
              </w:rPr>
            </w:pPr>
            <w:r w:rsidRPr="00851F4D">
              <w:rPr>
                <w:color w:val="000000" w:themeColor="text1"/>
                <w:sz w:val="20"/>
              </w:rPr>
              <w:t>ПАО «Калужская сбытовая компания»</w:t>
            </w:r>
          </w:p>
        </w:tc>
        <w:tc>
          <w:tcPr>
            <w:tcW w:w="461" w:type="pct"/>
            <w:shd w:val="clear" w:color="auto" w:fill="auto"/>
            <w:vAlign w:val="center"/>
          </w:tcPr>
          <w:p w14:paraId="2B4BDAD4" w14:textId="77777777" w:rsidR="0094645E" w:rsidRPr="00851F4D" w:rsidRDefault="0094645E" w:rsidP="0094645E">
            <w:pPr>
              <w:pStyle w:val="affffffff6"/>
              <w:spacing w:before="0" w:line="240" w:lineRule="auto"/>
              <w:ind w:firstLine="0"/>
              <w:jc w:val="center"/>
              <w:rPr>
                <w:color w:val="000000" w:themeColor="text1"/>
                <w:spacing w:val="-8"/>
                <w:sz w:val="20"/>
                <w:szCs w:val="20"/>
              </w:rPr>
            </w:pPr>
            <w:r w:rsidRPr="00851F4D">
              <w:rPr>
                <w:color w:val="000000" w:themeColor="text1"/>
                <w:spacing w:val="-8"/>
                <w:sz w:val="20"/>
                <w:szCs w:val="20"/>
              </w:rPr>
              <w:t>20</w:t>
            </w:r>
          </w:p>
        </w:tc>
        <w:tc>
          <w:tcPr>
            <w:tcW w:w="311" w:type="pct"/>
            <w:shd w:val="clear" w:color="auto" w:fill="auto"/>
            <w:vAlign w:val="center"/>
          </w:tcPr>
          <w:p w14:paraId="1816C445" w14:textId="77777777" w:rsidR="0094645E" w:rsidRPr="00851F4D" w:rsidRDefault="0094645E" w:rsidP="0094645E">
            <w:pPr>
              <w:ind w:right="0"/>
              <w:rPr>
                <w:color w:val="000000" w:themeColor="text1"/>
                <w:spacing w:val="-8"/>
                <w:sz w:val="20"/>
              </w:rPr>
            </w:pPr>
            <w:r w:rsidRPr="00851F4D">
              <w:rPr>
                <w:color w:val="000000" w:themeColor="text1"/>
                <w:spacing w:val="-8"/>
                <w:sz w:val="20"/>
              </w:rPr>
              <w:t>аренда</w:t>
            </w:r>
          </w:p>
        </w:tc>
        <w:tc>
          <w:tcPr>
            <w:tcW w:w="253" w:type="pct"/>
            <w:shd w:val="clear" w:color="auto" w:fill="auto"/>
            <w:vAlign w:val="center"/>
          </w:tcPr>
          <w:p w14:paraId="3C7448F5"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w:t>
            </w:r>
          </w:p>
        </w:tc>
        <w:tc>
          <w:tcPr>
            <w:tcW w:w="276" w:type="pct"/>
            <w:shd w:val="clear" w:color="auto" w:fill="auto"/>
            <w:vAlign w:val="center"/>
          </w:tcPr>
          <w:p w14:paraId="541FBA31"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отсутствует</w:t>
            </w:r>
          </w:p>
        </w:tc>
        <w:tc>
          <w:tcPr>
            <w:tcW w:w="461" w:type="pct"/>
            <w:shd w:val="clear" w:color="auto" w:fill="auto"/>
            <w:vAlign w:val="center"/>
          </w:tcPr>
          <w:p w14:paraId="6036C5D0" w14:textId="77777777" w:rsidR="0094645E" w:rsidRPr="00851F4D" w:rsidRDefault="0094645E" w:rsidP="0094645E">
            <w:pPr>
              <w:ind w:right="0"/>
              <w:rPr>
                <w:color w:val="000000" w:themeColor="text1"/>
                <w:spacing w:val="-8"/>
                <w:sz w:val="20"/>
              </w:rPr>
            </w:pPr>
            <w:r w:rsidRPr="00851F4D">
              <w:rPr>
                <w:color w:val="000000" w:themeColor="text1"/>
                <w:sz w:val="20"/>
              </w:rPr>
              <w:t>ПАО «Калужская сбытовая компания</w:t>
            </w:r>
            <w:r w:rsidRPr="00851F4D">
              <w:rPr>
                <w:bCs/>
                <w:color w:val="000000" w:themeColor="text1"/>
                <w:sz w:val="24"/>
                <w:szCs w:val="24"/>
                <w:shd w:val="clear" w:color="auto" w:fill="FFFFFF"/>
              </w:rPr>
              <w:t>»</w:t>
            </w:r>
          </w:p>
        </w:tc>
        <w:tc>
          <w:tcPr>
            <w:tcW w:w="414" w:type="pct"/>
            <w:shd w:val="clear" w:color="auto" w:fill="auto"/>
            <w:vAlign w:val="center"/>
          </w:tcPr>
          <w:p w14:paraId="304F9880" w14:textId="77777777" w:rsidR="0094645E" w:rsidRPr="00851F4D" w:rsidRDefault="0094645E" w:rsidP="0094645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п. 8 Правил организации теплоснабжения</w:t>
            </w:r>
          </w:p>
        </w:tc>
      </w:tr>
      <w:tr w:rsidR="00851F4D" w:rsidRPr="00851F4D" w14:paraId="019479DF" w14:textId="77777777" w:rsidTr="000F7F95">
        <w:trPr>
          <w:trHeight w:val="20"/>
        </w:trPr>
        <w:tc>
          <w:tcPr>
            <w:tcW w:w="258" w:type="pct"/>
            <w:shd w:val="clear" w:color="auto" w:fill="auto"/>
            <w:vAlign w:val="center"/>
          </w:tcPr>
          <w:p w14:paraId="4FE843AF" w14:textId="77777777" w:rsidR="0094645E" w:rsidRPr="00851F4D" w:rsidRDefault="0094645E" w:rsidP="0094645E">
            <w:pPr>
              <w:ind w:right="0"/>
              <w:rPr>
                <w:color w:val="000000" w:themeColor="text1"/>
                <w:spacing w:val="-8"/>
                <w:sz w:val="20"/>
                <w:lang w:eastAsia="ru-RU"/>
              </w:rPr>
            </w:pPr>
            <w:r w:rsidRPr="00851F4D">
              <w:rPr>
                <w:color w:val="000000" w:themeColor="text1"/>
                <w:spacing w:val="-8"/>
                <w:sz w:val="20"/>
                <w:lang w:eastAsia="ru-RU"/>
              </w:rPr>
              <w:t>004</w:t>
            </w:r>
          </w:p>
        </w:tc>
        <w:tc>
          <w:tcPr>
            <w:tcW w:w="568" w:type="pct"/>
            <w:shd w:val="clear" w:color="auto" w:fill="auto"/>
            <w:vAlign w:val="center"/>
          </w:tcPr>
          <w:p w14:paraId="1C79695E" w14:textId="77777777" w:rsidR="0094645E" w:rsidRPr="00851F4D" w:rsidRDefault="0094645E" w:rsidP="0094645E">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СК «Олимп» по адресу пр. Ленина, 153</w:t>
            </w:r>
          </w:p>
        </w:tc>
        <w:tc>
          <w:tcPr>
            <w:tcW w:w="364" w:type="pct"/>
            <w:shd w:val="clear" w:color="auto" w:fill="auto"/>
            <w:vAlign w:val="center"/>
          </w:tcPr>
          <w:p w14:paraId="78CBF7FD" w14:textId="77777777" w:rsidR="0094645E" w:rsidRPr="00851F4D" w:rsidRDefault="0094645E" w:rsidP="0094645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1,18</w:t>
            </w:r>
          </w:p>
        </w:tc>
        <w:tc>
          <w:tcPr>
            <w:tcW w:w="340" w:type="pct"/>
            <w:shd w:val="clear" w:color="auto" w:fill="auto"/>
            <w:vAlign w:val="center"/>
          </w:tcPr>
          <w:p w14:paraId="43F591A2" w14:textId="77777777" w:rsidR="0094645E" w:rsidRPr="00851F4D" w:rsidRDefault="0094645E" w:rsidP="0094645E">
            <w:pPr>
              <w:rPr>
                <w:color w:val="000000" w:themeColor="text1"/>
                <w:sz w:val="20"/>
              </w:rPr>
            </w:pPr>
            <w:r w:rsidRPr="00851F4D">
              <w:rPr>
                <w:color w:val="000000" w:themeColor="text1"/>
                <w:sz w:val="20"/>
              </w:rPr>
              <w:t>МП «Теплоснабжение»</w:t>
            </w:r>
          </w:p>
        </w:tc>
        <w:tc>
          <w:tcPr>
            <w:tcW w:w="264" w:type="pct"/>
            <w:shd w:val="clear" w:color="auto" w:fill="auto"/>
            <w:vAlign w:val="center"/>
          </w:tcPr>
          <w:p w14:paraId="3EE0BCE8" w14:textId="77777777" w:rsidR="0094645E" w:rsidRPr="00851F4D" w:rsidRDefault="0094645E" w:rsidP="0094645E">
            <w:pPr>
              <w:ind w:right="0"/>
              <w:rPr>
                <w:color w:val="000000" w:themeColor="text1"/>
                <w:spacing w:val="-8"/>
                <w:sz w:val="20"/>
              </w:rPr>
            </w:pPr>
            <w:r w:rsidRPr="00851F4D">
              <w:rPr>
                <w:color w:val="000000" w:themeColor="text1"/>
                <w:spacing w:val="-8"/>
                <w:sz w:val="20"/>
              </w:rPr>
              <w:t>хозяйственное ведение</w:t>
            </w:r>
          </w:p>
        </w:tc>
        <w:tc>
          <w:tcPr>
            <w:tcW w:w="300" w:type="pct"/>
            <w:shd w:val="clear" w:color="auto" w:fill="auto"/>
            <w:vAlign w:val="center"/>
          </w:tcPr>
          <w:p w14:paraId="4EBBEDF1"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w:t>
            </w:r>
          </w:p>
        </w:tc>
        <w:tc>
          <w:tcPr>
            <w:tcW w:w="290" w:type="pct"/>
            <w:shd w:val="clear" w:color="auto" w:fill="auto"/>
            <w:vAlign w:val="center"/>
          </w:tcPr>
          <w:p w14:paraId="1AA41257"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отсутствует</w:t>
            </w:r>
          </w:p>
        </w:tc>
        <w:tc>
          <w:tcPr>
            <w:tcW w:w="440" w:type="pct"/>
            <w:shd w:val="clear" w:color="auto" w:fill="auto"/>
            <w:vAlign w:val="center"/>
          </w:tcPr>
          <w:p w14:paraId="23605AA4" w14:textId="77777777" w:rsidR="0094645E" w:rsidRPr="00851F4D" w:rsidRDefault="0094645E" w:rsidP="0094645E">
            <w:pPr>
              <w:ind w:right="0"/>
              <w:rPr>
                <w:color w:val="000000" w:themeColor="text1"/>
                <w:spacing w:val="-8"/>
                <w:sz w:val="20"/>
              </w:rPr>
            </w:pPr>
            <w:r w:rsidRPr="00851F4D">
              <w:rPr>
                <w:color w:val="000000" w:themeColor="text1"/>
                <w:sz w:val="20"/>
              </w:rPr>
              <w:t>МП «Теплоснабжение»</w:t>
            </w:r>
          </w:p>
        </w:tc>
        <w:tc>
          <w:tcPr>
            <w:tcW w:w="461" w:type="pct"/>
            <w:shd w:val="clear" w:color="auto" w:fill="auto"/>
            <w:vAlign w:val="center"/>
          </w:tcPr>
          <w:p w14:paraId="4282008C" w14:textId="77777777" w:rsidR="0094645E" w:rsidRPr="00851F4D" w:rsidRDefault="0094645E" w:rsidP="0094645E">
            <w:pPr>
              <w:ind w:right="0"/>
              <w:rPr>
                <w:color w:val="000000" w:themeColor="text1"/>
                <w:spacing w:val="-8"/>
                <w:sz w:val="20"/>
                <w:lang w:eastAsia="ru-RU"/>
              </w:rPr>
            </w:pPr>
            <w:r w:rsidRPr="00851F4D">
              <w:rPr>
                <w:color w:val="000000" w:themeColor="text1"/>
                <w:spacing w:val="-8"/>
                <w:sz w:val="20"/>
                <w:lang w:eastAsia="ru-RU"/>
              </w:rPr>
              <w:t>175</w:t>
            </w:r>
          </w:p>
          <w:p w14:paraId="105BD2D4" w14:textId="77777777" w:rsidR="0094645E" w:rsidRPr="00851F4D" w:rsidRDefault="0094645E" w:rsidP="0094645E">
            <w:pPr>
              <w:rPr>
                <w:color w:val="000000" w:themeColor="text1"/>
                <w:sz w:val="20"/>
                <w:lang w:eastAsia="ru-RU"/>
              </w:rPr>
            </w:pPr>
          </w:p>
        </w:tc>
        <w:tc>
          <w:tcPr>
            <w:tcW w:w="311" w:type="pct"/>
            <w:shd w:val="clear" w:color="auto" w:fill="auto"/>
            <w:vAlign w:val="center"/>
          </w:tcPr>
          <w:p w14:paraId="2DB3CBEF" w14:textId="77777777" w:rsidR="0094645E" w:rsidRPr="00851F4D" w:rsidRDefault="0094645E" w:rsidP="0094645E">
            <w:pPr>
              <w:ind w:right="0"/>
              <w:rPr>
                <w:color w:val="000000" w:themeColor="text1"/>
                <w:spacing w:val="-8"/>
                <w:sz w:val="20"/>
              </w:rPr>
            </w:pPr>
            <w:r w:rsidRPr="00851F4D">
              <w:rPr>
                <w:color w:val="000000" w:themeColor="text1"/>
                <w:spacing w:val="-8"/>
                <w:sz w:val="20"/>
              </w:rPr>
              <w:t>хозяйственное ведение</w:t>
            </w:r>
          </w:p>
        </w:tc>
        <w:tc>
          <w:tcPr>
            <w:tcW w:w="253" w:type="pct"/>
            <w:shd w:val="clear" w:color="auto" w:fill="auto"/>
            <w:vAlign w:val="center"/>
          </w:tcPr>
          <w:p w14:paraId="65A35D26"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w:t>
            </w:r>
          </w:p>
        </w:tc>
        <w:tc>
          <w:tcPr>
            <w:tcW w:w="276" w:type="pct"/>
            <w:shd w:val="clear" w:color="auto" w:fill="auto"/>
            <w:vAlign w:val="center"/>
          </w:tcPr>
          <w:p w14:paraId="47396607"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отсутствует</w:t>
            </w:r>
          </w:p>
        </w:tc>
        <w:tc>
          <w:tcPr>
            <w:tcW w:w="461" w:type="pct"/>
            <w:shd w:val="clear" w:color="auto" w:fill="auto"/>
            <w:vAlign w:val="center"/>
          </w:tcPr>
          <w:p w14:paraId="000BF19D" w14:textId="77777777" w:rsidR="0094645E" w:rsidRPr="00851F4D" w:rsidRDefault="0094645E" w:rsidP="0094645E">
            <w:pPr>
              <w:ind w:right="0"/>
              <w:rPr>
                <w:color w:val="000000" w:themeColor="text1"/>
                <w:spacing w:val="-8"/>
                <w:sz w:val="20"/>
              </w:rPr>
            </w:pPr>
            <w:r w:rsidRPr="00851F4D">
              <w:rPr>
                <w:color w:val="000000" w:themeColor="text1"/>
                <w:sz w:val="20"/>
              </w:rPr>
              <w:t>МП «Теплоснабжение»</w:t>
            </w:r>
          </w:p>
        </w:tc>
        <w:tc>
          <w:tcPr>
            <w:tcW w:w="414" w:type="pct"/>
            <w:shd w:val="clear" w:color="auto" w:fill="auto"/>
            <w:vAlign w:val="center"/>
          </w:tcPr>
          <w:p w14:paraId="6540CA0E" w14:textId="77777777" w:rsidR="0094645E" w:rsidRPr="00851F4D" w:rsidRDefault="0094645E" w:rsidP="0094645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п. 8 Правил организации теплоснабжения</w:t>
            </w:r>
          </w:p>
        </w:tc>
      </w:tr>
      <w:tr w:rsidR="00851F4D" w:rsidRPr="00851F4D" w14:paraId="7244104F" w14:textId="77777777" w:rsidTr="000F7F95">
        <w:trPr>
          <w:trHeight w:val="20"/>
        </w:trPr>
        <w:tc>
          <w:tcPr>
            <w:tcW w:w="258" w:type="pct"/>
            <w:shd w:val="clear" w:color="auto" w:fill="auto"/>
            <w:vAlign w:val="center"/>
          </w:tcPr>
          <w:p w14:paraId="381407A6" w14:textId="77777777" w:rsidR="0094645E" w:rsidRPr="00851F4D" w:rsidRDefault="0094645E" w:rsidP="0094645E">
            <w:pPr>
              <w:ind w:right="0"/>
              <w:rPr>
                <w:color w:val="000000" w:themeColor="text1"/>
                <w:spacing w:val="-8"/>
                <w:sz w:val="20"/>
                <w:lang w:eastAsia="ru-RU"/>
              </w:rPr>
            </w:pPr>
            <w:r w:rsidRPr="00851F4D">
              <w:rPr>
                <w:color w:val="000000" w:themeColor="text1"/>
                <w:spacing w:val="-8"/>
                <w:sz w:val="20"/>
                <w:lang w:eastAsia="ru-RU"/>
              </w:rPr>
              <w:t>005</w:t>
            </w:r>
          </w:p>
        </w:tc>
        <w:tc>
          <w:tcPr>
            <w:tcW w:w="568" w:type="pct"/>
            <w:shd w:val="clear" w:color="auto" w:fill="auto"/>
            <w:vAlign w:val="center"/>
          </w:tcPr>
          <w:p w14:paraId="73764884" w14:textId="77777777" w:rsidR="0094645E" w:rsidRPr="00851F4D" w:rsidRDefault="0094645E" w:rsidP="0094645E">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15</w:t>
            </w:r>
          </w:p>
        </w:tc>
        <w:tc>
          <w:tcPr>
            <w:tcW w:w="364" w:type="pct"/>
            <w:shd w:val="clear" w:color="auto" w:fill="auto"/>
            <w:vAlign w:val="center"/>
          </w:tcPr>
          <w:p w14:paraId="1BC8D3C3" w14:textId="77777777" w:rsidR="0094645E" w:rsidRPr="00851F4D" w:rsidRDefault="0094645E" w:rsidP="0094645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0,017</w:t>
            </w:r>
          </w:p>
        </w:tc>
        <w:tc>
          <w:tcPr>
            <w:tcW w:w="340" w:type="pct"/>
            <w:shd w:val="clear" w:color="auto" w:fill="auto"/>
            <w:vAlign w:val="center"/>
          </w:tcPr>
          <w:p w14:paraId="02709139" w14:textId="77777777" w:rsidR="0094645E" w:rsidRPr="00851F4D" w:rsidRDefault="0094645E" w:rsidP="0094645E">
            <w:pPr>
              <w:rPr>
                <w:color w:val="000000" w:themeColor="text1"/>
                <w:sz w:val="20"/>
              </w:rPr>
            </w:pPr>
            <w:r w:rsidRPr="00851F4D">
              <w:rPr>
                <w:color w:val="000000" w:themeColor="text1"/>
                <w:sz w:val="20"/>
              </w:rPr>
              <w:t>АО ОНПП «Технология»</w:t>
            </w:r>
          </w:p>
        </w:tc>
        <w:tc>
          <w:tcPr>
            <w:tcW w:w="264" w:type="pct"/>
            <w:shd w:val="clear" w:color="auto" w:fill="auto"/>
            <w:vAlign w:val="center"/>
          </w:tcPr>
          <w:p w14:paraId="337FDFB8" w14:textId="77777777" w:rsidR="0094645E" w:rsidRPr="00851F4D" w:rsidRDefault="0094645E" w:rsidP="0094645E">
            <w:pPr>
              <w:ind w:right="0"/>
              <w:rPr>
                <w:color w:val="000000" w:themeColor="text1"/>
                <w:spacing w:val="-8"/>
                <w:sz w:val="20"/>
              </w:rPr>
            </w:pPr>
            <w:r w:rsidRPr="00851F4D">
              <w:rPr>
                <w:color w:val="000000" w:themeColor="text1"/>
                <w:spacing w:val="-8"/>
                <w:sz w:val="20"/>
              </w:rPr>
              <w:t>собственность</w:t>
            </w:r>
          </w:p>
        </w:tc>
        <w:tc>
          <w:tcPr>
            <w:tcW w:w="300" w:type="pct"/>
            <w:shd w:val="clear" w:color="auto" w:fill="auto"/>
            <w:vAlign w:val="center"/>
          </w:tcPr>
          <w:p w14:paraId="4BB66F89"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w:t>
            </w:r>
          </w:p>
        </w:tc>
        <w:tc>
          <w:tcPr>
            <w:tcW w:w="290" w:type="pct"/>
            <w:shd w:val="clear" w:color="auto" w:fill="auto"/>
            <w:vAlign w:val="center"/>
          </w:tcPr>
          <w:p w14:paraId="30E1B582"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отсутствует</w:t>
            </w:r>
          </w:p>
        </w:tc>
        <w:tc>
          <w:tcPr>
            <w:tcW w:w="440" w:type="pct"/>
            <w:shd w:val="clear" w:color="auto" w:fill="auto"/>
            <w:vAlign w:val="center"/>
          </w:tcPr>
          <w:p w14:paraId="5DFD14CA" w14:textId="77777777" w:rsidR="0094645E" w:rsidRPr="00851F4D" w:rsidRDefault="0094645E" w:rsidP="0094645E">
            <w:pPr>
              <w:rPr>
                <w:color w:val="000000" w:themeColor="text1"/>
                <w:sz w:val="20"/>
              </w:rPr>
            </w:pPr>
            <w:r w:rsidRPr="00851F4D">
              <w:rPr>
                <w:color w:val="000000" w:themeColor="text1"/>
                <w:sz w:val="20"/>
              </w:rPr>
              <w:t>АО ОНПП «Технология»</w:t>
            </w:r>
          </w:p>
        </w:tc>
        <w:tc>
          <w:tcPr>
            <w:tcW w:w="461" w:type="pct"/>
            <w:shd w:val="clear" w:color="auto" w:fill="auto"/>
            <w:vAlign w:val="center"/>
          </w:tcPr>
          <w:p w14:paraId="51137E0C" w14:textId="77777777" w:rsidR="0094645E" w:rsidRPr="00851F4D" w:rsidRDefault="0094645E" w:rsidP="0094645E">
            <w:pPr>
              <w:ind w:right="0"/>
              <w:rPr>
                <w:color w:val="000000" w:themeColor="text1"/>
                <w:spacing w:val="-8"/>
                <w:sz w:val="20"/>
                <w:lang w:eastAsia="ru-RU"/>
              </w:rPr>
            </w:pPr>
            <w:r w:rsidRPr="00851F4D">
              <w:rPr>
                <w:color w:val="000000" w:themeColor="text1"/>
                <w:spacing w:val="-8"/>
                <w:sz w:val="20"/>
                <w:lang w:eastAsia="ru-RU"/>
              </w:rPr>
              <w:t>0</w:t>
            </w:r>
          </w:p>
        </w:tc>
        <w:tc>
          <w:tcPr>
            <w:tcW w:w="311" w:type="pct"/>
            <w:shd w:val="clear" w:color="auto" w:fill="auto"/>
            <w:vAlign w:val="center"/>
          </w:tcPr>
          <w:p w14:paraId="73D76514" w14:textId="77777777" w:rsidR="0094645E" w:rsidRPr="00851F4D" w:rsidRDefault="0094645E" w:rsidP="0094645E">
            <w:pPr>
              <w:ind w:right="0"/>
              <w:rPr>
                <w:color w:val="000000" w:themeColor="text1"/>
                <w:spacing w:val="-8"/>
                <w:sz w:val="20"/>
              </w:rPr>
            </w:pPr>
            <w:r w:rsidRPr="00851F4D">
              <w:rPr>
                <w:color w:val="000000" w:themeColor="text1"/>
                <w:spacing w:val="-8"/>
                <w:sz w:val="20"/>
              </w:rPr>
              <w:t>собственность</w:t>
            </w:r>
          </w:p>
        </w:tc>
        <w:tc>
          <w:tcPr>
            <w:tcW w:w="253" w:type="pct"/>
            <w:shd w:val="clear" w:color="auto" w:fill="auto"/>
            <w:vAlign w:val="center"/>
          </w:tcPr>
          <w:p w14:paraId="294D9E7D"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w:t>
            </w:r>
          </w:p>
        </w:tc>
        <w:tc>
          <w:tcPr>
            <w:tcW w:w="276" w:type="pct"/>
            <w:shd w:val="clear" w:color="auto" w:fill="auto"/>
            <w:vAlign w:val="center"/>
          </w:tcPr>
          <w:p w14:paraId="21C5DC62"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отсутствует</w:t>
            </w:r>
          </w:p>
        </w:tc>
        <w:tc>
          <w:tcPr>
            <w:tcW w:w="461" w:type="pct"/>
            <w:shd w:val="clear" w:color="auto" w:fill="auto"/>
            <w:vAlign w:val="center"/>
          </w:tcPr>
          <w:p w14:paraId="3EA44D34" w14:textId="77777777" w:rsidR="0094645E" w:rsidRPr="00851F4D" w:rsidRDefault="0094645E" w:rsidP="0094645E">
            <w:pPr>
              <w:rPr>
                <w:color w:val="000000" w:themeColor="text1"/>
                <w:sz w:val="20"/>
              </w:rPr>
            </w:pPr>
            <w:r w:rsidRPr="00851F4D">
              <w:rPr>
                <w:color w:val="000000" w:themeColor="text1"/>
                <w:sz w:val="20"/>
              </w:rPr>
              <w:t>АО ОНПП «Технология»</w:t>
            </w:r>
          </w:p>
        </w:tc>
        <w:tc>
          <w:tcPr>
            <w:tcW w:w="414" w:type="pct"/>
            <w:shd w:val="clear" w:color="auto" w:fill="auto"/>
            <w:vAlign w:val="center"/>
          </w:tcPr>
          <w:p w14:paraId="4032A72C" w14:textId="77777777" w:rsidR="0094645E" w:rsidRPr="00851F4D" w:rsidRDefault="0094645E" w:rsidP="0094645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п. 8 Правил организации теплоснабжения</w:t>
            </w:r>
          </w:p>
        </w:tc>
      </w:tr>
      <w:tr w:rsidR="00851F4D" w:rsidRPr="00851F4D" w14:paraId="178A8662" w14:textId="77777777" w:rsidTr="000F7F95">
        <w:trPr>
          <w:trHeight w:val="20"/>
        </w:trPr>
        <w:tc>
          <w:tcPr>
            <w:tcW w:w="258" w:type="pct"/>
            <w:shd w:val="clear" w:color="auto" w:fill="auto"/>
            <w:vAlign w:val="center"/>
          </w:tcPr>
          <w:p w14:paraId="383291EC" w14:textId="77777777" w:rsidR="0094645E" w:rsidRPr="00851F4D" w:rsidRDefault="0094645E" w:rsidP="0094645E">
            <w:pPr>
              <w:ind w:right="0"/>
              <w:rPr>
                <w:color w:val="000000" w:themeColor="text1"/>
                <w:spacing w:val="-8"/>
                <w:sz w:val="20"/>
                <w:lang w:eastAsia="ru-RU"/>
              </w:rPr>
            </w:pPr>
            <w:r w:rsidRPr="00851F4D">
              <w:rPr>
                <w:color w:val="000000" w:themeColor="text1"/>
                <w:spacing w:val="-8"/>
                <w:sz w:val="20"/>
                <w:lang w:eastAsia="ru-RU"/>
              </w:rPr>
              <w:t>006</w:t>
            </w:r>
          </w:p>
        </w:tc>
        <w:tc>
          <w:tcPr>
            <w:tcW w:w="568" w:type="pct"/>
            <w:shd w:val="clear" w:color="auto" w:fill="auto"/>
            <w:vAlign w:val="center"/>
          </w:tcPr>
          <w:p w14:paraId="0714E1E1" w14:textId="77777777" w:rsidR="0094645E" w:rsidRPr="00851F4D" w:rsidRDefault="0094645E" w:rsidP="0094645E">
            <w:pPr>
              <w:pStyle w:val="affffffff6"/>
              <w:ind w:firstLine="0"/>
              <w:jc w:val="left"/>
              <w:rPr>
                <w:rFonts w:eastAsia="Times New Roman"/>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109</w:t>
            </w:r>
          </w:p>
        </w:tc>
        <w:tc>
          <w:tcPr>
            <w:tcW w:w="364" w:type="pct"/>
            <w:shd w:val="clear" w:color="auto" w:fill="auto"/>
            <w:vAlign w:val="center"/>
          </w:tcPr>
          <w:p w14:paraId="472A31BB" w14:textId="77777777" w:rsidR="0094645E" w:rsidRPr="00851F4D" w:rsidRDefault="0094645E" w:rsidP="0094645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2,65</w:t>
            </w:r>
          </w:p>
        </w:tc>
        <w:tc>
          <w:tcPr>
            <w:tcW w:w="340" w:type="pct"/>
            <w:shd w:val="clear" w:color="auto" w:fill="auto"/>
            <w:vAlign w:val="center"/>
          </w:tcPr>
          <w:p w14:paraId="38C2A73B" w14:textId="77777777" w:rsidR="0094645E" w:rsidRPr="00851F4D" w:rsidRDefault="0094645E" w:rsidP="0094645E">
            <w:pPr>
              <w:rPr>
                <w:color w:val="000000" w:themeColor="text1"/>
                <w:sz w:val="20"/>
              </w:rPr>
            </w:pPr>
            <w:r w:rsidRPr="00851F4D">
              <w:rPr>
                <w:color w:val="000000" w:themeColor="text1"/>
                <w:sz w:val="20"/>
              </w:rPr>
              <w:t>ФГБНУ «ВНИИРАЭ»</w:t>
            </w:r>
          </w:p>
        </w:tc>
        <w:tc>
          <w:tcPr>
            <w:tcW w:w="264" w:type="pct"/>
            <w:shd w:val="clear" w:color="auto" w:fill="auto"/>
            <w:vAlign w:val="center"/>
          </w:tcPr>
          <w:p w14:paraId="1E96432D" w14:textId="77777777" w:rsidR="0094645E" w:rsidRPr="00851F4D" w:rsidRDefault="0094645E" w:rsidP="0094645E">
            <w:pPr>
              <w:ind w:right="0"/>
              <w:rPr>
                <w:color w:val="000000" w:themeColor="text1"/>
                <w:spacing w:val="-8"/>
                <w:sz w:val="20"/>
              </w:rPr>
            </w:pPr>
            <w:r w:rsidRPr="00851F4D">
              <w:rPr>
                <w:color w:val="000000" w:themeColor="text1"/>
                <w:spacing w:val="-8"/>
                <w:sz w:val="20"/>
              </w:rPr>
              <w:t>собственность</w:t>
            </w:r>
          </w:p>
        </w:tc>
        <w:tc>
          <w:tcPr>
            <w:tcW w:w="300" w:type="pct"/>
            <w:shd w:val="clear" w:color="auto" w:fill="auto"/>
            <w:vAlign w:val="center"/>
          </w:tcPr>
          <w:p w14:paraId="059BC66E"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w:t>
            </w:r>
          </w:p>
        </w:tc>
        <w:tc>
          <w:tcPr>
            <w:tcW w:w="290" w:type="pct"/>
            <w:shd w:val="clear" w:color="auto" w:fill="auto"/>
            <w:vAlign w:val="center"/>
          </w:tcPr>
          <w:p w14:paraId="44181C76"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отсутствует</w:t>
            </w:r>
          </w:p>
        </w:tc>
        <w:tc>
          <w:tcPr>
            <w:tcW w:w="440" w:type="pct"/>
            <w:shd w:val="clear" w:color="auto" w:fill="auto"/>
            <w:vAlign w:val="center"/>
          </w:tcPr>
          <w:p w14:paraId="6C08C50A" w14:textId="77777777" w:rsidR="0094645E" w:rsidRPr="00851F4D" w:rsidRDefault="0094645E" w:rsidP="0094645E">
            <w:pPr>
              <w:rPr>
                <w:color w:val="000000" w:themeColor="text1"/>
                <w:sz w:val="20"/>
              </w:rPr>
            </w:pPr>
            <w:r w:rsidRPr="00851F4D">
              <w:rPr>
                <w:color w:val="000000" w:themeColor="text1"/>
                <w:sz w:val="20"/>
              </w:rPr>
              <w:t>ФГБНУ «ВНИИРАЭ»</w:t>
            </w:r>
          </w:p>
        </w:tc>
        <w:tc>
          <w:tcPr>
            <w:tcW w:w="461" w:type="pct"/>
            <w:shd w:val="clear" w:color="auto" w:fill="auto"/>
            <w:vAlign w:val="center"/>
          </w:tcPr>
          <w:p w14:paraId="277BF93C" w14:textId="77777777" w:rsidR="0094645E" w:rsidRPr="00851F4D" w:rsidRDefault="0094645E" w:rsidP="0094645E">
            <w:pPr>
              <w:ind w:right="0"/>
              <w:rPr>
                <w:color w:val="000000" w:themeColor="text1"/>
                <w:spacing w:val="-8"/>
                <w:sz w:val="20"/>
                <w:lang w:eastAsia="ru-RU"/>
              </w:rPr>
            </w:pPr>
            <w:r w:rsidRPr="00851F4D">
              <w:rPr>
                <w:color w:val="000000" w:themeColor="text1"/>
                <w:spacing w:val="-8"/>
                <w:sz w:val="20"/>
                <w:lang w:eastAsia="ru-RU"/>
              </w:rPr>
              <w:t>433</w:t>
            </w:r>
          </w:p>
        </w:tc>
        <w:tc>
          <w:tcPr>
            <w:tcW w:w="311" w:type="pct"/>
            <w:shd w:val="clear" w:color="auto" w:fill="auto"/>
            <w:vAlign w:val="center"/>
          </w:tcPr>
          <w:p w14:paraId="5A153C27" w14:textId="77777777" w:rsidR="0094645E" w:rsidRPr="00851F4D" w:rsidRDefault="0094645E" w:rsidP="0094645E">
            <w:pPr>
              <w:ind w:right="0"/>
              <w:rPr>
                <w:color w:val="000000" w:themeColor="text1"/>
                <w:spacing w:val="-8"/>
                <w:sz w:val="20"/>
              </w:rPr>
            </w:pPr>
            <w:r w:rsidRPr="00851F4D">
              <w:rPr>
                <w:color w:val="000000" w:themeColor="text1"/>
                <w:spacing w:val="-8"/>
                <w:sz w:val="20"/>
              </w:rPr>
              <w:t>собственность</w:t>
            </w:r>
          </w:p>
        </w:tc>
        <w:tc>
          <w:tcPr>
            <w:tcW w:w="253" w:type="pct"/>
            <w:shd w:val="clear" w:color="auto" w:fill="auto"/>
            <w:vAlign w:val="center"/>
          </w:tcPr>
          <w:p w14:paraId="7BB17756"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w:t>
            </w:r>
          </w:p>
        </w:tc>
        <w:tc>
          <w:tcPr>
            <w:tcW w:w="276" w:type="pct"/>
            <w:shd w:val="clear" w:color="auto" w:fill="auto"/>
            <w:vAlign w:val="center"/>
          </w:tcPr>
          <w:p w14:paraId="623C0FE8" w14:textId="77777777" w:rsidR="0094645E" w:rsidRPr="00851F4D" w:rsidRDefault="0094645E" w:rsidP="0094645E">
            <w:pPr>
              <w:ind w:right="0"/>
              <w:rPr>
                <w:color w:val="000000" w:themeColor="text1"/>
                <w:spacing w:val="-8"/>
                <w:sz w:val="20"/>
              </w:rPr>
            </w:pPr>
            <w:r w:rsidRPr="00851F4D">
              <w:rPr>
                <w:color w:val="000000" w:themeColor="text1"/>
                <w:spacing w:val="-8"/>
                <w:sz w:val="20"/>
                <w:lang w:eastAsia="ru-RU"/>
              </w:rPr>
              <w:t>отсутствует</w:t>
            </w:r>
          </w:p>
        </w:tc>
        <w:tc>
          <w:tcPr>
            <w:tcW w:w="461" w:type="pct"/>
            <w:shd w:val="clear" w:color="auto" w:fill="auto"/>
            <w:vAlign w:val="center"/>
          </w:tcPr>
          <w:p w14:paraId="353B2640" w14:textId="77777777" w:rsidR="0094645E" w:rsidRPr="00851F4D" w:rsidRDefault="0094645E" w:rsidP="0094645E">
            <w:pPr>
              <w:rPr>
                <w:color w:val="000000" w:themeColor="text1"/>
                <w:sz w:val="20"/>
              </w:rPr>
            </w:pPr>
            <w:r w:rsidRPr="00851F4D">
              <w:rPr>
                <w:color w:val="000000" w:themeColor="text1"/>
                <w:sz w:val="20"/>
              </w:rPr>
              <w:t>ФГБНУ «ВНИИРАЭ»</w:t>
            </w:r>
          </w:p>
        </w:tc>
        <w:tc>
          <w:tcPr>
            <w:tcW w:w="414" w:type="pct"/>
            <w:shd w:val="clear" w:color="auto" w:fill="auto"/>
            <w:vAlign w:val="center"/>
          </w:tcPr>
          <w:p w14:paraId="39373F77" w14:textId="77777777" w:rsidR="0094645E" w:rsidRPr="00851F4D" w:rsidRDefault="0094645E" w:rsidP="0094645E">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п. 8 Правил организации теплоснабжения</w:t>
            </w:r>
          </w:p>
        </w:tc>
      </w:tr>
      <w:tr w:rsidR="00851F4D" w:rsidRPr="00851F4D" w14:paraId="2344FA60" w14:textId="77777777" w:rsidTr="000F7F95">
        <w:trPr>
          <w:trHeight w:val="20"/>
        </w:trPr>
        <w:tc>
          <w:tcPr>
            <w:tcW w:w="258" w:type="pct"/>
            <w:shd w:val="clear" w:color="auto" w:fill="auto"/>
            <w:vAlign w:val="center"/>
          </w:tcPr>
          <w:p w14:paraId="38522263" w14:textId="77777777" w:rsidR="002C2EF7" w:rsidRPr="00851F4D" w:rsidRDefault="002C2EF7" w:rsidP="0094645E">
            <w:pPr>
              <w:ind w:right="0"/>
              <w:rPr>
                <w:color w:val="000000" w:themeColor="text1"/>
                <w:spacing w:val="-8"/>
                <w:sz w:val="20"/>
                <w:lang w:eastAsia="ru-RU"/>
              </w:rPr>
            </w:pPr>
            <w:r w:rsidRPr="00851F4D">
              <w:rPr>
                <w:color w:val="000000" w:themeColor="text1"/>
                <w:spacing w:val="-8"/>
                <w:sz w:val="20"/>
                <w:lang w:eastAsia="ru-RU"/>
              </w:rPr>
              <w:t>00</w:t>
            </w:r>
            <w:r w:rsidR="0094645E" w:rsidRPr="00851F4D">
              <w:rPr>
                <w:color w:val="000000" w:themeColor="text1"/>
                <w:spacing w:val="-8"/>
                <w:sz w:val="20"/>
                <w:lang w:eastAsia="ru-RU"/>
              </w:rPr>
              <w:t>7</w:t>
            </w:r>
          </w:p>
        </w:tc>
        <w:tc>
          <w:tcPr>
            <w:tcW w:w="568" w:type="pct"/>
            <w:shd w:val="clear" w:color="auto" w:fill="auto"/>
            <w:vAlign w:val="center"/>
          </w:tcPr>
          <w:p w14:paraId="41FE0010" w14:textId="77777777" w:rsidR="002C2EF7" w:rsidRPr="00851F4D" w:rsidRDefault="002C2EF7" w:rsidP="002C2EF7">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109</w:t>
            </w:r>
          </w:p>
        </w:tc>
        <w:tc>
          <w:tcPr>
            <w:tcW w:w="364" w:type="pct"/>
            <w:shd w:val="clear" w:color="auto" w:fill="auto"/>
            <w:vAlign w:val="center"/>
          </w:tcPr>
          <w:p w14:paraId="48554652" w14:textId="77777777" w:rsidR="002C2EF7" w:rsidRPr="00851F4D" w:rsidRDefault="002C2EF7" w:rsidP="002C2EF7">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3,687</w:t>
            </w:r>
          </w:p>
        </w:tc>
        <w:tc>
          <w:tcPr>
            <w:tcW w:w="340" w:type="pct"/>
            <w:shd w:val="clear" w:color="auto" w:fill="auto"/>
            <w:vAlign w:val="center"/>
          </w:tcPr>
          <w:p w14:paraId="0A778FD5" w14:textId="77777777" w:rsidR="002C2EF7" w:rsidRPr="00851F4D" w:rsidRDefault="002C2EF7" w:rsidP="002C2EF7">
            <w:pPr>
              <w:rPr>
                <w:color w:val="000000" w:themeColor="text1"/>
                <w:sz w:val="20"/>
              </w:rPr>
            </w:pPr>
            <w:r w:rsidRPr="00851F4D">
              <w:rPr>
                <w:rFonts w:eastAsia="Calibri"/>
                <w:color w:val="000000" w:themeColor="text1"/>
                <w:sz w:val="20"/>
              </w:rPr>
              <w:t>ГНЦ РФ НИФХИ им. Карпова</w:t>
            </w:r>
          </w:p>
        </w:tc>
        <w:tc>
          <w:tcPr>
            <w:tcW w:w="264" w:type="pct"/>
            <w:shd w:val="clear" w:color="auto" w:fill="auto"/>
            <w:vAlign w:val="center"/>
          </w:tcPr>
          <w:p w14:paraId="27D5A244" w14:textId="77777777" w:rsidR="002C2EF7" w:rsidRPr="00851F4D" w:rsidRDefault="002C2EF7" w:rsidP="002C2EF7">
            <w:pPr>
              <w:ind w:right="0"/>
              <w:rPr>
                <w:color w:val="000000" w:themeColor="text1"/>
                <w:spacing w:val="-8"/>
                <w:sz w:val="20"/>
              </w:rPr>
            </w:pPr>
            <w:r w:rsidRPr="00851F4D">
              <w:rPr>
                <w:color w:val="000000" w:themeColor="text1"/>
                <w:spacing w:val="-8"/>
                <w:sz w:val="20"/>
              </w:rPr>
              <w:t>собственность</w:t>
            </w:r>
          </w:p>
        </w:tc>
        <w:tc>
          <w:tcPr>
            <w:tcW w:w="300" w:type="pct"/>
            <w:shd w:val="clear" w:color="auto" w:fill="auto"/>
            <w:vAlign w:val="center"/>
          </w:tcPr>
          <w:p w14:paraId="49BED3E8" w14:textId="77777777" w:rsidR="002C2EF7" w:rsidRPr="00851F4D" w:rsidRDefault="002C2EF7" w:rsidP="002C2EF7">
            <w:pPr>
              <w:ind w:right="0"/>
              <w:rPr>
                <w:color w:val="000000" w:themeColor="text1"/>
                <w:spacing w:val="-8"/>
                <w:sz w:val="20"/>
              </w:rPr>
            </w:pPr>
            <w:r w:rsidRPr="00851F4D">
              <w:rPr>
                <w:color w:val="000000" w:themeColor="text1"/>
                <w:spacing w:val="-8"/>
                <w:sz w:val="20"/>
                <w:lang w:eastAsia="ru-RU"/>
              </w:rPr>
              <w:t>*</w:t>
            </w:r>
          </w:p>
        </w:tc>
        <w:tc>
          <w:tcPr>
            <w:tcW w:w="290" w:type="pct"/>
            <w:shd w:val="clear" w:color="auto" w:fill="auto"/>
            <w:vAlign w:val="center"/>
          </w:tcPr>
          <w:p w14:paraId="38D456E1" w14:textId="77777777" w:rsidR="002C2EF7" w:rsidRPr="00851F4D" w:rsidRDefault="002C2EF7" w:rsidP="002C2EF7">
            <w:pPr>
              <w:ind w:right="0"/>
              <w:rPr>
                <w:color w:val="000000" w:themeColor="text1"/>
                <w:spacing w:val="-8"/>
                <w:sz w:val="20"/>
              </w:rPr>
            </w:pPr>
            <w:r w:rsidRPr="00851F4D">
              <w:rPr>
                <w:color w:val="000000" w:themeColor="text1"/>
                <w:spacing w:val="-8"/>
                <w:sz w:val="20"/>
                <w:lang w:eastAsia="ru-RU"/>
              </w:rPr>
              <w:t>отсутствует</w:t>
            </w:r>
          </w:p>
        </w:tc>
        <w:tc>
          <w:tcPr>
            <w:tcW w:w="440" w:type="pct"/>
            <w:shd w:val="clear" w:color="auto" w:fill="auto"/>
            <w:vAlign w:val="center"/>
          </w:tcPr>
          <w:p w14:paraId="4515C949" w14:textId="77777777" w:rsidR="002C2EF7" w:rsidRPr="00851F4D" w:rsidRDefault="002C2EF7" w:rsidP="002C2EF7">
            <w:pPr>
              <w:rPr>
                <w:color w:val="000000" w:themeColor="text1"/>
                <w:sz w:val="20"/>
              </w:rPr>
            </w:pPr>
            <w:r w:rsidRPr="00851F4D">
              <w:rPr>
                <w:rFonts w:eastAsia="Calibri"/>
                <w:color w:val="000000" w:themeColor="text1"/>
                <w:sz w:val="20"/>
              </w:rPr>
              <w:t>ГНЦ РФ НИФХИ им. Карпова</w:t>
            </w:r>
          </w:p>
        </w:tc>
        <w:tc>
          <w:tcPr>
            <w:tcW w:w="461" w:type="pct"/>
            <w:shd w:val="clear" w:color="auto" w:fill="auto"/>
            <w:vAlign w:val="center"/>
          </w:tcPr>
          <w:p w14:paraId="6FD7BD4C" w14:textId="77777777" w:rsidR="002C2EF7" w:rsidRPr="00851F4D" w:rsidRDefault="002C2EF7" w:rsidP="002C2EF7">
            <w:pPr>
              <w:ind w:right="0"/>
              <w:rPr>
                <w:color w:val="000000" w:themeColor="text1"/>
                <w:spacing w:val="-8"/>
                <w:sz w:val="20"/>
                <w:lang w:eastAsia="ru-RU"/>
              </w:rPr>
            </w:pPr>
            <w:r w:rsidRPr="00851F4D">
              <w:rPr>
                <w:color w:val="000000" w:themeColor="text1"/>
                <w:spacing w:val="-8"/>
                <w:sz w:val="20"/>
                <w:lang w:eastAsia="ru-RU"/>
              </w:rPr>
              <w:t>1105</w:t>
            </w:r>
          </w:p>
        </w:tc>
        <w:tc>
          <w:tcPr>
            <w:tcW w:w="311" w:type="pct"/>
            <w:shd w:val="clear" w:color="auto" w:fill="auto"/>
            <w:vAlign w:val="center"/>
          </w:tcPr>
          <w:p w14:paraId="42860D43" w14:textId="77777777" w:rsidR="002C2EF7" w:rsidRPr="00851F4D" w:rsidRDefault="002C2EF7" w:rsidP="002C2EF7">
            <w:pPr>
              <w:ind w:right="0"/>
              <w:rPr>
                <w:color w:val="000000" w:themeColor="text1"/>
                <w:spacing w:val="-8"/>
                <w:sz w:val="20"/>
              </w:rPr>
            </w:pPr>
            <w:r w:rsidRPr="00851F4D">
              <w:rPr>
                <w:color w:val="000000" w:themeColor="text1"/>
                <w:spacing w:val="-8"/>
                <w:sz w:val="20"/>
              </w:rPr>
              <w:t>собственность</w:t>
            </w:r>
          </w:p>
        </w:tc>
        <w:tc>
          <w:tcPr>
            <w:tcW w:w="253" w:type="pct"/>
            <w:shd w:val="clear" w:color="auto" w:fill="auto"/>
            <w:vAlign w:val="center"/>
          </w:tcPr>
          <w:p w14:paraId="2BB79889" w14:textId="77777777" w:rsidR="002C2EF7" w:rsidRPr="00851F4D" w:rsidRDefault="002C2EF7" w:rsidP="002C2EF7">
            <w:pPr>
              <w:ind w:right="0"/>
              <w:rPr>
                <w:color w:val="000000" w:themeColor="text1"/>
                <w:spacing w:val="-8"/>
                <w:sz w:val="20"/>
              </w:rPr>
            </w:pPr>
            <w:r w:rsidRPr="00851F4D">
              <w:rPr>
                <w:color w:val="000000" w:themeColor="text1"/>
                <w:spacing w:val="-8"/>
                <w:sz w:val="20"/>
                <w:lang w:eastAsia="ru-RU"/>
              </w:rPr>
              <w:t>*</w:t>
            </w:r>
          </w:p>
        </w:tc>
        <w:tc>
          <w:tcPr>
            <w:tcW w:w="276" w:type="pct"/>
            <w:shd w:val="clear" w:color="auto" w:fill="auto"/>
            <w:vAlign w:val="center"/>
          </w:tcPr>
          <w:p w14:paraId="3D638767" w14:textId="77777777" w:rsidR="002C2EF7" w:rsidRPr="00851F4D" w:rsidRDefault="002C2EF7" w:rsidP="002C2EF7">
            <w:pPr>
              <w:ind w:right="0"/>
              <w:rPr>
                <w:color w:val="000000" w:themeColor="text1"/>
                <w:spacing w:val="-8"/>
                <w:sz w:val="20"/>
              </w:rPr>
            </w:pPr>
            <w:r w:rsidRPr="00851F4D">
              <w:rPr>
                <w:color w:val="000000" w:themeColor="text1"/>
                <w:spacing w:val="-8"/>
                <w:sz w:val="20"/>
                <w:lang w:eastAsia="ru-RU"/>
              </w:rPr>
              <w:t>отсутствует</w:t>
            </w:r>
          </w:p>
        </w:tc>
        <w:tc>
          <w:tcPr>
            <w:tcW w:w="461" w:type="pct"/>
            <w:shd w:val="clear" w:color="auto" w:fill="auto"/>
            <w:vAlign w:val="center"/>
          </w:tcPr>
          <w:p w14:paraId="2E4E46C5" w14:textId="77777777" w:rsidR="002C2EF7" w:rsidRPr="00851F4D" w:rsidRDefault="002C2EF7" w:rsidP="002C2EF7">
            <w:pPr>
              <w:rPr>
                <w:color w:val="000000" w:themeColor="text1"/>
                <w:sz w:val="20"/>
              </w:rPr>
            </w:pPr>
            <w:r w:rsidRPr="00851F4D">
              <w:rPr>
                <w:rFonts w:eastAsia="Calibri"/>
                <w:color w:val="000000" w:themeColor="text1"/>
                <w:sz w:val="20"/>
              </w:rPr>
              <w:t>ГНЦ РФ НИФХИ им. Карпова</w:t>
            </w:r>
          </w:p>
        </w:tc>
        <w:tc>
          <w:tcPr>
            <w:tcW w:w="414" w:type="pct"/>
            <w:shd w:val="clear" w:color="auto" w:fill="auto"/>
            <w:vAlign w:val="center"/>
          </w:tcPr>
          <w:p w14:paraId="0BFDD0EE" w14:textId="77777777" w:rsidR="002C2EF7" w:rsidRPr="00851F4D" w:rsidRDefault="002C2EF7" w:rsidP="002C2EF7">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lang w:eastAsia="ru-RU"/>
              </w:rPr>
              <w:t>п. 8 Правил организации теплоснабжения</w:t>
            </w:r>
          </w:p>
        </w:tc>
      </w:tr>
    </w:tbl>
    <w:p w14:paraId="28460C65" w14:textId="77777777" w:rsidR="00A7198D" w:rsidRPr="00851F4D" w:rsidRDefault="00A7198D" w:rsidP="00A7198D">
      <w:pPr>
        <w:pStyle w:val="affffffff6"/>
        <w:ind w:left="567" w:firstLine="0"/>
        <w:rPr>
          <w:color w:val="000000" w:themeColor="text1"/>
          <w:lang w:eastAsia="ru-RU"/>
        </w:rPr>
      </w:pPr>
      <w:r w:rsidRPr="00851F4D">
        <w:rPr>
          <w:color w:val="000000" w:themeColor="text1"/>
          <w:lang w:eastAsia="ru-RU"/>
        </w:rPr>
        <w:t>Вид имущественного права</w:t>
      </w:r>
      <w:r w:rsidRPr="00851F4D">
        <w:rPr>
          <w:color w:val="000000" w:themeColor="text1"/>
          <w:vertAlign w:val="superscript"/>
          <w:lang w:eastAsia="ru-RU"/>
        </w:rPr>
        <w:t>1</w:t>
      </w:r>
      <w:r w:rsidRPr="00851F4D">
        <w:rPr>
          <w:color w:val="000000" w:themeColor="text1"/>
          <w:lang w:eastAsia="ru-RU"/>
        </w:rPr>
        <w:t xml:space="preserve"> (указывается: владеет на праве собственности, на праве аренды или указывается иное законное основание)</w:t>
      </w:r>
    </w:p>
    <w:p w14:paraId="2256382A" w14:textId="77777777" w:rsidR="008737C1" w:rsidRPr="00851F4D" w:rsidRDefault="00F554EC" w:rsidP="00A7198D">
      <w:pPr>
        <w:pStyle w:val="affffffff6"/>
        <w:rPr>
          <w:color w:val="000000" w:themeColor="text1"/>
          <w:lang w:eastAsia="ru-RU"/>
        </w:rPr>
      </w:pPr>
      <w:r w:rsidRPr="00851F4D">
        <w:rPr>
          <w:color w:val="000000" w:themeColor="text1"/>
          <w:lang w:eastAsia="ru-RU"/>
        </w:rPr>
        <w:t xml:space="preserve">«*» - размеры собственных </w:t>
      </w:r>
      <w:r w:rsidR="00E923B2" w:rsidRPr="00851F4D">
        <w:rPr>
          <w:color w:val="000000" w:themeColor="text1"/>
          <w:lang w:eastAsia="ru-RU"/>
        </w:rPr>
        <w:t>капиталов</w:t>
      </w:r>
      <w:r w:rsidRPr="00851F4D">
        <w:rPr>
          <w:color w:val="000000" w:themeColor="text1"/>
          <w:lang w:eastAsia="ru-RU"/>
        </w:rPr>
        <w:t xml:space="preserve"> теплоснабжающих организаций на территории МО ГО «</w:t>
      </w:r>
      <w:r w:rsidR="00917CEE" w:rsidRPr="00851F4D">
        <w:rPr>
          <w:color w:val="000000" w:themeColor="text1"/>
          <w:lang w:eastAsia="ru-RU"/>
        </w:rPr>
        <w:t>Город Обнинск</w:t>
      </w:r>
      <w:r w:rsidRPr="00851F4D">
        <w:rPr>
          <w:color w:val="000000" w:themeColor="text1"/>
          <w:lang w:eastAsia="ru-RU"/>
        </w:rPr>
        <w:t>» для определения статуса ЕТО в зонах деятельности №001-№0</w:t>
      </w:r>
      <w:r w:rsidR="00917CEE" w:rsidRPr="00851F4D">
        <w:rPr>
          <w:color w:val="000000" w:themeColor="text1"/>
          <w:lang w:eastAsia="ru-RU"/>
        </w:rPr>
        <w:t>06</w:t>
      </w:r>
      <w:r w:rsidRPr="00851F4D">
        <w:rPr>
          <w:color w:val="000000" w:themeColor="text1"/>
          <w:lang w:eastAsia="ru-RU"/>
        </w:rPr>
        <w:t xml:space="preserve"> не требуются, так как ЕТО в этих зонах были определены </w:t>
      </w:r>
      <w:r w:rsidR="00B91710" w:rsidRPr="00851F4D">
        <w:rPr>
          <w:color w:val="000000" w:themeColor="text1"/>
          <w:lang w:eastAsia="ru-RU"/>
        </w:rPr>
        <w:t>на основании п. 8 . Правил организации теплоснабжения</w:t>
      </w:r>
    </w:p>
    <w:p w14:paraId="60B562F2" w14:textId="77777777" w:rsidR="00B91710" w:rsidRPr="00851F4D" w:rsidRDefault="00B91710" w:rsidP="00A7198D">
      <w:pPr>
        <w:pStyle w:val="affffffff6"/>
        <w:rPr>
          <w:color w:val="000000" w:themeColor="text1"/>
          <w:lang w:eastAsia="ru-RU"/>
        </w:rPr>
        <w:sectPr w:rsidR="00B91710" w:rsidRPr="00851F4D" w:rsidSect="003C75DD">
          <w:pgSz w:w="23814" w:h="16839" w:orient="landscape" w:code="8"/>
          <w:pgMar w:top="1276" w:right="1418" w:bottom="1134" w:left="1418" w:header="680" w:footer="680" w:gutter="0"/>
          <w:cols w:space="720"/>
          <w:docGrid w:linePitch="381"/>
        </w:sectPr>
      </w:pPr>
    </w:p>
    <w:p w14:paraId="29A1C6E4" w14:textId="77777777" w:rsidR="003519B6" w:rsidRPr="00851F4D" w:rsidRDefault="008737C1" w:rsidP="00D01AFF">
      <w:pPr>
        <w:pStyle w:val="10"/>
        <w:rPr>
          <w:color w:val="000000" w:themeColor="text1"/>
        </w:rPr>
      </w:pPr>
      <w:bookmarkStart w:id="257" w:name="_Toc413058737"/>
      <w:bookmarkStart w:id="258" w:name="_Toc507577255"/>
      <w:bookmarkStart w:id="259" w:name="_Toc507580853"/>
      <w:r w:rsidRPr="00851F4D">
        <w:rPr>
          <w:color w:val="000000" w:themeColor="text1"/>
        </w:rPr>
        <w:lastRenderedPageBreak/>
        <w:t>Обоснование соответствия организаций, предлагаемых в качестве ЕТО, критериям определения ЕТО</w:t>
      </w:r>
      <w:bookmarkEnd w:id="257"/>
      <w:bookmarkEnd w:id="258"/>
      <w:bookmarkEnd w:id="259"/>
    </w:p>
    <w:p w14:paraId="3E57DEA9" w14:textId="77777777" w:rsidR="008737C1" w:rsidRPr="00851F4D" w:rsidRDefault="005E42B9" w:rsidP="008737C1">
      <w:pPr>
        <w:pStyle w:val="affffffff6"/>
        <w:rPr>
          <w:color w:val="000000" w:themeColor="text1"/>
        </w:rPr>
      </w:pPr>
      <w:r w:rsidRPr="00851F4D">
        <w:rPr>
          <w:color w:val="000000" w:themeColor="text1"/>
        </w:rPr>
        <w:t>Обоснование соответствия организаций, предлагаемых в качестве ЕТО, критериям определения ЕТО, устанавливаемым Правилами организации теплоснабжения, представлено</w:t>
      </w:r>
      <w:r w:rsidR="008737C1" w:rsidRPr="00851F4D">
        <w:rPr>
          <w:color w:val="000000" w:themeColor="text1"/>
        </w:rPr>
        <w:t xml:space="preserve"> </w:t>
      </w:r>
      <w:r w:rsidR="00917CEE" w:rsidRPr="00851F4D">
        <w:rPr>
          <w:color w:val="000000" w:themeColor="text1"/>
        </w:rPr>
        <w:t>в таблице 6</w:t>
      </w:r>
      <w:r w:rsidR="009C0454" w:rsidRPr="00851F4D">
        <w:rPr>
          <w:color w:val="000000" w:themeColor="text1"/>
        </w:rPr>
        <w:t>.</w:t>
      </w:r>
    </w:p>
    <w:p w14:paraId="4C05DE53" w14:textId="77777777" w:rsidR="008737C1" w:rsidRPr="00851F4D" w:rsidRDefault="008737C1" w:rsidP="006042A3">
      <w:pPr>
        <w:pStyle w:val="afffffa"/>
        <w:rPr>
          <w:color w:val="000000" w:themeColor="text1"/>
        </w:rPr>
      </w:pPr>
      <w:bookmarkStart w:id="260" w:name="_Ref468892359"/>
      <w:bookmarkStart w:id="261" w:name="_Toc507576844"/>
      <w:r w:rsidRPr="00851F4D">
        <w:rPr>
          <w:color w:val="000000" w:themeColor="text1"/>
          <w:lang w:eastAsia="ru-RU"/>
        </w:rPr>
        <w:t xml:space="preserve">Таблица </w:t>
      </w:r>
      <w:r w:rsidRPr="00851F4D">
        <w:rPr>
          <w:color w:val="000000" w:themeColor="text1"/>
          <w:lang w:eastAsia="ru-RU"/>
        </w:rPr>
        <w:fldChar w:fldCharType="begin"/>
      </w:r>
      <w:r w:rsidRPr="00851F4D">
        <w:rPr>
          <w:color w:val="000000" w:themeColor="text1"/>
          <w:lang w:eastAsia="ru-RU"/>
        </w:rPr>
        <w:instrText xml:space="preserve"> SEQ Таблица \* ARABIC </w:instrText>
      </w:r>
      <w:r w:rsidRPr="00851F4D">
        <w:rPr>
          <w:color w:val="000000" w:themeColor="text1"/>
          <w:lang w:eastAsia="ru-RU"/>
        </w:rPr>
        <w:fldChar w:fldCharType="separate"/>
      </w:r>
      <w:r w:rsidR="002C2EF7" w:rsidRPr="00851F4D">
        <w:rPr>
          <w:noProof/>
          <w:color w:val="000000" w:themeColor="text1"/>
          <w:lang w:eastAsia="ru-RU"/>
        </w:rPr>
        <w:t>6</w:t>
      </w:r>
      <w:r w:rsidRPr="00851F4D">
        <w:rPr>
          <w:color w:val="000000" w:themeColor="text1"/>
          <w:lang w:eastAsia="ru-RU"/>
        </w:rPr>
        <w:fldChar w:fldCharType="end"/>
      </w:r>
      <w:bookmarkEnd w:id="260"/>
      <w:r w:rsidRPr="00851F4D">
        <w:rPr>
          <w:color w:val="000000" w:themeColor="text1"/>
          <w:lang w:eastAsia="ru-RU"/>
        </w:rPr>
        <w:t xml:space="preserve"> – </w:t>
      </w:r>
      <w:r w:rsidRPr="00851F4D">
        <w:rPr>
          <w:color w:val="000000" w:themeColor="text1"/>
        </w:rPr>
        <w:t>Обоснование соответствия организаций, предлагаемых в качестве ЕТО, критериям определения ЕТО</w:t>
      </w:r>
      <w:bookmarkEnd w:id="261"/>
    </w:p>
    <w:tbl>
      <w:tblPr>
        <w:tblW w:w="9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
        <w:gridCol w:w="2062"/>
        <w:gridCol w:w="2062"/>
        <w:gridCol w:w="2062"/>
        <w:gridCol w:w="2062"/>
      </w:tblGrid>
      <w:tr w:rsidR="00851F4D" w:rsidRPr="00851F4D" w14:paraId="0A307FF8" w14:textId="77777777" w:rsidTr="00B91710">
        <w:trPr>
          <w:trHeight w:val="322"/>
          <w:tblHeader/>
          <w:jc w:val="center"/>
        </w:trPr>
        <w:tc>
          <w:tcPr>
            <w:tcW w:w="1346" w:type="dxa"/>
            <w:vMerge w:val="restart"/>
            <w:shd w:val="clear" w:color="auto" w:fill="auto"/>
            <w:vAlign w:val="center"/>
            <w:hideMark/>
          </w:tcPr>
          <w:p w14:paraId="182EE355" w14:textId="77777777" w:rsidR="00EC4E14" w:rsidRPr="00851F4D" w:rsidRDefault="00EC4E14" w:rsidP="00E923B2">
            <w:pPr>
              <w:ind w:right="0"/>
              <w:rPr>
                <w:b/>
                <w:bCs/>
                <w:color w:val="000000" w:themeColor="text1"/>
                <w:sz w:val="20"/>
              </w:rPr>
            </w:pPr>
            <w:r w:rsidRPr="00851F4D">
              <w:rPr>
                <w:b/>
                <w:bCs/>
                <w:color w:val="000000" w:themeColor="text1"/>
                <w:sz w:val="20"/>
              </w:rPr>
              <w:t>Код зоны деятельности ЕТО</w:t>
            </w:r>
          </w:p>
        </w:tc>
        <w:tc>
          <w:tcPr>
            <w:tcW w:w="2062" w:type="dxa"/>
            <w:vMerge w:val="restart"/>
            <w:shd w:val="clear" w:color="auto" w:fill="auto"/>
            <w:vAlign w:val="center"/>
            <w:hideMark/>
          </w:tcPr>
          <w:p w14:paraId="59D3EACD" w14:textId="77777777" w:rsidR="00EC4E14" w:rsidRPr="00851F4D" w:rsidRDefault="00EC4E14" w:rsidP="00E923B2">
            <w:pPr>
              <w:ind w:right="0"/>
              <w:rPr>
                <w:b/>
                <w:bCs/>
                <w:color w:val="000000" w:themeColor="text1"/>
                <w:sz w:val="20"/>
              </w:rPr>
            </w:pPr>
            <w:r w:rsidRPr="00851F4D">
              <w:rPr>
                <w:b/>
                <w:bCs/>
                <w:color w:val="000000" w:themeColor="text1"/>
                <w:sz w:val="20"/>
              </w:rPr>
              <w:t>Источник тепловой энергии в зоне деятельности ЕТО</w:t>
            </w:r>
          </w:p>
        </w:tc>
        <w:tc>
          <w:tcPr>
            <w:tcW w:w="2062" w:type="dxa"/>
            <w:vMerge w:val="restart"/>
            <w:shd w:val="clear" w:color="auto" w:fill="auto"/>
            <w:vAlign w:val="center"/>
            <w:hideMark/>
          </w:tcPr>
          <w:p w14:paraId="31E399C8" w14:textId="77777777" w:rsidR="00EC4E14" w:rsidRPr="00851F4D" w:rsidRDefault="00EC4E14" w:rsidP="00E923B2">
            <w:pPr>
              <w:ind w:right="0"/>
              <w:rPr>
                <w:b/>
                <w:bCs/>
                <w:color w:val="000000" w:themeColor="text1"/>
                <w:sz w:val="20"/>
              </w:rPr>
            </w:pPr>
            <w:r w:rsidRPr="00851F4D">
              <w:rPr>
                <w:b/>
                <w:bCs/>
                <w:color w:val="000000" w:themeColor="text1"/>
                <w:sz w:val="20"/>
              </w:rPr>
              <w:t>Теплоснабжающие и/или теплосетевые организации, осуществляющие деятельность в зоне ЕТО в базовый период</w:t>
            </w:r>
          </w:p>
        </w:tc>
        <w:tc>
          <w:tcPr>
            <w:tcW w:w="2062" w:type="dxa"/>
            <w:vMerge w:val="restart"/>
            <w:shd w:val="clear" w:color="auto" w:fill="auto"/>
            <w:vAlign w:val="center"/>
            <w:hideMark/>
          </w:tcPr>
          <w:p w14:paraId="038F694C" w14:textId="77777777" w:rsidR="00EC4E14" w:rsidRPr="00851F4D" w:rsidRDefault="00EC4E14" w:rsidP="00E923B2">
            <w:pPr>
              <w:ind w:right="0"/>
              <w:rPr>
                <w:b/>
                <w:bCs/>
                <w:color w:val="000000" w:themeColor="text1"/>
                <w:sz w:val="20"/>
              </w:rPr>
            </w:pPr>
            <w:r w:rsidRPr="00851F4D">
              <w:rPr>
                <w:b/>
                <w:bCs/>
                <w:color w:val="000000" w:themeColor="text1"/>
                <w:sz w:val="20"/>
              </w:rPr>
              <w:t>Организация, предлагаемая в качестве ЕТО</w:t>
            </w:r>
          </w:p>
        </w:tc>
        <w:tc>
          <w:tcPr>
            <w:tcW w:w="2062" w:type="dxa"/>
            <w:vMerge w:val="restart"/>
            <w:shd w:val="clear" w:color="auto" w:fill="auto"/>
            <w:vAlign w:val="center"/>
            <w:hideMark/>
          </w:tcPr>
          <w:p w14:paraId="2FC741B5" w14:textId="77777777" w:rsidR="00EC4E14" w:rsidRPr="00851F4D" w:rsidRDefault="00EC4E14" w:rsidP="00E923B2">
            <w:pPr>
              <w:ind w:right="0"/>
              <w:rPr>
                <w:b/>
                <w:bCs/>
                <w:color w:val="000000" w:themeColor="text1"/>
                <w:sz w:val="20"/>
              </w:rPr>
            </w:pPr>
            <w:r w:rsidRPr="00851F4D">
              <w:rPr>
                <w:b/>
                <w:bCs/>
                <w:color w:val="000000" w:themeColor="text1"/>
                <w:sz w:val="20"/>
              </w:rPr>
              <w:t>Обоснование соответствия организации, предлагаемой в качестве ЕТО, критериям определения ЕТО</w:t>
            </w:r>
          </w:p>
        </w:tc>
      </w:tr>
      <w:tr w:rsidR="00851F4D" w:rsidRPr="00851F4D" w14:paraId="25C6419B" w14:textId="77777777" w:rsidTr="00B91710">
        <w:trPr>
          <w:trHeight w:val="322"/>
          <w:tblHeader/>
          <w:jc w:val="center"/>
        </w:trPr>
        <w:tc>
          <w:tcPr>
            <w:tcW w:w="1346" w:type="dxa"/>
            <w:vMerge/>
            <w:shd w:val="clear" w:color="auto" w:fill="auto"/>
            <w:vAlign w:val="center"/>
            <w:hideMark/>
          </w:tcPr>
          <w:p w14:paraId="01A9FDF3" w14:textId="77777777" w:rsidR="00EC4E14" w:rsidRPr="00851F4D" w:rsidRDefault="00EC4E14" w:rsidP="00E923B2">
            <w:pPr>
              <w:ind w:right="0"/>
              <w:rPr>
                <w:b/>
                <w:bCs/>
                <w:color w:val="000000" w:themeColor="text1"/>
                <w:sz w:val="20"/>
              </w:rPr>
            </w:pPr>
          </w:p>
        </w:tc>
        <w:tc>
          <w:tcPr>
            <w:tcW w:w="2062" w:type="dxa"/>
            <w:vMerge/>
            <w:shd w:val="clear" w:color="auto" w:fill="auto"/>
            <w:vAlign w:val="center"/>
            <w:hideMark/>
          </w:tcPr>
          <w:p w14:paraId="7180173C" w14:textId="77777777" w:rsidR="00EC4E14" w:rsidRPr="00851F4D" w:rsidRDefault="00EC4E14" w:rsidP="00E923B2">
            <w:pPr>
              <w:ind w:right="0"/>
              <w:rPr>
                <w:b/>
                <w:bCs/>
                <w:color w:val="000000" w:themeColor="text1"/>
                <w:sz w:val="20"/>
              </w:rPr>
            </w:pPr>
          </w:p>
        </w:tc>
        <w:tc>
          <w:tcPr>
            <w:tcW w:w="2062" w:type="dxa"/>
            <w:vMerge/>
            <w:shd w:val="clear" w:color="auto" w:fill="auto"/>
            <w:vAlign w:val="center"/>
            <w:hideMark/>
          </w:tcPr>
          <w:p w14:paraId="5A084F55" w14:textId="77777777" w:rsidR="00EC4E14" w:rsidRPr="00851F4D" w:rsidRDefault="00EC4E14" w:rsidP="00E923B2">
            <w:pPr>
              <w:ind w:right="0"/>
              <w:rPr>
                <w:b/>
                <w:bCs/>
                <w:color w:val="000000" w:themeColor="text1"/>
                <w:sz w:val="20"/>
              </w:rPr>
            </w:pPr>
          </w:p>
        </w:tc>
        <w:tc>
          <w:tcPr>
            <w:tcW w:w="2062" w:type="dxa"/>
            <w:vMerge/>
            <w:shd w:val="clear" w:color="auto" w:fill="auto"/>
            <w:vAlign w:val="center"/>
            <w:hideMark/>
          </w:tcPr>
          <w:p w14:paraId="0BD862E6" w14:textId="77777777" w:rsidR="00EC4E14" w:rsidRPr="00851F4D" w:rsidRDefault="00EC4E14" w:rsidP="00E923B2">
            <w:pPr>
              <w:ind w:right="0"/>
              <w:rPr>
                <w:b/>
                <w:bCs/>
                <w:color w:val="000000" w:themeColor="text1"/>
                <w:sz w:val="20"/>
              </w:rPr>
            </w:pPr>
          </w:p>
        </w:tc>
        <w:tc>
          <w:tcPr>
            <w:tcW w:w="2062" w:type="dxa"/>
            <w:vMerge/>
            <w:shd w:val="clear" w:color="auto" w:fill="auto"/>
            <w:vAlign w:val="center"/>
            <w:hideMark/>
          </w:tcPr>
          <w:p w14:paraId="0756BE11" w14:textId="77777777" w:rsidR="00EC4E14" w:rsidRPr="00851F4D" w:rsidRDefault="00EC4E14" w:rsidP="00E923B2">
            <w:pPr>
              <w:ind w:right="0"/>
              <w:rPr>
                <w:b/>
                <w:bCs/>
                <w:color w:val="000000" w:themeColor="text1"/>
                <w:sz w:val="20"/>
              </w:rPr>
            </w:pPr>
          </w:p>
        </w:tc>
      </w:tr>
      <w:tr w:rsidR="00851F4D" w:rsidRPr="00851F4D" w14:paraId="5FE3F341" w14:textId="77777777" w:rsidTr="00B91710">
        <w:trPr>
          <w:trHeight w:val="20"/>
          <w:jc w:val="center"/>
        </w:trPr>
        <w:tc>
          <w:tcPr>
            <w:tcW w:w="1346" w:type="dxa"/>
            <w:shd w:val="clear" w:color="auto" w:fill="auto"/>
            <w:vAlign w:val="center"/>
            <w:hideMark/>
          </w:tcPr>
          <w:p w14:paraId="41CFB053" w14:textId="77777777" w:rsidR="002C2EF7" w:rsidRPr="00851F4D" w:rsidRDefault="002C2EF7" w:rsidP="002C2EF7">
            <w:pPr>
              <w:ind w:right="0"/>
              <w:rPr>
                <w:color w:val="000000" w:themeColor="text1"/>
                <w:sz w:val="20"/>
                <w:lang w:eastAsia="ru-RU"/>
              </w:rPr>
            </w:pPr>
            <w:r w:rsidRPr="00851F4D">
              <w:rPr>
                <w:color w:val="000000" w:themeColor="text1"/>
                <w:sz w:val="20"/>
                <w:lang w:eastAsia="ru-RU"/>
              </w:rPr>
              <w:t>001</w:t>
            </w:r>
          </w:p>
        </w:tc>
        <w:tc>
          <w:tcPr>
            <w:tcW w:w="2062" w:type="dxa"/>
            <w:shd w:val="clear" w:color="auto" w:fill="auto"/>
            <w:vAlign w:val="center"/>
          </w:tcPr>
          <w:p w14:paraId="57AC31E6" w14:textId="77777777" w:rsidR="002C2EF7" w:rsidRPr="00851F4D" w:rsidRDefault="002C2EF7" w:rsidP="002C2EF7">
            <w:pPr>
              <w:pStyle w:val="affffffff6"/>
              <w:ind w:firstLine="0"/>
              <w:jc w:val="left"/>
              <w:rPr>
                <w:color w:val="000000" w:themeColor="text1"/>
                <w:sz w:val="20"/>
                <w:szCs w:val="20"/>
                <w:lang w:eastAsia="ru-RU"/>
              </w:rPr>
            </w:pPr>
            <w:r w:rsidRPr="00851F4D">
              <w:rPr>
                <w:color w:val="000000" w:themeColor="text1"/>
                <w:sz w:val="20"/>
                <w:szCs w:val="20"/>
              </w:rPr>
              <w:t xml:space="preserve">Городская котельная по адресу </w:t>
            </w:r>
            <w:proofErr w:type="spellStart"/>
            <w:r w:rsidRPr="00851F4D">
              <w:rPr>
                <w:bCs/>
                <w:color w:val="000000" w:themeColor="text1"/>
                <w:sz w:val="20"/>
                <w:szCs w:val="20"/>
                <w:shd w:val="clear" w:color="auto" w:fill="FFFFFF"/>
              </w:rPr>
              <w:t>пр</w:t>
            </w:r>
            <w:proofErr w:type="spellEnd"/>
            <w:r w:rsidRPr="00851F4D">
              <w:rPr>
                <w:bCs/>
                <w:color w:val="000000" w:themeColor="text1"/>
                <w:sz w:val="20"/>
                <w:szCs w:val="20"/>
                <w:shd w:val="clear" w:color="auto" w:fill="FFFFFF"/>
              </w:rPr>
              <w:t>-д Коммунальный, 21</w:t>
            </w:r>
            <w:r w:rsidRPr="00851F4D">
              <w:rPr>
                <w:color w:val="000000" w:themeColor="text1"/>
                <w:sz w:val="20"/>
                <w:szCs w:val="20"/>
              </w:rPr>
              <w:t>, котельная ТЭЦ ФЭИ по адресу пл. Бондаренко, 1</w:t>
            </w:r>
          </w:p>
        </w:tc>
        <w:tc>
          <w:tcPr>
            <w:tcW w:w="2062" w:type="dxa"/>
            <w:shd w:val="clear" w:color="auto" w:fill="auto"/>
            <w:vAlign w:val="center"/>
          </w:tcPr>
          <w:p w14:paraId="040324EB" w14:textId="77777777" w:rsidR="002C2EF7" w:rsidRPr="00851F4D" w:rsidRDefault="002C2EF7" w:rsidP="002C2EF7">
            <w:pPr>
              <w:pStyle w:val="affffffff6"/>
              <w:spacing w:before="0" w:line="240" w:lineRule="auto"/>
              <w:ind w:firstLine="0"/>
              <w:jc w:val="center"/>
              <w:rPr>
                <w:color w:val="000000" w:themeColor="text1"/>
                <w:spacing w:val="-8"/>
                <w:sz w:val="20"/>
                <w:szCs w:val="20"/>
              </w:rPr>
            </w:pPr>
            <w:r w:rsidRPr="00851F4D">
              <w:rPr>
                <w:color w:val="000000" w:themeColor="text1"/>
                <w:spacing w:val="-8"/>
                <w:sz w:val="20"/>
                <w:szCs w:val="20"/>
              </w:rPr>
              <w:t xml:space="preserve">МП «Теплоснабжение»/ </w:t>
            </w:r>
          </w:p>
          <w:p w14:paraId="07ABEF1E" w14:textId="77777777" w:rsidR="002C2EF7" w:rsidRPr="00851F4D" w:rsidRDefault="002C2EF7" w:rsidP="00E45423">
            <w:pPr>
              <w:pStyle w:val="affffffff6"/>
              <w:spacing w:before="0" w:line="240" w:lineRule="auto"/>
              <w:ind w:firstLine="0"/>
              <w:jc w:val="center"/>
              <w:rPr>
                <w:color w:val="000000" w:themeColor="text1"/>
                <w:spacing w:val="-8"/>
                <w:sz w:val="20"/>
                <w:szCs w:val="20"/>
                <w:lang w:eastAsia="ru-RU"/>
              </w:rPr>
            </w:pPr>
            <w:r w:rsidRPr="00851F4D">
              <w:rPr>
                <w:color w:val="000000" w:themeColor="text1"/>
                <w:sz w:val="20"/>
              </w:rPr>
              <w:t xml:space="preserve">АО «ГНЦ РФ ФЭИ им. А.И. </w:t>
            </w:r>
            <w:proofErr w:type="spellStart"/>
            <w:r w:rsidRPr="00851F4D">
              <w:rPr>
                <w:color w:val="000000" w:themeColor="text1"/>
                <w:sz w:val="20"/>
              </w:rPr>
              <w:t>Лейпунского</w:t>
            </w:r>
            <w:proofErr w:type="spellEnd"/>
            <w:r w:rsidRPr="00851F4D">
              <w:rPr>
                <w:color w:val="000000" w:themeColor="text1"/>
                <w:sz w:val="20"/>
              </w:rPr>
              <w:t xml:space="preserve">»/ </w:t>
            </w:r>
            <w:r w:rsidR="00E45423" w:rsidRPr="00851F4D">
              <w:rPr>
                <w:color w:val="000000" w:themeColor="text1"/>
                <w:sz w:val="20"/>
              </w:rPr>
              <w:t>ЗАО «</w:t>
            </w:r>
            <w:proofErr w:type="spellStart"/>
            <w:r w:rsidR="00E45423" w:rsidRPr="00851F4D">
              <w:rPr>
                <w:color w:val="000000" w:themeColor="text1"/>
                <w:sz w:val="20"/>
              </w:rPr>
              <w:t>Энергосервис</w:t>
            </w:r>
            <w:proofErr w:type="spellEnd"/>
            <w:r w:rsidR="00E45423" w:rsidRPr="00851F4D">
              <w:rPr>
                <w:color w:val="000000" w:themeColor="text1"/>
                <w:sz w:val="20"/>
              </w:rPr>
              <w:t>»</w:t>
            </w:r>
          </w:p>
        </w:tc>
        <w:tc>
          <w:tcPr>
            <w:tcW w:w="2062" w:type="dxa"/>
            <w:shd w:val="clear" w:color="auto" w:fill="auto"/>
            <w:vAlign w:val="center"/>
          </w:tcPr>
          <w:p w14:paraId="6A00F7A9" w14:textId="77777777" w:rsidR="002C2EF7" w:rsidRPr="00851F4D" w:rsidRDefault="002C2EF7" w:rsidP="002C2EF7">
            <w:pPr>
              <w:pStyle w:val="affffffff6"/>
              <w:spacing w:before="0" w:line="240" w:lineRule="auto"/>
              <w:ind w:firstLine="0"/>
              <w:jc w:val="center"/>
              <w:rPr>
                <w:color w:val="000000" w:themeColor="text1"/>
                <w:spacing w:val="-8"/>
                <w:sz w:val="20"/>
                <w:szCs w:val="20"/>
                <w:lang w:eastAsia="ru-RU"/>
              </w:rPr>
            </w:pPr>
            <w:r w:rsidRPr="00851F4D">
              <w:rPr>
                <w:color w:val="000000" w:themeColor="text1"/>
                <w:spacing w:val="-8"/>
                <w:sz w:val="20"/>
                <w:szCs w:val="20"/>
              </w:rPr>
              <w:t>МП «Теплоснабжение»</w:t>
            </w:r>
          </w:p>
        </w:tc>
        <w:tc>
          <w:tcPr>
            <w:tcW w:w="2062" w:type="dxa"/>
            <w:shd w:val="clear" w:color="auto" w:fill="auto"/>
            <w:vAlign w:val="center"/>
            <w:hideMark/>
          </w:tcPr>
          <w:p w14:paraId="4229FD37" w14:textId="77777777" w:rsidR="002C2EF7" w:rsidRPr="00851F4D" w:rsidRDefault="002C2EF7" w:rsidP="002C2EF7">
            <w:pPr>
              <w:ind w:right="0"/>
              <w:rPr>
                <w:color w:val="000000" w:themeColor="text1"/>
              </w:rPr>
            </w:pPr>
            <w:r w:rsidRPr="00851F4D">
              <w:rPr>
                <w:color w:val="000000" w:themeColor="text1"/>
                <w:sz w:val="20"/>
                <w:lang w:eastAsia="ru-RU"/>
              </w:rPr>
              <w:t>п. 8 Правил организации теплоснабжения</w:t>
            </w:r>
          </w:p>
        </w:tc>
      </w:tr>
      <w:tr w:rsidR="00851F4D" w:rsidRPr="00851F4D" w14:paraId="092FE0CD" w14:textId="77777777" w:rsidTr="00B91710">
        <w:trPr>
          <w:trHeight w:val="20"/>
          <w:jc w:val="center"/>
        </w:trPr>
        <w:tc>
          <w:tcPr>
            <w:tcW w:w="1346" w:type="dxa"/>
            <w:shd w:val="clear" w:color="auto" w:fill="auto"/>
            <w:vAlign w:val="center"/>
            <w:hideMark/>
          </w:tcPr>
          <w:p w14:paraId="46F8015E" w14:textId="77777777" w:rsidR="002C2EF7" w:rsidRPr="00851F4D" w:rsidRDefault="002C2EF7" w:rsidP="002C2EF7">
            <w:pPr>
              <w:ind w:right="0"/>
              <w:rPr>
                <w:color w:val="000000" w:themeColor="text1"/>
                <w:sz w:val="20"/>
                <w:lang w:eastAsia="ru-RU"/>
              </w:rPr>
            </w:pPr>
            <w:r w:rsidRPr="00851F4D">
              <w:rPr>
                <w:color w:val="000000" w:themeColor="text1"/>
                <w:sz w:val="20"/>
                <w:lang w:eastAsia="ru-RU"/>
              </w:rPr>
              <w:t>002</w:t>
            </w:r>
          </w:p>
        </w:tc>
        <w:tc>
          <w:tcPr>
            <w:tcW w:w="2062" w:type="dxa"/>
            <w:shd w:val="clear" w:color="auto" w:fill="auto"/>
            <w:vAlign w:val="center"/>
          </w:tcPr>
          <w:p w14:paraId="33595D8C" w14:textId="77777777" w:rsidR="002C2EF7" w:rsidRPr="00851F4D" w:rsidRDefault="002C2EF7" w:rsidP="002C2EF7">
            <w:pPr>
              <w:pStyle w:val="affffffff6"/>
              <w:ind w:firstLine="0"/>
              <w:jc w:val="left"/>
              <w:rPr>
                <w:color w:val="000000" w:themeColor="text1"/>
                <w:sz w:val="20"/>
                <w:szCs w:val="20"/>
                <w:lang w:eastAsia="ru-RU"/>
              </w:rPr>
            </w:pPr>
            <w:proofErr w:type="spellStart"/>
            <w:r w:rsidRPr="00851F4D">
              <w:rPr>
                <w:rFonts w:eastAsia="Times New Roman"/>
                <w:color w:val="000000" w:themeColor="text1"/>
                <w:sz w:val="20"/>
                <w:szCs w:val="20"/>
                <w:lang w:eastAsia="ru-RU"/>
              </w:rPr>
              <w:t>Обнинская</w:t>
            </w:r>
            <w:proofErr w:type="spellEnd"/>
            <w:r w:rsidRPr="00851F4D">
              <w:rPr>
                <w:rFonts w:eastAsia="Times New Roman"/>
                <w:color w:val="000000" w:themeColor="text1"/>
                <w:sz w:val="20"/>
                <w:szCs w:val="20"/>
                <w:lang w:eastAsia="ru-RU"/>
              </w:rPr>
              <w:t xml:space="preserve"> ГТУ ТЭЦ по адресу площадка № 1 Технопарка Обнинск в районе </w:t>
            </w:r>
            <w:proofErr w:type="spellStart"/>
            <w:r w:rsidRPr="00851F4D">
              <w:rPr>
                <w:rFonts w:eastAsia="Times New Roman"/>
                <w:color w:val="000000" w:themeColor="text1"/>
                <w:sz w:val="20"/>
                <w:szCs w:val="20"/>
                <w:lang w:eastAsia="ru-RU"/>
              </w:rPr>
              <w:t>ИАтЭ</w:t>
            </w:r>
            <w:proofErr w:type="spellEnd"/>
          </w:p>
        </w:tc>
        <w:tc>
          <w:tcPr>
            <w:tcW w:w="2062" w:type="dxa"/>
            <w:shd w:val="clear" w:color="auto" w:fill="auto"/>
            <w:vAlign w:val="center"/>
          </w:tcPr>
          <w:p w14:paraId="06669B01" w14:textId="77777777" w:rsidR="002C2EF7" w:rsidRPr="00851F4D" w:rsidRDefault="002C2EF7" w:rsidP="00E45423">
            <w:pPr>
              <w:rPr>
                <w:bCs/>
                <w:color w:val="000000" w:themeColor="text1"/>
                <w:sz w:val="24"/>
                <w:szCs w:val="24"/>
                <w:shd w:val="clear" w:color="auto" w:fill="FFFFFF"/>
              </w:rPr>
            </w:pPr>
            <w:r w:rsidRPr="00851F4D">
              <w:rPr>
                <w:color w:val="000000" w:themeColor="text1"/>
                <w:sz w:val="20"/>
              </w:rPr>
              <w:t>ПАО «Калужская сбытовая компания»</w:t>
            </w:r>
          </w:p>
        </w:tc>
        <w:tc>
          <w:tcPr>
            <w:tcW w:w="2062" w:type="dxa"/>
            <w:shd w:val="clear" w:color="auto" w:fill="auto"/>
            <w:vAlign w:val="center"/>
          </w:tcPr>
          <w:p w14:paraId="2955325B" w14:textId="77777777" w:rsidR="002C2EF7" w:rsidRPr="00851F4D" w:rsidRDefault="002C2EF7" w:rsidP="002C2EF7">
            <w:pPr>
              <w:ind w:right="0"/>
              <w:rPr>
                <w:color w:val="000000" w:themeColor="text1"/>
                <w:spacing w:val="-8"/>
                <w:sz w:val="20"/>
              </w:rPr>
            </w:pPr>
            <w:r w:rsidRPr="00851F4D">
              <w:rPr>
                <w:color w:val="000000" w:themeColor="text1"/>
                <w:sz w:val="20"/>
              </w:rPr>
              <w:t>ПАО «Калужская сбытовая компания</w:t>
            </w:r>
            <w:r w:rsidRPr="00851F4D">
              <w:rPr>
                <w:bCs/>
                <w:color w:val="000000" w:themeColor="text1"/>
                <w:sz w:val="24"/>
                <w:szCs w:val="24"/>
                <w:shd w:val="clear" w:color="auto" w:fill="FFFFFF"/>
              </w:rPr>
              <w:t>»</w:t>
            </w:r>
          </w:p>
        </w:tc>
        <w:tc>
          <w:tcPr>
            <w:tcW w:w="2062" w:type="dxa"/>
            <w:shd w:val="clear" w:color="auto" w:fill="auto"/>
            <w:vAlign w:val="center"/>
            <w:hideMark/>
          </w:tcPr>
          <w:p w14:paraId="4479A15A" w14:textId="77777777" w:rsidR="002C2EF7" w:rsidRPr="00851F4D" w:rsidRDefault="002C2EF7" w:rsidP="002C2EF7">
            <w:pPr>
              <w:ind w:right="0"/>
              <w:rPr>
                <w:color w:val="000000" w:themeColor="text1"/>
              </w:rPr>
            </w:pPr>
            <w:r w:rsidRPr="00851F4D">
              <w:rPr>
                <w:color w:val="000000" w:themeColor="text1"/>
                <w:sz w:val="20"/>
                <w:lang w:eastAsia="ru-RU"/>
              </w:rPr>
              <w:t>п. 8 Правил организации теплоснабжения</w:t>
            </w:r>
          </w:p>
        </w:tc>
      </w:tr>
      <w:tr w:rsidR="00851F4D" w:rsidRPr="00851F4D" w14:paraId="18E3DBF8" w14:textId="77777777" w:rsidTr="00B91710">
        <w:trPr>
          <w:trHeight w:val="20"/>
          <w:jc w:val="center"/>
        </w:trPr>
        <w:tc>
          <w:tcPr>
            <w:tcW w:w="1346" w:type="dxa"/>
            <w:shd w:val="clear" w:color="auto" w:fill="auto"/>
            <w:vAlign w:val="center"/>
          </w:tcPr>
          <w:p w14:paraId="0CCFC98E" w14:textId="77777777" w:rsidR="00071E4E" w:rsidRPr="00851F4D" w:rsidRDefault="00071E4E" w:rsidP="00071E4E">
            <w:pPr>
              <w:ind w:right="0"/>
              <w:rPr>
                <w:color w:val="000000" w:themeColor="text1"/>
                <w:sz w:val="20"/>
                <w:lang w:eastAsia="ru-RU"/>
              </w:rPr>
            </w:pPr>
            <w:r w:rsidRPr="00851F4D">
              <w:rPr>
                <w:color w:val="000000" w:themeColor="text1"/>
                <w:sz w:val="20"/>
                <w:lang w:eastAsia="ru-RU"/>
              </w:rPr>
              <w:t>003</w:t>
            </w:r>
          </w:p>
        </w:tc>
        <w:tc>
          <w:tcPr>
            <w:tcW w:w="2062" w:type="dxa"/>
            <w:shd w:val="clear" w:color="auto" w:fill="auto"/>
            <w:vAlign w:val="center"/>
          </w:tcPr>
          <w:p w14:paraId="1A73FF17" w14:textId="77777777" w:rsidR="00071E4E" w:rsidRPr="00851F4D" w:rsidRDefault="00071E4E" w:rsidP="00071E4E">
            <w:pPr>
              <w:pStyle w:val="affffffff6"/>
              <w:ind w:firstLine="0"/>
              <w:jc w:val="left"/>
              <w:rPr>
                <w:rFonts w:eastAsia="Times New Roman"/>
                <w:color w:val="000000" w:themeColor="text1"/>
                <w:sz w:val="20"/>
                <w:szCs w:val="20"/>
                <w:lang w:eastAsia="ru-RU"/>
              </w:rPr>
            </w:pPr>
            <w:r w:rsidRPr="00851F4D">
              <w:rPr>
                <w:rFonts w:eastAsia="Times New Roman"/>
                <w:color w:val="000000" w:themeColor="text1"/>
                <w:sz w:val="20"/>
                <w:szCs w:val="20"/>
                <w:lang w:eastAsia="ru-RU"/>
              </w:rPr>
              <w:t>Пусковая котельная</w:t>
            </w:r>
          </w:p>
        </w:tc>
        <w:tc>
          <w:tcPr>
            <w:tcW w:w="2062" w:type="dxa"/>
            <w:shd w:val="clear" w:color="auto" w:fill="auto"/>
            <w:vAlign w:val="center"/>
          </w:tcPr>
          <w:p w14:paraId="6F0DD92A" w14:textId="77777777" w:rsidR="00071E4E" w:rsidRPr="00851F4D" w:rsidRDefault="00071E4E" w:rsidP="00071E4E">
            <w:pPr>
              <w:rPr>
                <w:bCs/>
                <w:color w:val="000000" w:themeColor="text1"/>
                <w:sz w:val="24"/>
                <w:szCs w:val="24"/>
                <w:shd w:val="clear" w:color="auto" w:fill="FFFFFF"/>
              </w:rPr>
            </w:pPr>
            <w:r w:rsidRPr="00851F4D">
              <w:rPr>
                <w:color w:val="000000" w:themeColor="text1"/>
                <w:sz w:val="20"/>
              </w:rPr>
              <w:t>ПАО «Калужская сбытовая компания»</w:t>
            </w:r>
          </w:p>
        </w:tc>
        <w:tc>
          <w:tcPr>
            <w:tcW w:w="2062" w:type="dxa"/>
            <w:shd w:val="clear" w:color="auto" w:fill="auto"/>
            <w:vAlign w:val="center"/>
          </w:tcPr>
          <w:p w14:paraId="015108DD" w14:textId="77777777" w:rsidR="00071E4E" w:rsidRPr="00851F4D" w:rsidRDefault="00071E4E" w:rsidP="00071E4E">
            <w:pPr>
              <w:ind w:right="0"/>
              <w:rPr>
                <w:color w:val="000000" w:themeColor="text1"/>
                <w:spacing w:val="-8"/>
                <w:sz w:val="20"/>
              </w:rPr>
            </w:pPr>
            <w:r w:rsidRPr="00851F4D">
              <w:rPr>
                <w:color w:val="000000" w:themeColor="text1"/>
                <w:sz w:val="20"/>
              </w:rPr>
              <w:t>ПАО «Калужская сбытовая компания</w:t>
            </w:r>
            <w:r w:rsidRPr="00851F4D">
              <w:rPr>
                <w:bCs/>
                <w:color w:val="000000" w:themeColor="text1"/>
                <w:sz w:val="24"/>
                <w:szCs w:val="24"/>
                <w:shd w:val="clear" w:color="auto" w:fill="FFFFFF"/>
              </w:rPr>
              <w:t>»</w:t>
            </w:r>
          </w:p>
        </w:tc>
        <w:tc>
          <w:tcPr>
            <w:tcW w:w="2062" w:type="dxa"/>
            <w:shd w:val="clear" w:color="auto" w:fill="auto"/>
            <w:vAlign w:val="center"/>
          </w:tcPr>
          <w:p w14:paraId="1CCDA947" w14:textId="77777777" w:rsidR="00071E4E" w:rsidRPr="00851F4D" w:rsidRDefault="00071E4E" w:rsidP="00071E4E">
            <w:pPr>
              <w:ind w:right="0"/>
              <w:rPr>
                <w:color w:val="000000" w:themeColor="text1"/>
              </w:rPr>
            </w:pPr>
            <w:r w:rsidRPr="00851F4D">
              <w:rPr>
                <w:color w:val="000000" w:themeColor="text1"/>
                <w:sz w:val="20"/>
                <w:lang w:eastAsia="ru-RU"/>
              </w:rPr>
              <w:t>п. 8 Правил организации теплоснабжения</w:t>
            </w:r>
          </w:p>
        </w:tc>
      </w:tr>
      <w:tr w:rsidR="00851F4D" w:rsidRPr="00851F4D" w14:paraId="7922428E" w14:textId="77777777" w:rsidTr="00B91710">
        <w:trPr>
          <w:trHeight w:val="20"/>
          <w:jc w:val="center"/>
        </w:trPr>
        <w:tc>
          <w:tcPr>
            <w:tcW w:w="1346" w:type="dxa"/>
            <w:shd w:val="clear" w:color="auto" w:fill="auto"/>
            <w:vAlign w:val="center"/>
            <w:hideMark/>
          </w:tcPr>
          <w:p w14:paraId="787A6988" w14:textId="77777777" w:rsidR="00071E4E" w:rsidRPr="00851F4D" w:rsidRDefault="00071E4E" w:rsidP="00071E4E">
            <w:pPr>
              <w:ind w:right="0"/>
              <w:rPr>
                <w:color w:val="000000" w:themeColor="text1"/>
                <w:sz w:val="20"/>
                <w:lang w:eastAsia="ru-RU"/>
              </w:rPr>
            </w:pPr>
            <w:r w:rsidRPr="00851F4D">
              <w:rPr>
                <w:color w:val="000000" w:themeColor="text1"/>
                <w:sz w:val="20"/>
                <w:lang w:eastAsia="ru-RU"/>
              </w:rPr>
              <w:t>004</w:t>
            </w:r>
          </w:p>
        </w:tc>
        <w:tc>
          <w:tcPr>
            <w:tcW w:w="2062" w:type="dxa"/>
            <w:shd w:val="clear" w:color="auto" w:fill="auto"/>
            <w:vAlign w:val="center"/>
          </w:tcPr>
          <w:p w14:paraId="0B2F83F4" w14:textId="77777777" w:rsidR="00071E4E" w:rsidRPr="00851F4D" w:rsidRDefault="00071E4E" w:rsidP="00071E4E">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СК «Олимп» по адресу пр. Ленина, 153</w:t>
            </w:r>
          </w:p>
        </w:tc>
        <w:tc>
          <w:tcPr>
            <w:tcW w:w="2062" w:type="dxa"/>
            <w:shd w:val="clear" w:color="auto" w:fill="auto"/>
            <w:vAlign w:val="center"/>
          </w:tcPr>
          <w:p w14:paraId="38E5D4F9" w14:textId="77777777" w:rsidR="00071E4E" w:rsidRPr="00851F4D" w:rsidRDefault="00071E4E" w:rsidP="00071E4E">
            <w:pPr>
              <w:ind w:right="0"/>
              <w:rPr>
                <w:color w:val="000000" w:themeColor="text1"/>
                <w:spacing w:val="-8"/>
                <w:sz w:val="20"/>
              </w:rPr>
            </w:pPr>
            <w:r w:rsidRPr="00851F4D">
              <w:rPr>
                <w:color w:val="000000" w:themeColor="text1"/>
                <w:sz w:val="20"/>
              </w:rPr>
              <w:t>МП «Теплоснабжение»</w:t>
            </w:r>
          </w:p>
        </w:tc>
        <w:tc>
          <w:tcPr>
            <w:tcW w:w="2062" w:type="dxa"/>
            <w:shd w:val="clear" w:color="auto" w:fill="auto"/>
            <w:vAlign w:val="center"/>
          </w:tcPr>
          <w:p w14:paraId="64282A2C" w14:textId="77777777" w:rsidR="00071E4E" w:rsidRPr="00851F4D" w:rsidRDefault="00071E4E" w:rsidP="00071E4E">
            <w:pPr>
              <w:ind w:right="0"/>
              <w:rPr>
                <w:color w:val="000000" w:themeColor="text1"/>
                <w:spacing w:val="-8"/>
                <w:sz w:val="20"/>
              </w:rPr>
            </w:pPr>
            <w:r w:rsidRPr="00851F4D">
              <w:rPr>
                <w:color w:val="000000" w:themeColor="text1"/>
                <w:sz w:val="20"/>
              </w:rPr>
              <w:t>МП «Теплоснабжение»</w:t>
            </w:r>
          </w:p>
        </w:tc>
        <w:tc>
          <w:tcPr>
            <w:tcW w:w="2062" w:type="dxa"/>
            <w:shd w:val="clear" w:color="auto" w:fill="auto"/>
            <w:vAlign w:val="center"/>
            <w:hideMark/>
          </w:tcPr>
          <w:p w14:paraId="73E6D264" w14:textId="77777777" w:rsidR="00071E4E" w:rsidRPr="00851F4D" w:rsidRDefault="00071E4E" w:rsidP="00071E4E">
            <w:pPr>
              <w:ind w:right="0"/>
              <w:rPr>
                <w:color w:val="000000" w:themeColor="text1"/>
              </w:rPr>
            </w:pPr>
            <w:r w:rsidRPr="00851F4D">
              <w:rPr>
                <w:color w:val="000000" w:themeColor="text1"/>
                <w:sz w:val="20"/>
                <w:lang w:eastAsia="ru-RU"/>
              </w:rPr>
              <w:t>п. 8 Правил организации теплоснабжения</w:t>
            </w:r>
          </w:p>
        </w:tc>
      </w:tr>
      <w:tr w:rsidR="00851F4D" w:rsidRPr="00851F4D" w14:paraId="7A440085" w14:textId="77777777" w:rsidTr="00B91710">
        <w:trPr>
          <w:trHeight w:val="20"/>
          <w:jc w:val="center"/>
        </w:trPr>
        <w:tc>
          <w:tcPr>
            <w:tcW w:w="1346" w:type="dxa"/>
            <w:shd w:val="clear" w:color="auto" w:fill="auto"/>
            <w:vAlign w:val="center"/>
            <w:hideMark/>
          </w:tcPr>
          <w:p w14:paraId="32604815" w14:textId="77777777" w:rsidR="00071E4E" w:rsidRPr="00851F4D" w:rsidRDefault="00071E4E" w:rsidP="00071E4E">
            <w:pPr>
              <w:ind w:right="0"/>
              <w:rPr>
                <w:color w:val="000000" w:themeColor="text1"/>
                <w:sz w:val="20"/>
                <w:lang w:eastAsia="ru-RU"/>
              </w:rPr>
            </w:pPr>
            <w:r w:rsidRPr="00851F4D">
              <w:rPr>
                <w:color w:val="000000" w:themeColor="text1"/>
                <w:sz w:val="20"/>
                <w:lang w:eastAsia="ru-RU"/>
              </w:rPr>
              <w:t>005</w:t>
            </w:r>
          </w:p>
        </w:tc>
        <w:tc>
          <w:tcPr>
            <w:tcW w:w="2062" w:type="dxa"/>
            <w:shd w:val="clear" w:color="auto" w:fill="auto"/>
            <w:vAlign w:val="center"/>
          </w:tcPr>
          <w:p w14:paraId="32BA2944" w14:textId="77777777" w:rsidR="00071E4E" w:rsidRPr="00851F4D" w:rsidRDefault="00071E4E" w:rsidP="00071E4E">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15</w:t>
            </w:r>
          </w:p>
        </w:tc>
        <w:tc>
          <w:tcPr>
            <w:tcW w:w="2062" w:type="dxa"/>
            <w:shd w:val="clear" w:color="auto" w:fill="auto"/>
            <w:vAlign w:val="center"/>
          </w:tcPr>
          <w:p w14:paraId="2ACDF52A" w14:textId="77777777" w:rsidR="00071E4E" w:rsidRPr="00851F4D" w:rsidRDefault="00071E4E" w:rsidP="00071E4E">
            <w:pPr>
              <w:rPr>
                <w:color w:val="000000" w:themeColor="text1"/>
                <w:sz w:val="20"/>
              </w:rPr>
            </w:pPr>
            <w:r w:rsidRPr="00851F4D">
              <w:rPr>
                <w:color w:val="000000" w:themeColor="text1"/>
                <w:sz w:val="20"/>
              </w:rPr>
              <w:t>АО ОНПП «Технология»</w:t>
            </w:r>
          </w:p>
        </w:tc>
        <w:tc>
          <w:tcPr>
            <w:tcW w:w="2062" w:type="dxa"/>
            <w:shd w:val="clear" w:color="auto" w:fill="auto"/>
            <w:vAlign w:val="center"/>
          </w:tcPr>
          <w:p w14:paraId="3A430F78" w14:textId="77777777" w:rsidR="00071E4E" w:rsidRPr="00851F4D" w:rsidRDefault="00071E4E" w:rsidP="00071E4E">
            <w:pPr>
              <w:rPr>
                <w:color w:val="000000" w:themeColor="text1"/>
                <w:sz w:val="20"/>
              </w:rPr>
            </w:pPr>
            <w:r w:rsidRPr="00851F4D">
              <w:rPr>
                <w:color w:val="000000" w:themeColor="text1"/>
                <w:sz w:val="20"/>
              </w:rPr>
              <w:t>АО ОНПП «Технология»</w:t>
            </w:r>
          </w:p>
        </w:tc>
        <w:tc>
          <w:tcPr>
            <w:tcW w:w="2062" w:type="dxa"/>
            <w:shd w:val="clear" w:color="auto" w:fill="auto"/>
            <w:vAlign w:val="center"/>
          </w:tcPr>
          <w:p w14:paraId="39B545D0" w14:textId="77777777" w:rsidR="00071E4E" w:rsidRPr="00851F4D" w:rsidRDefault="00071E4E" w:rsidP="00071E4E">
            <w:pPr>
              <w:ind w:right="0"/>
              <w:rPr>
                <w:color w:val="000000" w:themeColor="text1"/>
              </w:rPr>
            </w:pPr>
            <w:r w:rsidRPr="00851F4D">
              <w:rPr>
                <w:color w:val="000000" w:themeColor="text1"/>
                <w:sz w:val="20"/>
                <w:lang w:eastAsia="ru-RU"/>
              </w:rPr>
              <w:t>п. 8 Правил организации теплоснабжения</w:t>
            </w:r>
          </w:p>
        </w:tc>
      </w:tr>
      <w:tr w:rsidR="00851F4D" w:rsidRPr="00851F4D" w14:paraId="4FC949D0" w14:textId="77777777" w:rsidTr="00B91710">
        <w:trPr>
          <w:trHeight w:val="20"/>
          <w:jc w:val="center"/>
        </w:trPr>
        <w:tc>
          <w:tcPr>
            <w:tcW w:w="1346" w:type="dxa"/>
            <w:shd w:val="clear" w:color="auto" w:fill="auto"/>
            <w:vAlign w:val="center"/>
          </w:tcPr>
          <w:p w14:paraId="1DD4E4DB" w14:textId="77777777" w:rsidR="00071E4E" w:rsidRPr="00851F4D" w:rsidRDefault="00071E4E" w:rsidP="00071E4E">
            <w:pPr>
              <w:ind w:right="0"/>
              <w:rPr>
                <w:color w:val="000000" w:themeColor="text1"/>
                <w:sz w:val="20"/>
                <w:lang w:eastAsia="ru-RU"/>
              </w:rPr>
            </w:pPr>
            <w:r w:rsidRPr="00851F4D">
              <w:rPr>
                <w:color w:val="000000" w:themeColor="text1"/>
                <w:sz w:val="20"/>
                <w:lang w:eastAsia="ru-RU"/>
              </w:rPr>
              <w:t>006</w:t>
            </w:r>
          </w:p>
        </w:tc>
        <w:tc>
          <w:tcPr>
            <w:tcW w:w="2062" w:type="dxa"/>
            <w:shd w:val="clear" w:color="auto" w:fill="auto"/>
            <w:vAlign w:val="center"/>
          </w:tcPr>
          <w:p w14:paraId="0B5C66D3" w14:textId="77777777" w:rsidR="00071E4E" w:rsidRPr="00851F4D" w:rsidRDefault="00071E4E" w:rsidP="00071E4E">
            <w:pPr>
              <w:pStyle w:val="affffffff6"/>
              <w:ind w:firstLine="0"/>
              <w:jc w:val="left"/>
              <w:rPr>
                <w:rFonts w:eastAsia="Times New Roman"/>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109</w:t>
            </w:r>
          </w:p>
        </w:tc>
        <w:tc>
          <w:tcPr>
            <w:tcW w:w="2062" w:type="dxa"/>
            <w:shd w:val="clear" w:color="auto" w:fill="auto"/>
            <w:vAlign w:val="center"/>
          </w:tcPr>
          <w:p w14:paraId="72E16825" w14:textId="77777777" w:rsidR="00071E4E" w:rsidRPr="00851F4D" w:rsidRDefault="00071E4E" w:rsidP="00071E4E">
            <w:pPr>
              <w:rPr>
                <w:color w:val="000000" w:themeColor="text1"/>
                <w:sz w:val="20"/>
              </w:rPr>
            </w:pPr>
            <w:r w:rsidRPr="00851F4D">
              <w:rPr>
                <w:color w:val="000000" w:themeColor="text1"/>
                <w:sz w:val="20"/>
              </w:rPr>
              <w:t>ФГБНУ «ВНИИРАЭ»</w:t>
            </w:r>
          </w:p>
        </w:tc>
        <w:tc>
          <w:tcPr>
            <w:tcW w:w="2062" w:type="dxa"/>
            <w:shd w:val="clear" w:color="auto" w:fill="auto"/>
            <w:vAlign w:val="center"/>
          </w:tcPr>
          <w:p w14:paraId="4C6535D2" w14:textId="77777777" w:rsidR="00071E4E" w:rsidRPr="00851F4D" w:rsidRDefault="00071E4E" w:rsidP="00071E4E">
            <w:pPr>
              <w:rPr>
                <w:color w:val="000000" w:themeColor="text1"/>
                <w:sz w:val="20"/>
              </w:rPr>
            </w:pPr>
            <w:r w:rsidRPr="00851F4D">
              <w:rPr>
                <w:color w:val="000000" w:themeColor="text1"/>
                <w:sz w:val="20"/>
              </w:rPr>
              <w:t>ФГБНУ «ВНИИРАЭ»</w:t>
            </w:r>
          </w:p>
        </w:tc>
        <w:tc>
          <w:tcPr>
            <w:tcW w:w="2062" w:type="dxa"/>
            <w:shd w:val="clear" w:color="auto" w:fill="auto"/>
            <w:vAlign w:val="center"/>
          </w:tcPr>
          <w:p w14:paraId="61CEA628" w14:textId="77777777" w:rsidR="00071E4E" w:rsidRPr="00851F4D" w:rsidRDefault="00071E4E" w:rsidP="00071E4E">
            <w:pPr>
              <w:ind w:right="0"/>
              <w:rPr>
                <w:color w:val="000000" w:themeColor="text1"/>
              </w:rPr>
            </w:pPr>
            <w:r w:rsidRPr="00851F4D">
              <w:rPr>
                <w:color w:val="000000" w:themeColor="text1"/>
                <w:sz w:val="20"/>
                <w:lang w:eastAsia="ru-RU"/>
              </w:rPr>
              <w:t>п. 8 Правил организации теплоснабжения</w:t>
            </w:r>
          </w:p>
        </w:tc>
      </w:tr>
      <w:tr w:rsidR="00851F4D" w:rsidRPr="00851F4D" w14:paraId="78EFA0FC" w14:textId="77777777" w:rsidTr="00B91710">
        <w:trPr>
          <w:trHeight w:val="20"/>
          <w:jc w:val="center"/>
        </w:trPr>
        <w:tc>
          <w:tcPr>
            <w:tcW w:w="1346" w:type="dxa"/>
            <w:shd w:val="clear" w:color="auto" w:fill="auto"/>
            <w:vAlign w:val="center"/>
          </w:tcPr>
          <w:p w14:paraId="78217F02" w14:textId="77777777" w:rsidR="002C2EF7" w:rsidRPr="00851F4D" w:rsidRDefault="002C2EF7" w:rsidP="002C2EF7">
            <w:pPr>
              <w:ind w:right="0"/>
              <w:rPr>
                <w:color w:val="000000" w:themeColor="text1"/>
                <w:sz w:val="20"/>
                <w:lang w:eastAsia="ru-RU"/>
              </w:rPr>
            </w:pPr>
            <w:r w:rsidRPr="00851F4D">
              <w:rPr>
                <w:color w:val="000000" w:themeColor="text1"/>
                <w:sz w:val="20"/>
                <w:lang w:eastAsia="ru-RU"/>
              </w:rPr>
              <w:t>00</w:t>
            </w:r>
            <w:r w:rsidR="00071E4E" w:rsidRPr="00851F4D">
              <w:rPr>
                <w:color w:val="000000" w:themeColor="text1"/>
                <w:sz w:val="20"/>
                <w:lang w:eastAsia="ru-RU"/>
              </w:rPr>
              <w:t>7</w:t>
            </w:r>
          </w:p>
        </w:tc>
        <w:tc>
          <w:tcPr>
            <w:tcW w:w="2062" w:type="dxa"/>
            <w:shd w:val="clear" w:color="auto" w:fill="auto"/>
            <w:vAlign w:val="center"/>
          </w:tcPr>
          <w:p w14:paraId="381276C0" w14:textId="77777777" w:rsidR="002C2EF7" w:rsidRPr="00851F4D" w:rsidRDefault="002C2EF7" w:rsidP="002C2EF7">
            <w:pPr>
              <w:pStyle w:val="affffffff6"/>
              <w:ind w:firstLine="0"/>
              <w:jc w:val="left"/>
              <w:rPr>
                <w:color w:val="000000" w:themeColor="text1"/>
                <w:sz w:val="20"/>
                <w:szCs w:val="20"/>
                <w:lang w:eastAsia="ru-RU"/>
              </w:rPr>
            </w:pPr>
            <w:r w:rsidRPr="00851F4D">
              <w:rPr>
                <w:rFonts w:eastAsia="Times New Roman"/>
                <w:color w:val="000000" w:themeColor="text1"/>
                <w:sz w:val="20"/>
                <w:szCs w:val="20"/>
                <w:lang w:eastAsia="ru-RU"/>
              </w:rPr>
              <w:t>Котельная по адресу Киевское ш., 109</w:t>
            </w:r>
          </w:p>
        </w:tc>
        <w:tc>
          <w:tcPr>
            <w:tcW w:w="2062" w:type="dxa"/>
            <w:shd w:val="clear" w:color="auto" w:fill="auto"/>
            <w:vAlign w:val="center"/>
          </w:tcPr>
          <w:p w14:paraId="37626384" w14:textId="77777777" w:rsidR="002C2EF7" w:rsidRPr="00851F4D" w:rsidRDefault="002C2EF7" w:rsidP="002C2EF7">
            <w:pPr>
              <w:rPr>
                <w:color w:val="000000" w:themeColor="text1"/>
                <w:sz w:val="20"/>
              </w:rPr>
            </w:pPr>
            <w:r w:rsidRPr="00851F4D">
              <w:rPr>
                <w:rFonts w:eastAsia="Calibri"/>
                <w:color w:val="000000" w:themeColor="text1"/>
                <w:sz w:val="20"/>
              </w:rPr>
              <w:t>ГНЦ РФ НИФХИ им. Карпова</w:t>
            </w:r>
          </w:p>
        </w:tc>
        <w:tc>
          <w:tcPr>
            <w:tcW w:w="2062" w:type="dxa"/>
            <w:shd w:val="clear" w:color="auto" w:fill="auto"/>
            <w:vAlign w:val="center"/>
          </w:tcPr>
          <w:p w14:paraId="54908888" w14:textId="77777777" w:rsidR="002C2EF7" w:rsidRPr="00851F4D" w:rsidRDefault="002C2EF7" w:rsidP="002C2EF7">
            <w:pPr>
              <w:rPr>
                <w:color w:val="000000" w:themeColor="text1"/>
                <w:sz w:val="20"/>
              </w:rPr>
            </w:pPr>
            <w:r w:rsidRPr="00851F4D">
              <w:rPr>
                <w:rFonts w:eastAsia="Calibri"/>
                <w:color w:val="000000" w:themeColor="text1"/>
                <w:sz w:val="20"/>
              </w:rPr>
              <w:t>ГНЦ РФ НИФХИ им. Карпова</w:t>
            </w:r>
          </w:p>
        </w:tc>
        <w:tc>
          <w:tcPr>
            <w:tcW w:w="2062" w:type="dxa"/>
            <w:shd w:val="clear" w:color="auto" w:fill="auto"/>
            <w:vAlign w:val="center"/>
          </w:tcPr>
          <w:p w14:paraId="47D2B17B" w14:textId="77777777" w:rsidR="002C2EF7" w:rsidRPr="00851F4D" w:rsidRDefault="002C2EF7" w:rsidP="002C2EF7">
            <w:pPr>
              <w:ind w:right="0"/>
              <w:rPr>
                <w:color w:val="000000" w:themeColor="text1"/>
              </w:rPr>
            </w:pPr>
            <w:r w:rsidRPr="00851F4D">
              <w:rPr>
                <w:color w:val="000000" w:themeColor="text1"/>
                <w:sz w:val="20"/>
                <w:lang w:eastAsia="ru-RU"/>
              </w:rPr>
              <w:t>п. 8 Правил организации теплоснабжения</w:t>
            </w:r>
          </w:p>
        </w:tc>
      </w:tr>
    </w:tbl>
    <w:p w14:paraId="1BFFD391" w14:textId="77777777" w:rsidR="00E664F9" w:rsidRPr="00851F4D" w:rsidRDefault="00B91710" w:rsidP="008737C1">
      <w:pPr>
        <w:pStyle w:val="affffffff6"/>
        <w:rPr>
          <w:color w:val="000000" w:themeColor="text1"/>
        </w:rPr>
      </w:pPr>
      <w:r w:rsidRPr="00851F4D">
        <w:rPr>
          <w:color w:val="000000" w:themeColor="text1"/>
        </w:rPr>
        <w:t>Согласно п. 4 Правил организации теплоснабжения целесообразно определить на несколько систем теплоснабжения единую теплоснабжающую организацию</w:t>
      </w:r>
      <w:r w:rsidR="00E664F9" w:rsidRPr="00851F4D">
        <w:rPr>
          <w:color w:val="000000" w:themeColor="text1"/>
        </w:rPr>
        <w:t>:</w:t>
      </w:r>
    </w:p>
    <w:p w14:paraId="40642A6E" w14:textId="77777777" w:rsidR="00987789" w:rsidRPr="00851F4D" w:rsidRDefault="005E42B9" w:rsidP="002C2EF7">
      <w:pPr>
        <w:pStyle w:val="a4"/>
        <w:rPr>
          <w:color w:val="000000" w:themeColor="text1"/>
          <w:szCs w:val="24"/>
        </w:rPr>
      </w:pPr>
      <w:r w:rsidRPr="00851F4D">
        <w:rPr>
          <w:color w:val="000000" w:themeColor="text1"/>
        </w:rPr>
        <w:t>в</w:t>
      </w:r>
      <w:r w:rsidR="00987789" w:rsidRPr="00851F4D">
        <w:rPr>
          <w:color w:val="000000" w:themeColor="text1"/>
        </w:rPr>
        <w:t xml:space="preserve"> гр</w:t>
      </w:r>
      <w:r w:rsidR="002C2EF7" w:rsidRPr="00851F4D">
        <w:rPr>
          <w:color w:val="000000" w:themeColor="text1"/>
        </w:rPr>
        <w:t>уппе зон деятельности ЕТО №№ 001 и 0</w:t>
      </w:r>
      <w:r w:rsidR="00071E4E" w:rsidRPr="00851F4D">
        <w:rPr>
          <w:color w:val="000000" w:themeColor="text1"/>
        </w:rPr>
        <w:t>04</w:t>
      </w:r>
      <w:r w:rsidR="00987789" w:rsidRPr="00851F4D">
        <w:rPr>
          <w:color w:val="000000" w:themeColor="text1"/>
        </w:rPr>
        <w:t xml:space="preserve"> назначить ЕТО</w:t>
      </w:r>
      <w:r w:rsidR="00987789" w:rsidRPr="00851F4D">
        <w:rPr>
          <w:color w:val="000000" w:themeColor="text1"/>
          <w:szCs w:val="24"/>
        </w:rPr>
        <w:t xml:space="preserve"> </w:t>
      </w:r>
      <w:r w:rsidR="002C2EF7" w:rsidRPr="00851F4D">
        <w:rPr>
          <w:color w:val="000000" w:themeColor="text1"/>
          <w:szCs w:val="24"/>
        </w:rPr>
        <w:t>МП «Теплоснабжение»</w:t>
      </w:r>
      <w:r w:rsidR="00071E4E" w:rsidRPr="00851F4D">
        <w:rPr>
          <w:color w:val="000000" w:themeColor="text1"/>
          <w:szCs w:val="24"/>
        </w:rPr>
        <w:t>;</w:t>
      </w:r>
    </w:p>
    <w:p w14:paraId="5DBCA61C" w14:textId="77777777" w:rsidR="00071E4E" w:rsidRPr="00851F4D" w:rsidRDefault="00071E4E" w:rsidP="00071E4E">
      <w:pPr>
        <w:pStyle w:val="a4"/>
        <w:rPr>
          <w:color w:val="000000" w:themeColor="text1"/>
          <w:szCs w:val="24"/>
        </w:rPr>
      </w:pPr>
      <w:r w:rsidRPr="00851F4D">
        <w:rPr>
          <w:color w:val="000000" w:themeColor="text1"/>
          <w:szCs w:val="24"/>
        </w:rPr>
        <w:lastRenderedPageBreak/>
        <w:t>в группе зон деятельности ЕТО №№ 002 и 003</w:t>
      </w:r>
      <w:r w:rsidRPr="00851F4D">
        <w:rPr>
          <w:color w:val="000000" w:themeColor="text1"/>
        </w:rPr>
        <w:t xml:space="preserve"> назначить ЕТО ПАО «Калужская сбытовая компания».</w:t>
      </w:r>
    </w:p>
    <w:p w14:paraId="293D6C72" w14:textId="77777777" w:rsidR="00B91710" w:rsidRPr="00851F4D" w:rsidRDefault="00B91710" w:rsidP="00B91710">
      <w:pPr>
        <w:pStyle w:val="affffffff6"/>
        <w:rPr>
          <w:color w:val="000000" w:themeColor="text1"/>
        </w:rPr>
      </w:pPr>
      <w:r w:rsidRPr="00851F4D">
        <w:rPr>
          <w:color w:val="000000" w:themeColor="text1"/>
        </w:rPr>
        <w:t>После внесения проекта Схемы теплоснабжения на рассмотрение, теплоснабжающие и/или теплосетевые организации должны обратиться с заявкой на присвоение статуса ЕТО с указанием кода зоны деятельности ЕТО. Все поступившие заявки размещены в Приложении 1 к настоящей главе.</w:t>
      </w:r>
    </w:p>
    <w:p w14:paraId="347616F3" w14:textId="77777777" w:rsidR="00B91710" w:rsidRPr="00851F4D" w:rsidRDefault="00B91710" w:rsidP="00B91710">
      <w:pPr>
        <w:pStyle w:val="affffffff6"/>
        <w:rPr>
          <w:color w:val="000000" w:themeColor="text1"/>
        </w:rPr>
      </w:pPr>
      <w:r w:rsidRPr="00851F4D">
        <w:rPr>
          <w:color w:val="000000" w:themeColor="text1"/>
        </w:rPr>
        <w:t>Окончательные предложения по присвоению статуса ЕТО формируются по результатам рассмотрения заявок на основании критериев определения ЕТО в соответствии с пунктами 7 – 10 Правил организации теплоснабжения.</w:t>
      </w:r>
    </w:p>
    <w:p w14:paraId="315B3155" w14:textId="77777777" w:rsidR="005E42B9" w:rsidRPr="00851F4D" w:rsidRDefault="005E42B9" w:rsidP="005E42B9">
      <w:pPr>
        <w:pStyle w:val="affffffff6"/>
        <w:rPr>
          <w:color w:val="000000" w:themeColor="text1"/>
        </w:rPr>
      </w:pPr>
    </w:p>
    <w:p w14:paraId="1280678B" w14:textId="77777777" w:rsidR="008737C1" w:rsidRPr="00851F4D" w:rsidRDefault="008737C1" w:rsidP="008737C1">
      <w:pPr>
        <w:rPr>
          <w:color w:val="000000" w:themeColor="text1"/>
        </w:rPr>
      </w:pPr>
    </w:p>
    <w:sectPr w:rsidR="008737C1" w:rsidRPr="00851F4D" w:rsidSect="003C75DD">
      <w:pgSz w:w="11907" w:h="16840" w:code="9"/>
      <w:pgMar w:top="993" w:right="851" w:bottom="851" w:left="1559" w:header="680" w:footer="68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13A63" w14:textId="77777777" w:rsidR="005E774F" w:rsidRDefault="005E774F">
      <w:r>
        <w:separator/>
      </w:r>
    </w:p>
  </w:endnote>
  <w:endnote w:type="continuationSeparator" w:id="0">
    <w:p w14:paraId="5E59AD52" w14:textId="77777777" w:rsidR="005E774F" w:rsidRDefault="005E7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Franklin Gothic Demi Cond">
    <w:charset w:val="00"/>
    <w:family w:val="swiss"/>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6825992"/>
      <w:docPartObj>
        <w:docPartGallery w:val="Page Numbers (Bottom of Page)"/>
        <w:docPartUnique/>
      </w:docPartObj>
    </w:sdtPr>
    <w:sdtEndPr/>
    <w:sdtContent>
      <w:p w14:paraId="2EF7B081" w14:textId="77777777" w:rsidR="00BF2641" w:rsidRDefault="00BF2641">
        <w:pPr>
          <w:pStyle w:val="af3"/>
          <w:jc w:val="right"/>
        </w:pPr>
        <w:r>
          <w:fldChar w:fldCharType="begin"/>
        </w:r>
        <w:r>
          <w:instrText>PAGE   \* MERGEFORMAT</w:instrText>
        </w:r>
        <w:r>
          <w:fldChar w:fldCharType="separate"/>
        </w:r>
        <w:r w:rsidR="00E5094A">
          <w:rPr>
            <w:noProof/>
          </w:rPr>
          <w:t>14</w:t>
        </w:r>
        <w:r>
          <w:fldChar w:fldCharType="end"/>
        </w:r>
      </w:p>
    </w:sdtContent>
  </w:sdt>
  <w:p w14:paraId="6F3B1A6E" w14:textId="77777777" w:rsidR="00BF2641" w:rsidRPr="00BF2641" w:rsidRDefault="00BF2641" w:rsidP="00BF2641">
    <w:pPr>
      <w:pStyle w:val="af3"/>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A894E" w14:textId="77777777" w:rsidR="004277D5" w:rsidRDefault="004277D5" w:rsidP="004D593E">
    <w:pPr>
      <w:pStyle w:val="af3"/>
      <w:framePr w:wrap="around" w:vAnchor="text" w:hAnchor="margin" w:xAlign="right"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54125877" w14:textId="77777777" w:rsidR="004277D5" w:rsidRDefault="004277D5" w:rsidP="004D593E">
    <w:pPr>
      <w:pStyle w:val="af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2B610" w14:textId="77777777" w:rsidR="004277D5" w:rsidRDefault="004277D5" w:rsidP="004D593E">
    <w:pPr>
      <w:pStyle w:val="af3"/>
      <w:framePr w:wrap="around" w:vAnchor="text" w:hAnchor="margin" w:xAlign="right"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5E5F66CB" w14:textId="77777777" w:rsidR="004277D5" w:rsidRDefault="004277D5" w:rsidP="004D593E">
    <w:pPr>
      <w:pStyle w:val="af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68DE0" w14:textId="77777777" w:rsidR="004277D5" w:rsidRDefault="004277D5">
    <w:pPr>
      <w:pStyle w:val="af3"/>
      <w:jc w:val="right"/>
    </w:pPr>
    <w:r>
      <w:fldChar w:fldCharType="begin"/>
    </w:r>
    <w:r>
      <w:instrText>PAGE   \* MERGEFORMAT</w:instrText>
    </w:r>
    <w:r>
      <w:fldChar w:fldCharType="separate"/>
    </w:r>
    <w:r>
      <w:rPr>
        <w:noProof/>
      </w:rPr>
      <w:t>43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651AD" w14:textId="77777777" w:rsidR="004277D5" w:rsidRDefault="004277D5" w:rsidP="004D593E">
    <w:pPr>
      <w:pStyle w:val="af3"/>
      <w:framePr w:wrap="around" w:vAnchor="text" w:hAnchor="margin" w:xAlign="right"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4FB80F0C" w14:textId="77777777" w:rsidR="004277D5" w:rsidRDefault="004277D5" w:rsidP="004D593E">
    <w:pPr>
      <w:pStyle w:val="af3"/>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C08FB" w14:textId="77777777" w:rsidR="004277D5" w:rsidRDefault="004277D5">
    <w:pPr>
      <w:pStyle w:val="af3"/>
      <w:jc w:val="right"/>
    </w:pPr>
    <w:r>
      <w:fldChar w:fldCharType="begin"/>
    </w:r>
    <w:r>
      <w:instrText>PAGE   \* MERGEFORMAT</w:instrText>
    </w:r>
    <w:r>
      <w:fldChar w:fldCharType="separate"/>
    </w:r>
    <w:r w:rsidR="00E5094A">
      <w:rPr>
        <w:noProof/>
      </w:rPr>
      <w:t>4</w:t>
    </w:r>
    <w:r>
      <w:fldChar w:fldCharType="end"/>
    </w:r>
  </w:p>
  <w:p w14:paraId="63114B64" w14:textId="77777777" w:rsidR="004277D5" w:rsidRDefault="004277D5" w:rsidP="00CF60C8">
    <w:pPr>
      <w:pStyle w:val="af3"/>
    </w:pPr>
    <w:r>
      <w:t>РК</w:t>
    </w:r>
    <w:r w:rsidRPr="009C5C4F">
      <w:t>. СИМФЕРОПОЛЬ.03.00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5CC96" w14:textId="77777777" w:rsidR="005E774F" w:rsidRDefault="005E774F">
      <w:r>
        <w:separator/>
      </w:r>
    </w:p>
  </w:footnote>
  <w:footnote w:type="continuationSeparator" w:id="0">
    <w:p w14:paraId="101D7DE4" w14:textId="77777777" w:rsidR="005E774F" w:rsidRDefault="005E7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8F883" w14:textId="77777777" w:rsidR="004277D5" w:rsidRDefault="004277D5" w:rsidP="004D593E">
    <w:pPr>
      <w:pStyle w:val="af8"/>
      <w:framePr w:wrap="around" w:vAnchor="text" w:hAnchor="margin" w:xAlign="center"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34B2796E" w14:textId="77777777" w:rsidR="004277D5" w:rsidRDefault="004277D5">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2FC2F" w14:textId="08A289B9" w:rsidR="004277D5" w:rsidRPr="002C4079" w:rsidRDefault="004277D5" w:rsidP="00A44494">
    <w:pPr>
      <w:pStyle w:val="af8"/>
      <w:pBdr>
        <w:bottom w:val="single" w:sz="4" w:space="1" w:color="auto"/>
      </w:pBdr>
      <w:rPr>
        <w:caps/>
        <w:sz w:val="16"/>
        <w:szCs w:val="16"/>
      </w:rPr>
    </w:pPr>
    <w:r w:rsidRPr="002C4079">
      <w:rPr>
        <w:caps/>
        <w:sz w:val="16"/>
        <w:szCs w:val="16"/>
      </w:rPr>
      <w:t xml:space="preserve">Обосновывающие материалы к схеме теплоснабжения МО ГО </w:t>
    </w:r>
    <w:r w:rsidR="0094645E">
      <w:rPr>
        <w:caps/>
        <w:sz w:val="16"/>
        <w:szCs w:val="16"/>
      </w:rPr>
      <w:t>Город обнинск</w:t>
    </w:r>
    <w:r w:rsidRPr="002C4079">
      <w:rPr>
        <w:caps/>
        <w:sz w:val="16"/>
        <w:szCs w:val="16"/>
      </w:rPr>
      <w:t xml:space="preserve"> НА период </w:t>
    </w:r>
    <w:r w:rsidR="0094645E">
      <w:rPr>
        <w:caps/>
        <w:sz w:val="16"/>
        <w:szCs w:val="16"/>
      </w:rPr>
      <w:t>20</w:t>
    </w:r>
    <w:r w:rsidR="00C56FBB">
      <w:rPr>
        <w:caps/>
        <w:sz w:val="16"/>
        <w:szCs w:val="16"/>
      </w:rPr>
      <w:t>21</w:t>
    </w:r>
    <w:r w:rsidR="0094645E">
      <w:rPr>
        <w:caps/>
        <w:sz w:val="16"/>
        <w:szCs w:val="16"/>
      </w:rPr>
      <w:t>-</w:t>
    </w:r>
    <w:r w:rsidRPr="002C4079">
      <w:rPr>
        <w:caps/>
        <w:sz w:val="16"/>
        <w:szCs w:val="16"/>
      </w:rPr>
      <w:t>203</w:t>
    </w:r>
    <w:r w:rsidR="00C56FBB">
      <w:rPr>
        <w:caps/>
        <w:sz w:val="16"/>
        <w:szCs w:val="16"/>
      </w:rPr>
      <w:t>5</w:t>
    </w:r>
    <w:r w:rsidRPr="002C4079">
      <w:rPr>
        <w:caps/>
        <w:sz w:val="16"/>
        <w:szCs w:val="16"/>
      </w:rPr>
      <w:t xml:space="preserve"> гг.</w:t>
    </w:r>
  </w:p>
  <w:p w14:paraId="14115664" w14:textId="77777777" w:rsidR="004277D5" w:rsidRPr="002C4079" w:rsidRDefault="004277D5" w:rsidP="00A44494">
    <w:pPr>
      <w:pStyle w:val="af8"/>
      <w:pBdr>
        <w:bottom w:val="single" w:sz="4" w:space="1" w:color="auto"/>
      </w:pBdr>
      <w:rPr>
        <w:caps/>
        <w:sz w:val="16"/>
        <w:szCs w:val="16"/>
      </w:rPr>
    </w:pPr>
    <w:r w:rsidRPr="002C4079">
      <w:rPr>
        <w:caps/>
        <w:sz w:val="16"/>
        <w:szCs w:val="16"/>
      </w:rPr>
      <w:t>ГЛАВА 11. обоснование предложения по определению единой теплоснабжающей организации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73AA6" w14:textId="77777777" w:rsidR="004277D5" w:rsidRDefault="004277D5" w:rsidP="004D593E">
    <w:pPr>
      <w:pStyle w:val="af8"/>
      <w:framePr w:wrap="around" w:vAnchor="text" w:hAnchor="margin" w:xAlign="center"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3F71C89F" w14:textId="77777777" w:rsidR="004277D5" w:rsidRDefault="004277D5">
    <w:pPr>
      <w:pStyle w:val="af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3B688" w14:textId="77777777" w:rsidR="004277D5" w:rsidRPr="00C916B2" w:rsidRDefault="004277D5" w:rsidP="00A44494">
    <w:pPr>
      <w:pStyle w:val="af8"/>
      <w:pBdr>
        <w:bottom w:val="single" w:sz="4" w:space="1" w:color="auto"/>
      </w:pBdr>
      <w:rPr>
        <w:caps/>
        <w:spacing w:val="-6"/>
        <w:sz w:val="16"/>
        <w:szCs w:val="16"/>
      </w:rPr>
    </w:pPr>
    <w:r w:rsidRPr="00C916B2">
      <w:rPr>
        <w:caps/>
        <w:spacing w:val="-6"/>
        <w:sz w:val="16"/>
        <w:szCs w:val="16"/>
      </w:rPr>
      <w:t xml:space="preserve">Обосновывающие материалы к схеме теплоснабжения МО ГО </w:t>
    </w:r>
    <w:r>
      <w:rPr>
        <w:caps/>
        <w:spacing w:val="-6"/>
        <w:sz w:val="16"/>
        <w:szCs w:val="16"/>
      </w:rPr>
      <w:t>ЕВПАТОРИЯ НА</w:t>
    </w:r>
    <w:r w:rsidRPr="00C916B2">
      <w:rPr>
        <w:caps/>
        <w:spacing w:val="-6"/>
        <w:sz w:val="16"/>
        <w:szCs w:val="16"/>
      </w:rPr>
      <w:t xml:space="preserve"> период 2016-2031 гг.</w:t>
    </w:r>
  </w:p>
  <w:p w14:paraId="347E2A7E" w14:textId="77777777" w:rsidR="004277D5" w:rsidRPr="00C916B2" w:rsidRDefault="004277D5" w:rsidP="00A44494">
    <w:pPr>
      <w:pStyle w:val="af8"/>
      <w:pBdr>
        <w:bottom w:val="single" w:sz="4" w:space="1" w:color="auto"/>
      </w:pBdr>
      <w:rPr>
        <w:caps/>
        <w:spacing w:val="-6"/>
        <w:sz w:val="16"/>
        <w:szCs w:val="16"/>
      </w:rPr>
    </w:pPr>
    <w:r w:rsidRPr="00C916B2">
      <w:rPr>
        <w:caps/>
        <w:spacing w:val="-6"/>
        <w:sz w:val="16"/>
        <w:szCs w:val="16"/>
      </w:rPr>
      <w:t xml:space="preserve">ГЛАВА </w:t>
    </w:r>
    <w:r>
      <w:rPr>
        <w:caps/>
        <w:spacing w:val="-6"/>
        <w:sz w:val="16"/>
        <w:szCs w:val="16"/>
      </w:rPr>
      <w:t>11</w:t>
    </w:r>
    <w:r w:rsidRPr="00C916B2">
      <w:rPr>
        <w:caps/>
        <w:spacing w:val="-6"/>
        <w:sz w:val="16"/>
        <w:szCs w:val="16"/>
      </w:rPr>
      <w:t xml:space="preserve">. </w:t>
    </w:r>
    <w:r>
      <w:rPr>
        <w:caps/>
        <w:spacing w:val="-6"/>
        <w:sz w:val="16"/>
        <w:szCs w:val="16"/>
      </w:rPr>
      <w:t>обоснование предложения по определению единой теплоснабжающей организации</w:t>
    </w:r>
  </w:p>
  <w:p w14:paraId="6730E841" w14:textId="77777777" w:rsidR="004277D5" w:rsidRPr="00C916B2" w:rsidRDefault="004277D5" w:rsidP="00A44494">
    <w:pPr>
      <w:pStyle w:val="af8"/>
      <w:rPr>
        <w:caps/>
        <w:spacing w:val="-6"/>
        <w:sz w:val="16"/>
        <w:szCs w:val="16"/>
      </w:rPr>
    </w:pPr>
  </w:p>
  <w:p w14:paraId="5A4B0690" w14:textId="77777777" w:rsidR="004277D5" w:rsidRPr="002115D1" w:rsidRDefault="004277D5" w:rsidP="002115D1">
    <w:pPr>
      <w:pStyle w:val="af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38F05" w14:textId="77777777" w:rsidR="004277D5" w:rsidRDefault="004277D5" w:rsidP="004D593E">
    <w:pPr>
      <w:pStyle w:val="af8"/>
      <w:framePr w:wrap="around" w:vAnchor="text" w:hAnchor="margin" w:xAlign="center"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662270A1" w14:textId="77777777" w:rsidR="004277D5" w:rsidRDefault="004277D5">
    <w:pPr>
      <w:pStyle w:val="af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DCD87" w14:textId="77777777" w:rsidR="004277D5" w:rsidRPr="002115D1" w:rsidRDefault="004277D5" w:rsidP="00CF60C8">
    <w:pPr>
      <w:pStyle w:val="af8"/>
      <w:rPr>
        <w:sz w:val="16"/>
        <w:szCs w:val="16"/>
      </w:rPr>
    </w:pPr>
    <w:r w:rsidRPr="002115D1">
      <w:rPr>
        <w:sz w:val="16"/>
        <w:szCs w:val="16"/>
      </w:rPr>
      <w:t xml:space="preserve">ОБОСНОВЫВАЮЩИЕ МАТЕРИАЛЫ К СХЕМЕ ТЕПЛОСНАБЖЕНИЯ г. </w:t>
    </w:r>
    <w:r>
      <w:rPr>
        <w:sz w:val="16"/>
        <w:szCs w:val="16"/>
      </w:rPr>
      <w:t>СИМФЕРОПОЛЬ</w:t>
    </w:r>
    <w:r w:rsidRPr="002115D1">
      <w:rPr>
        <w:sz w:val="16"/>
        <w:szCs w:val="16"/>
      </w:rPr>
      <w:t xml:space="preserve"> </w:t>
    </w:r>
  </w:p>
  <w:p w14:paraId="5A728AE2" w14:textId="77777777" w:rsidR="004277D5" w:rsidRPr="00DD5CEB" w:rsidRDefault="004277D5" w:rsidP="00CF60C8">
    <w:pPr>
      <w:pStyle w:val="af8"/>
      <w:pBdr>
        <w:bottom w:val="thickThinSmallGap" w:sz="24" w:space="0" w:color="622423"/>
      </w:pBdr>
      <w:ind w:right="0"/>
      <w:rPr>
        <w:sz w:val="16"/>
        <w:szCs w:val="16"/>
      </w:rPr>
    </w:pPr>
    <w:r w:rsidRPr="00A10D0C">
      <w:rPr>
        <w:sz w:val="16"/>
        <w:szCs w:val="16"/>
      </w:rPr>
      <w:t xml:space="preserve">ГЛАВА 3. ЭЛЕКТРОННАЯ МОДЕЛЬ СИСТЕМЫ ТЕПЛОСНАБЖЕНИЯ ГОРОДА </w:t>
    </w:r>
    <w:r>
      <w:rPr>
        <w:sz w:val="16"/>
        <w:szCs w:val="16"/>
      </w:rPr>
      <w:t>СИМФЕРОПОЛЬ</w:t>
    </w:r>
  </w:p>
  <w:p w14:paraId="7746EDF2" w14:textId="77777777" w:rsidR="004277D5" w:rsidRPr="00CF60C8" w:rsidRDefault="004277D5" w:rsidP="00CF60C8">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36D27408"/>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2912243"/>
    <w:multiLevelType w:val="hybridMultilevel"/>
    <w:tmpl w:val="3E8E30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BC25B8"/>
    <w:multiLevelType w:val="hybridMultilevel"/>
    <w:tmpl w:val="E4F421E8"/>
    <w:lvl w:ilvl="0" w:tplc="2F3A49BE">
      <w:start w:val="1"/>
      <w:numFmt w:val="decimal"/>
      <w:pStyle w:val="1"/>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11EA6078"/>
    <w:multiLevelType w:val="hybridMultilevel"/>
    <w:tmpl w:val="4FD87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C21197C"/>
    <w:multiLevelType w:val="multilevel"/>
    <w:tmpl w:val="414A485C"/>
    <w:lvl w:ilvl="0">
      <w:start w:val="1"/>
      <w:numFmt w:val="decimal"/>
      <w:pStyle w:val="10"/>
      <w:lvlText w:val="%1."/>
      <w:lvlJc w:val="left"/>
      <w:pPr>
        <w:ind w:left="999" w:hanging="432"/>
      </w:pPr>
      <w:rPr>
        <w:rFonts w:hint="default"/>
      </w:rPr>
    </w:lvl>
    <w:lvl w:ilvl="1">
      <w:start w:val="1"/>
      <w:numFmt w:val="decimal"/>
      <w:pStyle w:val="2"/>
      <w:lvlText w:val="%1.%2"/>
      <w:lvlJc w:val="left"/>
      <w:pPr>
        <w:ind w:left="2136" w:hanging="576"/>
      </w:pPr>
      <w:rPr>
        <w:rFonts w:hint="default"/>
      </w:rPr>
    </w:lvl>
    <w:lvl w:ilvl="2">
      <w:start w:val="1"/>
      <w:numFmt w:val="decimal"/>
      <w:pStyle w:val="3"/>
      <w:lvlText w:val="%1.%2.%3"/>
      <w:lvlJc w:val="left"/>
      <w:pPr>
        <w:ind w:left="1287" w:hanging="720"/>
      </w:pPr>
      <w:rPr>
        <w:rFonts w:hint="default"/>
      </w:rPr>
    </w:lvl>
    <w:lvl w:ilvl="3">
      <w:start w:val="1"/>
      <w:numFmt w:val="decimal"/>
      <w:pStyle w:val="40"/>
      <w:lvlText w:val="%1.%2.%3.%4"/>
      <w:lvlJc w:val="left"/>
      <w:pPr>
        <w:ind w:left="1431" w:hanging="864"/>
      </w:pPr>
      <w:rPr>
        <w:rFonts w:hint="default"/>
      </w:rPr>
    </w:lvl>
    <w:lvl w:ilvl="4">
      <w:start w:val="1"/>
      <w:numFmt w:val="decimal"/>
      <w:pStyle w:val="5"/>
      <w:lvlText w:val="%1.%2.%3.%4.%5"/>
      <w:lvlJc w:val="left"/>
      <w:pPr>
        <w:ind w:left="1575" w:hanging="1008"/>
      </w:pPr>
      <w:rPr>
        <w:rFonts w:hint="default"/>
      </w:rPr>
    </w:lvl>
    <w:lvl w:ilvl="5">
      <w:start w:val="1"/>
      <w:numFmt w:val="decimal"/>
      <w:pStyle w:val="6"/>
      <w:lvlText w:val="%1.%2.%3.%4.%5.%6"/>
      <w:lvlJc w:val="left"/>
      <w:pPr>
        <w:ind w:left="1719" w:hanging="1152"/>
      </w:pPr>
      <w:rPr>
        <w:rFonts w:hint="default"/>
      </w:rPr>
    </w:lvl>
    <w:lvl w:ilvl="6">
      <w:start w:val="1"/>
      <w:numFmt w:val="decimal"/>
      <w:pStyle w:val="7"/>
      <w:lvlText w:val="%1.%2.%3.%4.%5.%6.%7"/>
      <w:lvlJc w:val="left"/>
      <w:pPr>
        <w:ind w:left="1863" w:hanging="1296"/>
      </w:pPr>
      <w:rPr>
        <w:rFonts w:hint="default"/>
      </w:rPr>
    </w:lvl>
    <w:lvl w:ilvl="7">
      <w:start w:val="1"/>
      <w:numFmt w:val="decimal"/>
      <w:pStyle w:val="8"/>
      <w:lvlText w:val="%1.%2.%3.%4.%5.%6.%7.%8"/>
      <w:lvlJc w:val="left"/>
      <w:pPr>
        <w:ind w:left="2007" w:hanging="1440"/>
      </w:pPr>
      <w:rPr>
        <w:rFonts w:hint="default"/>
      </w:rPr>
    </w:lvl>
    <w:lvl w:ilvl="8">
      <w:start w:val="1"/>
      <w:numFmt w:val="decimal"/>
      <w:pStyle w:val="9"/>
      <w:lvlText w:val="%1.%2.%3.%4.%5.%6.%7.%8.%9"/>
      <w:lvlJc w:val="left"/>
      <w:pPr>
        <w:ind w:left="2151" w:hanging="1584"/>
      </w:pPr>
      <w:rPr>
        <w:rFonts w:hint="default"/>
      </w:rPr>
    </w:lvl>
  </w:abstractNum>
  <w:abstractNum w:abstractNumId="6" w15:restartNumberingAfterBreak="0">
    <w:nsid w:val="2E4124FE"/>
    <w:multiLevelType w:val="multilevel"/>
    <w:tmpl w:val="EA0A4692"/>
    <w:lvl w:ilvl="0">
      <w:start w:val="1"/>
      <w:numFmt w:val="decimal"/>
      <w:pStyle w:va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0B7FE9"/>
    <w:multiLevelType w:val="hybridMultilevel"/>
    <w:tmpl w:val="089A3F60"/>
    <w:lvl w:ilvl="0" w:tplc="C38AFFB2">
      <w:start w:val="1"/>
      <w:numFmt w:val="decimal"/>
      <w:pStyle w:val="a0"/>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403322A9"/>
    <w:multiLevelType w:val="hybridMultilevel"/>
    <w:tmpl w:val="6002C3BE"/>
    <w:lvl w:ilvl="0" w:tplc="EDD4820E">
      <w:start w:val="1"/>
      <w:numFmt w:val="bullet"/>
      <w:pStyle w:val="a1"/>
      <w:lvlText w:val=""/>
      <w:lvlJc w:val="left"/>
      <w:pPr>
        <w:tabs>
          <w:tab w:val="num" w:pos="1440"/>
        </w:tabs>
        <w:ind w:left="1440" w:hanging="360"/>
      </w:pPr>
      <w:rPr>
        <w:rFonts w:ascii="Wingdings" w:hAnsi="Wingdings"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9" w15:restartNumberingAfterBreak="0">
    <w:nsid w:val="41812E00"/>
    <w:multiLevelType w:val="hybridMultilevel"/>
    <w:tmpl w:val="B26EAE18"/>
    <w:lvl w:ilvl="0" w:tplc="51AA47B2">
      <w:start w:val="1"/>
      <w:numFmt w:val="decimal"/>
      <w:pStyle w:val="7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41E53E29"/>
    <w:multiLevelType w:val="hybridMultilevel"/>
    <w:tmpl w:val="707A9384"/>
    <w:lvl w:ilvl="0" w:tplc="CF126654">
      <w:start w:val="1"/>
      <w:numFmt w:val="decimal"/>
      <w:pStyle w:val="11"/>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B606336"/>
    <w:multiLevelType w:val="hybridMultilevel"/>
    <w:tmpl w:val="9650E1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00E7A02"/>
    <w:multiLevelType w:val="hybridMultilevel"/>
    <w:tmpl w:val="E8E4FE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14"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60EB68A5"/>
    <w:multiLevelType w:val="multilevel"/>
    <w:tmpl w:val="7B8406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76"/>
        </w:tabs>
        <w:ind w:left="14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ConsPlusCell"/>
      <w:lvlText w:val="%1.%2.%3.%4"/>
      <w:lvlJc w:val="left"/>
      <w:pPr>
        <w:tabs>
          <w:tab w:val="num" w:pos="864"/>
        </w:tabs>
        <w:ind w:left="864" w:hanging="864"/>
      </w:pPr>
      <w:rPr>
        <w:rFonts w:hint="default"/>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3446253"/>
    <w:multiLevelType w:val="hybridMultilevel"/>
    <w:tmpl w:val="E5603E9E"/>
    <w:lvl w:ilvl="0" w:tplc="B6B6DE9A">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63686982"/>
    <w:multiLevelType w:val="hybridMultilevel"/>
    <w:tmpl w:val="2226959C"/>
    <w:lvl w:ilvl="0" w:tplc="070E01BC">
      <w:start w:val="1"/>
      <w:numFmt w:val="decimal"/>
      <w:pStyle w:val="a2"/>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14701E0"/>
    <w:multiLevelType w:val="hybridMultilevel"/>
    <w:tmpl w:val="F802301A"/>
    <w:lvl w:ilvl="0" w:tplc="BEAC3BC2">
      <w:start w:val="1"/>
      <w:numFmt w:val="decimal"/>
      <w:pStyle w:val="a3"/>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79A31A7"/>
    <w:multiLevelType w:val="hybridMultilevel"/>
    <w:tmpl w:val="D05A8AE8"/>
    <w:lvl w:ilvl="0" w:tplc="5CAA420A">
      <w:start w:val="1"/>
      <w:numFmt w:val="bullet"/>
      <w:pStyle w:val="a4"/>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7"/>
  </w:num>
  <w:num w:numId="2">
    <w:abstractNumId w:val="8"/>
  </w:num>
  <w:num w:numId="3">
    <w:abstractNumId w:val="4"/>
  </w:num>
  <w:num w:numId="4">
    <w:abstractNumId w:val="15"/>
  </w:num>
  <w:num w:numId="5">
    <w:abstractNumId w:val="6"/>
  </w:num>
  <w:num w:numId="6">
    <w:abstractNumId w:val="14"/>
  </w:num>
  <w:num w:numId="7">
    <w:abstractNumId w:val="0"/>
  </w:num>
  <w:num w:numId="8">
    <w:abstractNumId w:val="13"/>
  </w:num>
  <w:num w:numId="9">
    <w:abstractNumId w:val="10"/>
  </w:num>
  <w:num w:numId="10">
    <w:abstractNumId w:val="18"/>
  </w:num>
  <w:num w:numId="11">
    <w:abstractNumId w:val="16"/>
  </w:num>
  <w:num w:numId="12">
    <w:abstractNumId w:val="2"/>
  </w:num>
  <w:num w:numId="13">
    <w:abstractNumId w:val="17"/>
  </w:num>
  <w:num w:numId="14">
    <w:abstractNumId w:val="19"/>
  </w:num>
  <w:num w:numId="15">
    <w:abstractNumId w:val="20"/>
  </w:num>
  <w:num w:numId="16">
    <w:abstractNumId w:val="5"/>
  </w:num>
  <w:num w:numId="17">
    <w:abstractNumId w:val="9"/>
  </w:num>
  <w:num w:numId="18">
    <w:abstractNumId w:val="5"/>
  </w:num>
  <w:num w:numId="19">
    <w:abstractNumId w:val="3"/>
  </w:num>
  <w:num w:numId="20">
    <w:abstractNumId w:val="5"/>
  </w:num>
  <w:num w:numId="21">
    <w:abstractNumId w:val="5"/>
  </w:num>
  <w:num w:numId="22">
    <w:abstractNumId w:val="1"/>
  </w:num>
  <w:num w:numId="23">
    <w:abstractNumId w:val="19"/>
  </w:num>
  <w:num w:numId="24">
    <w:abstractNumId w:val="11"/>
  </w:num>
  <w:num w:numId="25">
    <w:abstractNumId w:val="12"/>
  </w:num>
  <w:num w:numId="26">
    <w:abstractNumId w:val="5"/>
  </w:num>
  <w:num w:numId="27">
    <w:abstractNumId w:val="5"/>
  </w:num>
  <w:num w:numId="28">
    <w:abstractNumId w:val="5"/>
  </w:num>
  <w:num w:numId="2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0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2E39"/>
    <w:rsid w:val="0000010C"/>
    <w:rsid w:val="000002E8"/>
    <w:rsid w:val="00000EAD"/>
    <w:rsid w:val="00001063"/>
    <w:rsid w:val="00001257"/>
    <w:rsid w:val="00001DB6"/>
    <w:rsid w:val="000029AA"/>
    <w:rsid w:val="00003E13"/>
    <w:rsid w:val="00004221"/>
    <w:rsid w:val="000049E4"/>
    <w:rsid w:val="00004AD7"/>
    <w:rsid w:val="00004B2B"/>
    <w:rsid w:val="00004BC2"/>
    <w:rsid w:val="0000550E"/>
    <w:rsid w:val="000059DA"/>
    <w:rsid w:val="0000666E"/>
    <w:rsid w:val="00006762"/>
    <w:rsid w:val="000067E7"/>
    <w:rsid w:val="00006950"/>
    <w:rsid w:val="0001039E"/>
    <w:rsid w:val="000104DC"/>
    <w:rsid w:val="0001064C"/>
    <w:rsid w:val="00010FEA"/>
    <w:rsid w:val="00011720"/>
    <w:rsid w:val="00012029"/>
    <w:rsid w:val="0001247B"/>
    <w:rsid w:val="00012730"/>
    <w:rsid w:val="00012772"/>
    <w:rsid w:val="00012B49"/>
    <w:rsid w:val="00012DAC"/>
    <w:rsid w:val="00013FBB"/>
    <w:rsid w:val="00014590"/>
    <w:rsid w:val="000147C2"/>
    <w:rsid w:val="000147F8"/>
    <w:rsid w:val="00014E44"/>
    <w:rsid w:val="000161C3"/>
    <w:rsid w:val="000164C0"/>
    <w:rsid w:val="000168A7"/>
    <w:rsid w:val="00016B6B"/>
    <w:rsid w:val="00017310"/>
    <w:rsid w:val="00017652"/>
    <w:rsid w:val="00017F93"/>
    <w:rsid w:val="000203B7"/>
    <w:rsid w:val="00021ECD"/>
    <w:rsid w:val="00023291"/>
    <w:rsid w:val="0002352A"/>
    <w:rsid w:val="00023F03"/>
    <w:rsid w:val="00026118"/>
    <w:rsid w:val="000264DF"/>
    <w:rsid w:val="00026B1E"/>
    <w:rsid w:val="000271AA"/>
    <w:rsid w:val="00027BCC"/>
    <w:rsid w:val="00030CDA"/>
    <w:rsid w:val="00030CE3"/>
    <w:rsid w:val="00030EDC"/>
    <w:rsid w:val="00031433"/>
    <w:rsid w:val="00031919"/>
    <w:rsid w:val="00031E33"/>
    <w:rsid w:val="00031EDB"/>
    <w:rsid w:val="000321F4"/>
    <w:rsid w:val="00032271"/>
    <w:rsid w:val="00032BE3"/>
    <w:rsid w:val="00033934"/>
    <w:rsid w:val="00033AA5"/>
    <w:rsid w:val="0003411B"/>
    <w:rsid w:val="00034B7A"/>
    <w:rsid w:val="00035D21"/>
    <w:rsid w:val="00035DA3"/>
    <w:rsid w:val="000375EA"/>
    <w:rsid w:val="00040938"/>
    <w:rsid w:val="00041342"/>
    <w:rsid w:val="0004265A"/>
    <w:rsid w:val="00042DE9"/>
    <w:rsid w:val="00042E6E"/>
    <w:rsid w:val="0004366D"/>
    <w:rsid w:val="00043979"/>
    <w:rsid w:val="000448C1"/>
    <w:rsid w:val="00044F81"/>
    <w:rsid w:val="00045150"/>
    <w:rsid w:val="0004586B"/>
    <w:rsid w:val="00045910"/>
    <w:rsid w:val="00046A16"/>
    <w:rsid w:val="00046A81"/>
    <w:rsid w:val="000500C6"/>
    <w:rsid w:val="000515F9"/>
    <w:rsid w:val="000531FB"/>
    <w:rsid w:val="000534BC"/>
    <w:rsid w:val="00053A9D"/>
    <w:rsid w:val="00053DD2"/>
    <w:rsid w:val="00053FD6"/>
    <w:rsid w:val="0005468C"/>
    <w:rsid w:val="00054E00"/>
    <w:rsid w:val="000552E7"/>
    <w:rsid w:val="00055FE5"/>
    <w:rsid w:val="00056A4B"/>
    <w:rsid w:val="000605EA"/>
    <w:rsid w:val="00060733"/>
    <w:rsid w:val="00062BD1"/>
    <w:rsid w:val="00062DFC"/>
    <w:rsid w:val="000630A4"/>
    <w:rsid w:val="00063738"/>
    <w:rsid w:val="0006475C"/>
    <w:rsid w:val="0006478D"/>
    <w:rsid w:val="00064B66"/>
    <w:rsid w:val="00064CBA"/>
    <w:rsid w:val="0006506B"/>
    <w:rsid w:val="00065680"/>
    <w:rsid w:val="00065844"/>
    <w:rsid w:val="00065B8E"/>
    <w:rsid w:val="00066DB0"/>
    <w:rsid w:val="00067F14"/>
    <w:rsid w:val="00067FDD"/>
    <w:rsid w:val="0007025E"/>
    <w:rsid w:val="0007068C"/>
    <w:rsid w:val="00070D09"/>
    <w:rsid w:val="00070FCB"/>
    <w:rsid w:val="00071640"/>
    <w:rsid w:val="000719E7"/>
    <w:rsid w:val="00071E49"/>
    <w:rsid w:val="00071E4E"/>
    <w:rsid w:val="00072E9B"/>
    <w:rsid w:val="00074B15"/>
    <w:rsid w:val="00074EFD"/>
    <w:rsid w:val="00075D1C"/>
    <w:rsid w:val="00076CAE"/>
    <w:rsid w:val="00077577"/>
    <w:rsid w:val="00081354"/>
    <w:rsid w:val="00081572"/>
    <w:rsid w:val="000821D8"/>
    <w:rsid w:val="0008316A"/>
    <w:rsid w:val="000836C1"/>
    <w:rsid w:val="00084B23"/>
    <w:rsid w:val="00084B61"/>
    <w:rsid w:val="000850FC"/>
    <w:rsid w:val="00085A28"/>
    <w:rsid w:val="000869C4"/>
    <w:rsid w:val="00087294"/>
    <w:rsid w:val="0008765F"/>
    <w:rsid w:val="00090289"/>
    <w:rsid w:val="00091825"/>
    <w:rsid w:val="000929BE"/>
    <w:rsid w:val="00094937"/>
    <w:rsid w:val="00094A9B"/>
    <w:rsid w:val="00094C0D"/>
    <w:rsid w:val="00095280"/>
    <w:rsid w:val="00096156"/>
    <w:rsid w:val="00096A3B"/>
    <w:rsid w:val="0009709B"/>
    <w:rsid w:val="0009730C"/>
    <w:rsid w:val="000974F5"/>
    <w:rsid w:val="000A0A9E"/>
    <w:rsid w:val="000A0E90"/>
    <w:rsid w:val="000A0EE4"/>
    <w:rsid w:val="000A1077"/>
    <w:rsid w:val="000A2DCC"/>
    <w:rsid w:val="000A3143"/>
    <w:rsid w:val="000A32B8"/>
    <w:rsid w:val="000A3652"/>
    <w:rsid w:val="000A3F9A"/>
    <w:rsid w:val="000A4B55"/>
    <w:rsid w:val="000A5740"/>
    <w:rsid w:val="000A57B8"/>
    <w:rsid w:val="000A79F1"/>
    <w:rsid w:val="000A7ACC"/>
    <w:rsid w:val="000B09DC"/>
    <w:rsid w:val="000B4115"/>
    <w:rsid w:val="000B5357"/>
    <w:rsid w:val="000B5AFC"/>
    <w:rsid w:val="000B5CBF"/>
    <w:rsid w:val="000B61D5"/>
    <w:rsid w:val="000B6AAB"/>
    <w:rsid w:val="000B72A1"/>
    <w:rsid w:val="000B7B78"/>
    <w:rsid w:val="000C0369"/>
    <w:rsid w:val="000C0741"/>
    <w:rsid w:val="000C240B"/>
    <w:rsid w:val="000C26E0"/>
    <w:rsid w:val="000C3947"/>
    <w:rsid w:val="000C3C4A"/>
    <w:rsid w:val="000C4CB4"/>
    <w:rsid w:val="000C4E65"/>
    <w:rsid w:val="000C57E8"/>
    <w:rsid w:val="000C6E3B"/>
    <w:rsid w:val="000C7132"/>
    <w:rsid w:val="000C7B79"/>
    <w:rsid w:val="000C7CBD"/>
    <w:rsid w:val="000D003B"/>
    <w:rsid w:val="000D0599"/>
    <w:rsid w:val="000D0D0C"/>
    <w:rsid w:val="000D25DD"/>
    <w:rsid w:val="000D2D58"/>
    <w:rsid w:val="000D44CB"/>
    <w:rsid w:val="000D4BB1"/>
    <w:rsid w:val="000D4C47"/>
    <w:rsid w:val="000D60EA"/>
    <w:rsid w:val="000D6734"/>
    <w:rsid w:val="000D75C8"/>
    <w:rsid w:val="000E00D4"/>
    <w:rsid w:val="000E17A5"/>
    <w:rsid w:val="000E3118"/>
    <w:rsid w:val="000E4A03"/>
    <w:rsid w:val="000E5093"/>
    <w:rsid w:val="000E65B2"/>
    <w:rsid w:val="000E7127"/>
    <w:rsid w:val="000E7393"/>
    <w:rsid w:val="000E7F3E"/>
    <w:rsid w:val="000F04B5"/>
    <w:rsid w:val="000F13C8"/>
    <w:rsid w:val="000F1880"/>
    <w:rsid w:val="000F1C0F"/>
    <w:rsid w:val="000F2741"/>
    <w:rsid w:val="000F3008"/>
    <w:rsid w:val="000F3640"/>
    <w:rsid w:val="000F3FF1"/>
    <w:rsid w:val="000F4D0B"/>
    <w:rsid w:val="000F5604"/>
    <w:rsid w:val="000F5E60"/>
    <w:rsid w:val="000F62F9"/>
    <w:rsid w:val="000F644C"/>
    <w:rsid w:val="000F69D3"/>
    <w:rsid w:val="000F70FC"/>
    <w:rsid w:val="000F7479"/>
    <w:rsid w:val="000F7D02"/>
    <w:rsid w:val="000F7F95"/>
    <w:rsid w:val="00100884"/>
    <w:rsid w:val="00100BA6"/>
    <w:rsid w:val="00100C80"/>
    <w:rsid w:val="00100F5A"/>
    <w:rsid w:val="0010185E"/>
    <w:rsid w:val="00101C28"/>
    <w:rsid w:val="00102A61"/>
    <w:rsid w:val="001035BD"/>
    <w:rsid w:val="00103607"/>
    <w:rsid w:val="00104979"/>
    <w:rsid w:val="00105EBB"/>
    <w:rsid w:val="00106ED5"/>
    <w:rsid w:val="00107111"/>
    <w:rsid w:val="001076E0"/>
    <w:rsid w:val="00107825"/>
    <w:rsid w:val="00107B17"/>
    <w:rsid w:val="00110B39"/>
    <w:rsid w:val="00111725"/>
    <w:rsid w:val="001117AF"/>
    <w:rsid w:val="00111D23"/>
    <w:rsid w:val="00111DA9"/>
    <w:rsid w:val="00111E3F"/>
    <w:rsid w:val="0011201E"/>
    <w:rsid w:val="0011214F"/>
    <w:rsid w:val="00112CDC"/>
    <w:rsid w:val="00112D0E"/>
    <w:rsid w:val="00112E35"/>
    <w:rsid w:val="001130AE"/>
    <w:rsid w:val="001138EA"/>
    <w:rsid w:val="00114EF7"/>
    <w:rsid w:val="00114F75"/>
    <w:rsid w:val="001153B2"/>
    <w:rsid w:val="00115479"/>
    <w:rsid w:val="00117245"/>
    <w:rsid w:val="00117F70"/>
    <w:rsid w:val="00120A92"/>
    <w:rsid w:val="00120EE3"/>
    <w:rsid w:val="001212DD"/>
    <w:rsid w:val="00121768"/>
    <w:rsid w:val="00121BD9"/>
    <w:rsid w:val="00121D97"/>
    <w:rsid w:val="00123E35"/>
    <w:rsid w:val="00124682"/>
    <w:rsid w:val="001246FB"/>
    <w:rsid w:val="001248BF"/>
    <w:rsid w:val="00125966"/>
    <w:rsid w:val="00125F88"/>
    <w:rsid w:val="00126D96"/>
    <w:rsid w:val="00127342"/>
    <w:rsid w:val="00130850"/>
    <w:rsid w:val="00130C3F"/>
    <w:rsid w:val="00131927"/>
    <w:rsid w:val="00132E5C"/>
    <w:rsid w:val="00132FDD"/>
    <w:rsid w:val="00133C0C"/>
    <w:rsid w:val="00134F5F"/>
    <w:rsid w:val="001352F3"/>
    <w:rsid w:val="00135389"/>
    <w:rsid w:val="0013655F"/>
    <w:rsid w:val="0013685E"/>
    <w:rsid w:val="00136A65"/>
    <w:rsid w:val="00140936"/>
    <w:rsid w:val="00140F59"/>
    <w:rsid w:val="00144803"/>
    <w:rsid w:val="00144C6E"/>
    <w:rsid w:val="00145613"/>
    <w:rsid w:val="00145E3D"/>
    <w:rsid w:val="00146E7F"/>
    <w:rsid w:val="0014740E"/>
    <w:rsid w:val="00150BFA"/>
    <w:rsid w:val="00151916"/>
    <w:rsid w:val="0015216F"/>
    <w:rsid w:val="00152EBC"/>
    <w:rsid w:val="00153F71"/>
    <w:rsid w:val="00154056"/>
    <w:rsid w:val="00155AEA"/>
    <w:rsid w:val="001568F4"/>
    <w:rsid w:val="001571EA"/>
    <w:rsid w:val="00157492"/>
    <w:rsid w:val="00160879"/>
    <w:rsid w:val="00160CBD"/>
    <w:rsid w:val="0016188C"/>
    <w:rsid w:val="00161C1D"/>
    <w:rsid w:val="00161E28"/>
    <w:rsid w:val="00161FE7"/>
    <w:rsid w:val="00162765"/>
    <w:rsid w:val="00164B92"/>
    <w:rsid w:val="001650DC"/>
    <w:rsid w:val="00165C2D"/>
    <w:rsid w:val="00165C46"/>
    <w:rsid w:val="00165E01"/>
    <w:rsid w:val="0016605C"/>
    <w:rsid w:val="0016637B"/>
    <w:rsid w:val="00166438"/>
    <w:rsid w:val="001665DC"/>
    <w:rsid w:val="00166935"/>
    <w:rsid w:val="00166B07"/>
    <w:rsid w:val="001701ED"/>
    <w:rsid w:val="0017098A"/>
    <w:rsid w:val="00171EAD"/>
    <w:rsid w:val="001724AC"/>
    <w:rsid w:val="0017273B"/>
    <w:rsid w:val="0017378B"/>
    <w:rsid w:val="00173BDC"/>
    <w:rsid w:val="00174EAD"/>
    <w:rsid w:val="00175038"/>
    <w:rsid w:val="00175040"/>
    <w:rsid w:val="00176DB7"/>
    <w:rsid w:val="001806DC"/>
    <w:rsid w:val="00180AAE"/>
    <w:rsid w:val="00180F11"/>
    <w:rsid w:val="00182B79"/>
    <w:rsid w:val="00182E48"/>
    <w:rsid w:val="001844D6"/>
    <w:rsid w:val="00184895"/>
    <w:rsid w:val="00184E53"/>
    <w:rsid w:val="00185949"/>
    <w:rsid w:val="00185AEB"/>
    <w:rsid w:val="001862E9"/>
    <w:rsid w:val="00186300"/>
    <w:rsid w:val="0018662C"/>
    <w:rsid w:val="00186AA3"/>
    <w:rsid w:val="00187D2C"/>
    <w:rsid w:val="0019203A"/>
    <w:rsid w:val="00192652"/>
    <w:rsid w:val="00192D63"/>
    <w:rsid w:val="00193A61"/>
    <w:rsid w:val="00194590"/>
    <w:rsid w:val="00195512"/>
    <w:rsid w:val="00195A74"/>
    <w:rsid w:val="001965F0"/>
    <w:rsid w:val="00196700"/>
    <w:rsid w:val="00196834"/>
    <w:rsid w:val="00196F2D"/>
    <w:rsid w:val="0019735A"/>
    <w:rsid w:val="001975D9"/>
    <w:rsid w:val="00197906"/>
    <w:rsid w:val="001979AC"/>
    <w:rsid w:val="00197A04"/>
    <w:rsid w:val="00197A31"/>
    <w:rsid w:val="00197CA2"/>
    <w:rsid w:val="001A0206"/>
    <w:rsid w:val="001A0DC1"/>
    <w:rsid w:val="001A1303"/>
    <w:rsid w:val="001A1DC3"/>
    <w:rsid w:val="001A1F96"/>
    <w:rsid w:val="001A22EF"/>
    <w:rsid w:val="001A2B69"/>
    <w:rsid w:val="001A37BF"/>
    <w:rsid w:val="001A5C67"/>
    <w:rsid w:val="001A6196"/>
    <w:rsid w:val="001A6D9C"/>
    <w:rsid w:val="001A6EF3"/>
    <w:rsid w:val="001A7819"/>
    <w:rsid w:val="001B1186"/>
    <w:rsid w:val="001B1AE0"/>
    <w:rsid w:val="001B1D2F"/>
    <w:rsid w:val="001B2232"/>
    <w:rsid w:val="001B2441"/>
    <w:rsid w:val="001B35D3"/>
    <w:rsid w:val="001B3887"/>
    <w:rsid w:val="001B3BBC"/>
    <w:rsid w:val="001B3E45"/>
    <w:rsid w:val="001B3FF2"/>
    <w:rsid w:val="001B40F9"/>
    <w:rsid w:val="001B4DD7"/>
    <w:rsid w:val="001B7791"/>
    <w:rsid w:val="001B7DC5"/>
    <w:rsid w:val="001C00CE"/>
    <w:rsid w:val="001C0256"/>
    <w:rsid w:val="001C04BC"/>
    <w:rsid w:val="001C0773"/>
    <w:rsid w:val="001C0836"/>
    <w:rsid w:val="001C09C6"/>
    <w:rsid w:val="001C257C"/>
    <w:rsid w:val="001C309F"/>
    <w:rsid w:val="001C442D"/>
    <w:rsid w:val="001C5DBD"/>
    <w:rsid w:val="001C6D91"/>
    <w:rsid w:val="001C7448"/>
    <w:rsid w:val="001C7B16"/>
    <w:rsid w:val="001D05EF"/>
    <w:rsid w:val="001D0E1F"/>
    <w:rsid w:val="001D0EC5"/>
    <w:rsid w:val="001D2516"/>
    <w:rsid w:val="001D3BFD"/>
    <w:rsid w:val="001D45A0"/>
    <w:rsid w:val="001D4DF6"/>
    <w:rsid w:val="001D5028"/>
    <w:rsid w:val="001D5428"/>
    <w:rsid w:val="001D543E"/>
    <w:rsid w:val="001D5B00"/>
    <w:rsid w:val="001D76FB"/>
    <w:rsid w:val="001D7C6A"/>
    <w:rsid w:val="001E02CF"/>
    <w:rsid w:val="001E0781"/>
    <w:rsid w:val="001E1A08"/>
    <w:rsid w:val="001E271C"/>
    <w:rsid w:val="001E2B30"/>
    <w:rsid w:val="001E3217"/>
    <w:rsid w:val="001E41C3"/>
    <w:rsid w:val="001E4232"/>
    <w:rsid w:val="001E4B5B"/>
    <w:rsid w:val="001E504F"/>
    <w:rsid w:val="001E5280"/>
    <w:rsid w:val="001E56C1"/>
    <w:rsid w:val="001E5D9B"/>
    <w:rsid w:val="001E72D2"/>
    <w:rsid w:val="001E7FAA"/>
    <w:rsid w:val="001F058A"/>
    <w:rsid w:val="001F08CC"/>
    <w:rsid w:val="001F0ACB"/>
    <w:rsid w:val="001F215E"/>
    <w:rsid w:val="001F2885"/>
    <w:rsid w:val="001F3D7B"/>
    <w:rsid w:val="001F4F1F"/>
    <w:rsid w:val="001F51B5"/>
    <w:rsid w:val="001F68E2"/>
    <w:rsid w:val="001F68F4"/>
    <w:rsid w:val="001F798C"/>
    <w:rsid w:val="001F7C6C"/>
    <w:rsid w:val="00200EEC"/>
    <w:rsid w:val="00201728"/>
    <w:rsid w:val="00201F44"/>
    <w:rsid w:val="00204C96"/>
    <w:rsid w:val="00204DF5"/>
    <w:rsid w:val="00204F42"/>
    <w:rsid w:val="00205367"/>
    <w:rsid w:val="0020626A"/>
    <w:rsid w:val="00206612"/>
    <w:rsid w:val="00207343"/>
    <w:rsid w:val="00207794"/>
    <w:rsid w:val="0020785B"/>
    <w:rsid w:val="002078B2"/>
    <w:rsid w:val="00207ACB"/>
    <w:rsid w:val="002105C0"/>
    <w:rsid w:val="002115D1"/>
    <w:rsid w:val="00211B6C"/>
    <w:rsid w:val="00211CE1"/>
    <w:rsid w:val="00211DBA"/>
    <w:rsid w:val="00213968"/>
    <w:rsid w:val="002147B3"/>
    <w:rsid w:val="00214D84"/>
    <w:rsid w:val="00214E76"/>
    <w:rsid w:val="00215240"/>
    <w:rsid w:val="00215A23"/>
    <w:rsid w:val="00216920"/>
    <w:rsid w:val="00217904"/>
    <w:rsid w:val="00221C50"/>
    <w:rsid w:val="00221D34"/>
    <w:rsid w:val="00222847"/>
    <w:rsid w:val="00222AE1"/>
    <w:rsid w:val="00223CAB"/>
    <w:rsid w:val="00223D35"/>
    <w:rsid w:val="00224C61"/>
    <w:rsid w:val="00224F1E"/>
    <w:rsid w:val="00227B2C"/>
    <w:rsid w:val="0023078E"/>
    <w:rsid w:val="00231961"/>
    <w:rsid w:val="00232169"/>
    <w:rsid w:val="00232541"/>
    <w:rsid w:val="00233D6A"/>
    <w:rsid w:val="00234C33"/>
    <w:rsid w:val="00235D39"/>
    <w:rsid w:val="002361C7"/>
    <w:rsid w:val="00236535"/>
    <w:rsid w:val="0023670C"/>
    <w:rsid w:val="002377E1"/>
    <w:rsid w:val="0024063A"/>
    <w:rsid w:val="002406C7"/>
    <w:rsid w:val="0024080D"/>
    <w:rsid w:val="00240ABE"/>
    <w:rsid w:val="00240CA8"/>
    <w:rsid w:val="00240F4C"/>
    <w:rsid w:val="00242370"/>
    <w:rsid w:val="00242C6D"/>
    <w:rsid w:val="00243C54"/>
    <w:rsid w:val="002446AC"/>
    <w:rsid w:val="00245DC1"/>
    <w:rsid w:val="00245F76"/>
    <w:rsid w:val="00246585"/>
    <w:rsid w:val="00247D79"/>
    <w:rsid w:val="0025062E"/>
    <w:rsid w:val="0025091E"/>
    <w:rsid w:val="00251BF9"/>
    <w:rsid w:val="00251D1A"/>
    <w:rsid w:val="002528F6"/>
    <w:rsid w:val="002533CA"/>
    <w:rsid w:val="00253628"/>
    <w:rsid w:val="002538BD"/>
    <w:rsid w:val="00253C7F"/>
    <w:rsid w:val="0025573D"/>
    <w:rsid w:val="00255992"/>
    <w:rsid w:val="00255CE3"/>
    <w:rsid w:val="002563CE"/>
    <w:rsid w:val="00256C80"/>
    <w:rsid w:val="00257104"/>
    <w:rsid w:val="00257747"/>
    <w:rsid w:val="0026052B"/>
    <w:rsid w:val="002610FF"/>
    <w:rsid w:val="00262637"/>
    <w:rsid w:val="00262E9D"/>
    <w:rsid w:val="0026385A"/>
    <w:rsid w:val="002638A3"/>
    <w:rsid w:val="00263EA1"/>
    <w:rsid w:val="002647F5"/>
    <w:rsid w:val="00264C48"/>
    <w:rsid w:val="002654E3"/>
    <w:rsid w:val="00267E0E"/>
    <w:rsid w:val="002708F2"/>
    <w:rsid w:val="00270F41"/>
    <w:rsid w:val="002714CE"/>
    <w:rsid w:val="002734B5"/>
    <w:rsid w:val="00273620"/>
    <w:rsid w:val="002737EE"/>
    <w:rsid w:val="00274204"/>
    <w:rsid w:val="0027503E"/>
    <w:rsid w:val="00275EA5"/>
    <w:rsid w:val="00276C0F"/>
    <w:rsid w:val="00276CA5"/>
    <w:rsid w:val="00277068"/>
    <w:rsid w:val="002801F1"/>
    <w:rsid w:val="0028049F"/>
    <w:rsid w:val="00281F99"/>
    <w:rsid w:val="002824ED"/>
    <w:rsid w:val="002827C8"/>
    <w:rsid w:val="00282C90"/>
    <w:rsid w:val="002832CD"/>
    <w:rsid w:val="0028428B"/>
    <w:rsid w:val="0028508A"/>
    <w:rsid w:val="00285206"/>
    <w:rsid w:val="0028568F"/>
    <w:rsid w:val="00285D56"/>
    <w:rsid w:val="00287834"/>
    <w:rsid w:val="00291BFB"/>
    <w:rsid w:val="00293025"/>
    <w:rsid w:val="00293383"/>
    <w:rsid w:val="00293945"/>
    <w:rsid w:val="00293B7D"/>
    <w:rsid w:val="00294098"/>
    <w:rsid w:val="002949EC"/>
    <w:rsid w:val="00294BCA"/>
    <w:rsid w:val="00294FDB"/>
    <w:rsid w:val="002952CD"/>
    <w:rsid w:val="0029538B"/>
    <w:rsid w:val="00296990"/>
    <w:rsid w:val="00296BAE"/>
    <w:rsid w:val="00296CE5"/>
    <w:rsid w:val="00297791"/>
    <w:rsid w:val="002A0585"/>
    <w:rsid w:val="002A0687"/>
    <w:rsid w:val="002A1B62"/>
    <w:rsid w:val="002A2025"/>
    <w:rsid w:val="002A2A7D"/>
    <w:rsid w:val="002A2AED"/>
    <w:rsid w:val="002A2C4E"/>
    <w:rsid w:val="002A2F52"/>
    <w:rsid w:val="002A3465"/>
    <w:rsid w:val="002A3CD0"/>
    <w:rsid w:val="002A3ED8"/>
    <w:rsid w:val="002A4C2A"/>
    <w:rsid w:val="002A629B"/>
    <w:rsid w:val="002B04E9"/>
    <w:rsid w:val="002B05AC"/>
    <w:rsid w:val="002B09FB"/>
    <w:rsid w:val="002B1080"/>
    <w:rsid w:val="002B1C02"/>
    <w:rsid w:val="002B1CF7"/>
    <w:rsid w:val="002B2456"/>
    <w:rsid w:val="002B25B1"/>
    <w:rsid w:val="002B2CDD"/>
    <w:rsid w:val="002B4542"/>
    <w:rsid w:val="002B4737"/>
    <w:rsid w:val="002B4863"/>
    <w:rsid w:val="002B4BC4"/>
    <w:rsid w:val="002B52A7"/>
    <w:rsid w:val="002B5958"/>
    <w:rsid w:val="002B6824"/>
    <w:rsid w:val="002B6898"/>
    <w:rsid w:val="002B6F96"/>
    <w:rsid w:val="002B7796"/>
    <w:rsid w:val="002B7F73"/>
    <w:rsid w:val="002C0882"/>
    <w:rsid w:val="002C09A4"/>
    <w:rsid w:val="002C14E7"/>
    <w:rsid w:val="002C27CE"/>
    <w:rsid w:val="002C2DA9"/>
    <w:rsid w:val="002C2EF7"/>
    <w:rsid w:val="002C31AB"/>
    <w:rsid w:val="002C3548"/>
    <w:rsid w:val="002C4079"/>
    <w:rsid w:val="002C41D7"/>
    <w:rsid w:val="002C4356"/>
    <w:rsid w:val="002C5DC5"/>
    <w:rsid w:val="002C60B9"/>
    <w:rsid w:val="002C64ED"/>
    <w:rsid w:val="002C7C28"/>
    <w:rsid w:val="002C7F8D"/>
    <w:rsid w:val="002D14DD"/>
    <w:rsid w:val="002D1F59"/>
    <w:rsid w:val="002D27B4"/>
    <w:rsid w:val="002D33CD"/>
    <w:rsid w:val="002D47E8"/>
    <w:rsid w:val="002D4AB1"/>
    <w:rsid w:val="002D4B86"/>
    <w:rsid w:val="002D7AD4"/>
    <w:rsid w:val="002E2496"/>
    <w:rsid w:val="002E2B7A"/>
    <w:rsid w:val="002E2E0A"/>
    <w:rsid w:val="002E2F35"/>
    <w:rsid w:val="002E3E49"/>
    <w:rsid w:val="002E4D93"/>
    <w:rsid w:val="002E595F"/>
    <w:rsid w:val="002E5D53"/>
    <w:rsid w:val="002E65E4"/>
    <w:rsid w:val="002E6E9E"/>
    <w:rsid w:val="002E71B0"/>
    <w:rsid w:val="002F068D"/>
    <w:rsid w:val="002F0B6B"/>
    <w:rsid w:val="002F1432"/>
    <w:rsid w:val="002F2D40"/>
    <w:rsid w:val="002F413D"/>
    <w:rsid w:val="002F5ACB"/>
    <w:rsid w:val="002F6799"/>
    <w:rsid w:val="002F6C75"/>
    <w:rsid w:val="002F71D1"/>
    <w:rsid w:val="0030020F"/>
    <w:rsid w:val="003006AF"/>
    <w:rsid w:val="00301495"/>
    <w:rsid w:val="00302121"/>
    <w:rsid w:val="003022C6"/>
    <w:rsid w:val="00302996"/>
    <w:rsid w:val="00306C22"/>
    <w:rsid w:val="0030715C"/>
    <w:rsid w:val="00310A31"/>
    <w:rsid w:val="00311A6E"/>
    <w:rsid w:val="003125BE"/>
    <w:rsid w:val="00312849"/>
    <w:rsid w:val="00312F62"/>
    <w:rsid w:val="0031345B"/>
    <w:rsid w:val="0031437D"/>
    <w:rsid w:val="003147EE"/>
    <w:rsid w:val="003149D6"/>
    <w:rsid w:val="00314FB6"/>
    <w:rsid w:val="003154F9"/>
    <w:rsid w:val="003155EB"/>
    <w:rsid w:val="00316407"/>
    <w:rsid w:val="0031649C"/>
    <w:rsid w:val="00317361"/>
    <w:rsid w:val="003176EB"/>
    <w:rsid w:val="00320296"/>
    <w:rsid w:val="003209E1"/>
    <w:rsid w:val="00321A1E"/>
    <w:rsid w:val="0032279E"/>
    <w:rsid w:val="003239B6"/>
    <w:rsid w:val="003255C4"/>
    <w:rsid w:val="003256B8"/>
    <w:rsid w:val="00325741"/>
    <w:rsid w:val="00325879"/>
    <w:rsid w:val="00325AAF"/>
    <w:rsid w:val="0032712E"/>
    <w:rsid w:val="0032785F"/>
    <w:rsid w:val="00327878"/>
    <w:rsid w:val="00327B22"/>
    <w:rsid w:val="00327B26"/>
    <w:rsid w:val="0033014C"/>
    <w:rsid w:val="0033020B"/>
    <w:rsid w:val="00331A1D"/>
    <w:rsid w:val="003325A0"/>
    <w:rsid w:val="00333010"/>
    <w:rsid w:val="00333050"/>
    <w:rsid w:val="00333B56"/>
    <w:rsid w:val="003347B5"/>
    <w:rsid w:val="00334989"/>
    <w:rsid w:val="00335568"/>
    <w:rsid w:val="00335FA1"/>
    <w:rsid w:val="003361D1"/>
    <w:rsid w:val="00336BE5"/>
    <w:rsid w:val="00337883"/>
    <w:rsid w:val="00337B4B"/>
    <w:rsid w:val="00340268"/>
    <w:rsid w:val="003402A8"/>
    <w:rsid w:val="00340BE8"/>
    <w:rsid w:val="00340CB9"/>
    <w:rsid w:val="0034168E"/>
    <w:rsid w:val="00342CDF"/>
    <w:rsid w:val="003438E0"/>
    <w:rsid w:val="00343BB0"/>
    <w:rsid w:val="0034400A"/>
    <w:rsid w:val="00345366"/>
    <w:rsid w:val="003459A4"/>
    <w:rsid w:val="00345B69"/>
    <w:rsid w:val="0034653F"/>
    <w:rsid w:val="003469B5"/>
    <w:rsid w:val="00346DC5"/>
    <w:rsid w:val="0034703D"/>
    <w:rsid w:val="0034705A"/>
    <w:rsid w:val="00350213"/>
    <w:rsid w:val="00351407"/>
    <w:rsid w:val="003519B6"/>
    <w:rsid w:val="00353414"/>
    <w:rsid w:val="00353610"/>
    <w:rsid w:val="00353F3A"/>
    <w:rsid w:val="0035434F"/>
    <w:rsid w:val="003543FD"/>
    <w:rsid w:val="003550D6"/>
    <w:rsid w:val="0035521E"/>
    <w:rsid w:val="003553A0"/>
    <w:rsid w:val="003557F0"/>
    <w:rsid w:val="00355AEE"/>
    <w:rsid w:val="00356076"/>
    <w:rsid w:val="0035748E"/>
    <w:rsid w:val="00357546"/>
    <w:rsid w:val="00357995"/>
    <w:rsid w:val="003602DF"/>
    <w:rsid w:val="003607D2"/>
    <w:rsid w:val="00361B33"/>
    <w:rsid w:val="00361CF8"/>
    <w:rsid w:val="00362E09"/>
    <w:rsid w:val="0036311B"/>
    <w:rsid w:val="00363648"/>
    <w:rsid w:val="00363A3C"/>
    <w:rsid w:val="00363E24"/>
    <w:rsid w:val="0036497F"/>
    <w:rsid w:val="00364A3F"/>
    <w:rsid w:val="00364EE8"/>
    <w:rsid w:val="00365AFD"/>
    <w:rsid w:val="00367556"/>
    <w:rsid w:val="003678EA"/>
    <w:rsid w:val="0037027F"/>
    <w:rsid w:val="00370DC0"/>
    <w:rsid w:val="0037306C"/>
    <w:rsid w:val="003733AC"/>
    <w:rsid w:val="0037426E"/>
    <w:rsid w:val="0037494E"/>
    <w:rsid w:val="00375DDA"/>
    <w:rsid w:val="00375F2C"/>
    <w:rsid w:val="00376215"/>
    <w:rsid w:val="00376A29"/>
    <w:rsid w:val="0037761E"/>
    <w:rsid w:val="00380488"/>
    <w:rsid w:val="0038173F"/>
    <w:rsid w:val="0038179F"/>
    <w:rsid w:val="003819B5"/>
    <w:rsid w:val="00382903"/>
    <w:rsid w:val="003834D5"/>
    <w:rsid w:val="00383776"/>
    <w:rsid w:val="00383B67"/>
    <w:rsid w:val="00384264"/>
    <w:rsid w:val="00385150"/>
    <w:rsid w:val="00385999"/>
    <w:rsid w:val="00385B9B"/>
    <w:rsid w:val="00386DAC"/>
    <w:rsid w:val="003871C8"/>
    <w:rsid w:val="00387E06"/>
    <w:rsid w:val="00391213"/>
    <w:rsid w:val="003919B0"/>
    <w:rsid w:val="003927F6"/>
    <w:rsid w:val="00393336"/>
    <w:rsid w:val="0039466C"/>
    <w:rsid w:val="0039576C"/>
    <w:rsid w:val="00395CCA"/>
    <w:rsid w:val="00395FAD"/>
    <w:rsid w:val="003977C6"/>
    <w:rsid w:val="003977CF"/>
    <w:rsid w:val="00397A6F"/>
    <w:rsid w:val="00397DDB"/>
    <w:rsid w:val="003A0227"/>
    <w:rsid w:val="003A0F00"/>
    <w:rsid w:val="003A1518"/>
    <w:rsid w:val="003A18B9"/>
    <w:rsid w:val="003A1A7B"/>
    <w:rsid w:val="003A1F11"/>
    <w:rsid w:val="003A2036"/>
    <w:rsid w:val="003A2216"/>
    <w:rsid w:val="003A2B7A"/>
    <w:rsid w:val="003A2F11"/>
    <w:rsid w:val="003A4651"/>
    <w:rsid w:val="003A4DE8"/>
    <w:rsid w:val="003A533C"/>
    <w:rsid w:val="003A705B"/>
    <w:rsid w:val="003A7D37"/>
    <w:rsid w:val="003A7EF4"/>
    <w:rsid w:val="003B0D70"/>
    <w:rsid w:val="003B2332"/>
    <w:rsid w:val="003B2662"/>
    <w:rsid w:val="003B2F4D"/>
    <w:rsid w:val="003B2FE7"/>
    <w:rsid w:val="003B3978"/>
    <w:rsid w:val="003B3BE9"/>
    <w:rsid w:val="003B4D70"/>
    <w:rsid w:val="003B4DA2"/>
    <w:rsid w:val="003B5D95"/>
    <w:rsid w:val="003B7B21"/>
    <w:rsid w:val="003B7DAC"/>
    <w:rsid w:val="003C0994"/>
    <w:rsid w:val="003C0A80"/>
    <w:rsid w:val="003C158E"/>
    <w:rsid w:val="003C1DAD"/>
    <w:rsid w:val="003C21B6"/>
    <w:rsid w:val="003C2F97"/>
    <w:rsid w:val="003C3955"/>
    <w:rsid w:val="003C3C3E"/>
    <w:rsid w:val="003C4822"/>
    <w:rsid w:val="003C668A"/>
    <w:rsid w:val="003C67BA"/>
    <w:rsid w:val="003C6867"/>
    <w:rsid w:val="003C6B6E"/>
    <w:rsid w:val="003C6E66"/>
    <w:rsid w:val="003C7595"/>
    <w:rsid w:val="003C75DD"/>
    <w:rsid w:val="003C7C10"/>
    <w:rsid w:val="003D162A"/>
    <w:rsid w:val="003D17EC"/>
    <w:rsid w:val="003D38B9"/>
    <w:rsid w:val="003D4DA5"/>
    <w:rsid w:val="003D5A87"/>
    <w:rsid w:val="003D5BE9"/>
    <w:rsid w:val="003D601B"/>
    <w:rsid w:val="003D6259"/>
    <w:rsid w:val="003D6585"/>
    <w:rsid w:val="003D6A7D"/>
    <w:rsid w:val="003D6F3D"/>
    <w:rsid w:val="003D7627"/>
    <w:rsid w:val="003D766A"/>
    <w:rsid w:val="003E0273"/>
    <w:rsid w:val="003E0793"/>
    <w:rsid w:val="003E0B02"/>
    <w:rsid w:val="003E1148"/>
    <w:rsid w:val="003E13FE"/>
    <w:rsid w:val="003E1AE6"/>
    <w:rsid w:val="003E2785"/>
    <w:rsid w:val="003E3207"/>
    <w:rsid w:val="003E32B0"/>
    <w:rsid w:val="003E48C9"/>
    <w:rsid w:val="003E502A"/>
    <w:rsid w:val="003E53FF"/>
    <w:rsid w:val="003E64AC"/>
    <w:rsid w:val="003E6626"/>
    <w:rsid w:val="003E6721"/>
    <w:rsid w:val="003E7217"/>
    <w:rsid w:val="003E7CBC"/>
    <w:rsid w:val="003F034C"/>
    <w:rsid w:val="003F05E3"/>
    <w:rsid w:val="003F17F9"/>
    <w:rsid w:val="003F25D5"/>
    <w:rsid w:val="003F28B7"/>
    <w:rsid w:val="003F2C6E"/>
    <w:rsid w:val="003F3A20"/>
    <w:rsid w:val="003F427B"/>
    <w:rsid w:val="003F48F1"/>
    <w:rsid w:val="003F4A17"/>
    <w:rsid w:val="003F5076"/>
    <w:rsid w:val="003F5390"/>
    <w:rsid w:val="003F53B6"/>
    <w:rsid w:val="003F589D"/>
    <w:rsid w:val="003F5FF2"/>
    <w:rsid w:val="003F78E9"/>
    <w:rsid w:val="004008DF"/>
    <w:rsid w:val="004010A7"/>
    <w:rsid w:val="004010E5"/>
    <w:rsid w:val="00401744"/>
    <w:rsid w:val="0040181D"/>
    <w:rsid w:val="00401C2D"/>
    <w:rsid w:val="00402784"/>
    <w:rsid w:val="00403B25"/>
    <w:rsid w:val="004043A5"/>
    <w:rsid w:val="00404B8E"/>
    <w:rsid w:val="00404DBF"/>
    <w:rsid w:val="00404EB3"/>
    <w:rsid w:val="00406F1A"/>
    <w:rsid w:val="004079D7"/>
    <w:rsid w:val="0041155C"/>
    <w:rsid w:val="00411783"/>
    <w:rsid w:val="004120C3"/>
    <w:rsid w:val="0041257F"/>
    <w:rsid w:val="00413197"/>
    <w:rsid w:val="00413249"/>
    <w:rsid w:val="0041438F"/>
    <w:rsid w:val="00414D99"/>
    <w:rsid w:val="00414E05"/>
    <w:rsid w:val="00414F22"/>
    <w:rsid w:val="00415942"/>
    <w:rsid w:val="00416842"/>
    <w:rsid w:val="004175B8"/>
    <w:rsid w:val="004200E5"/>
    <w:rsid w:val="0042096D"/>
    <w:rsid w:val="00423C43"/>
    <w:rsid w:val="004243DA"/>
    <w:rsid w:val="00425692"/>
    <w:rsid w:val="0042569E"/>
    <w:rsid w:val="004258D2"/>
    <w:rsid w:val="00425E19"/>
    <w:rsid w:val="00425E8F"/>
    <w:rsid w:val="00426221"/>
    <w:rsid w:val="00426986"/>
    <w:rsid w:val="00426F39"/>
    <w:rsid w:val="004270E4"/>
    <w:rsid w:val="00427757"/>
    <w:rsid w:val="004277D5"/>
    <w:rsid w:val="00427FE7"/>
    <w:rsid w:val="00431AC2"/>
    <w:rsid w:val="00431D71"/>
    <w:rsid w:val="00432280"/>
    <w:rsid w:val="004335DA"/>
    <w:rsid w:val="0043373B"/>
    <w:rsid w:val="004355EC"/>
    <w:rsid w:val="00435C5D"/>
    <w:rsid w:val="004371DD"/>
    <w:rsid w:val="004372CE"/>
    <w:rsid w:val="0043751C"/>
    <w:rsid w:val="00437630"/>
    <w:rsid w:val="00441530"/>
    <w:rsid w:val="00442384"/>
    <w:rsid w:val="00442D21"/>
    <w:rsid w:val="004437F4"/>
    <w:rsid w:val="00444207"/>
    <w:rsid w:val="004445A7"/>
    <w:rsid w:val="004470FD"/>
    <w:rsid w:val="004479C7"/>
    <w:rsid w:val="00447F15"/>
    <w:rsid w:val="004501D2"/>
    <w:rsid w:val="00450ED5"/>
    <w:rsid w:val="00451486"/>
    <w:rsid w:val="004526AF"/>
    <w:rsid w:val="004526C5"/>
    <w:rsid w:val="004545BC"/>
    <w:rsid w:val="00455100"/>
    <w:rsid w:val="0045578A"/>
    <w:rsid w:val="00455998"/>
    <w:rsid w:val="00455C9B"/>
    <w:rsid w:val="00455CB9"/>
    <w:rsid w:val="00456825"/>
    <w:rsid w:val="004568E5"/>
    <w:rsid w:val="00456998"/>
    <w:rsid w:val="00456A63"/>
    <w:rsid w:val="0045762C"/>
    <w:rsid w:val="00457CEB"/>
    <w:rsid w:val="00460651"/>
    <w:rsid w:val="00462E1C"/>
    <w:rsid w:val="004634B3"/>
    <w:rsid w:val="0046371A"/>
    <w:rsid w:val="00463CBA"/>
    <w:rsid w:val="00463E05"/>
    <w:rsid w:val="004649CC"/>
    <w:rsid w:val="00464AB9"/>
    <w:rsid w:val="00464BE6"/>
    <w:rsid w:val="0046676A"/>
    <w:rsid w:val="00466C20"/>
    <w:rsid w:val="00466F8B"/>
    <w:rsid w:val="004673D6"/>
    <w:rsid w:val="00467796"/>
    <w:rsid w:val="00467C8F"/>
    <w:rsid w:val="00470063"/>
    <w:rsid w:val="00470875"/>
    <w:rsid w:val="00470E3C"/>
    <w:rsid w:val="00471540"/>
    <w:rsid w:val="00471AC6"/>
    <w:rsid w:val="004720C8"/>
    <w:rsid w:val="00472585"/>
    <w:rsid w:val="00472A89"/>
    <w:rsid w:val="004731E7"/>
    <w:rsid w:val="00473C08"/>
    <w:rsid w:val="00474813"/>
    <w:rsid w:val="00476E5E"/>
    <w:rsid w:val="004815B9"/>
    <w:rsid w:val="0048184C"/>
    <w:rsid w:val="004818CB"/>
    <w:rsid w:val="00482D56"/>
    <w:rsid w:val="00483D69"/>
    <w:rsid w:val="0048425F"/>
    <w:rsid w:val="00484BF0"/>
    <w:rsid w:val="00484CB1"/>
    <w:rsid w:val="00484D78"/>
    <w:rsid w:val="00485FAD"/>
    <w:rsid w:val="00486325"/>
    <w:rsid w:val="00486DF8"/>
    <w:rsid w:val="0048774A"/>
    <w:rsid w:val="00487CE2"/>
    <w:rsid w:val="00491401"/>
    <w:rsid w:val="0049191C"/>
    <w:rsid w:val="004925C3"/>
    <w:rsid w:val="00494E57"/>
    <w:rsid w:val="004972DD"/>
    <w:rsid w:val="004978BF"/>
    <w:rsid w:val="004A060F"/>
    <w:rsid w:val="004A2100"/>
    <w:rsid w:val="004A28CA"/>
    <w:rsid w:val="004A3ACF"/>
    <w:rsid w:val="004A6277"/>
    <w:rsid w:val="004A641E"/>
    <w:rsid w:val="004A64D8"/>
    <w:rsid w:val="004A7A6F"/>
    <w:rsid w:val="004A7D0B"/>
    <w:rsid w:val="004B014C"/>
    <w:rsid w:val="004B11B9"/>
    <w:rsid w:val="004B1401"/>
    <w:rsid w:val="004B174B"/>
    <w:rsid w:val="004B1E06"/>
    <w:rsid w:val="004B2220"/>
    <w:rsid w:val="004B31BF"/>
    <w:rsid w:val="004B33D3"/>
    <w:rsid w:val="004B346A"/>
    <w:rsid w:val="004B3CE9"/>
    <w:rsid w:val="004B3F92"/>
    <w:rsid w:val="004B4A7D"/>
    <w:rsid w:val="004B58B1"/>
    <w:rsid w:val="004B61F3"/>
    <w:rsid w:val="004B6320"/>
    <w:rsid w:val="004B6BFD"/>
    <w:rsid w:val="004B744F"/>
    <w:rsid w:val="004B74E4"/>
    <w:rsid w:val="004B769E"/>
    <w:rsid w:val="004C04E6"/>
    <w:rsid w:val="004C0DBB"/>
    <w:rsid w:val="004C1076"/>
    <w:rsid w:val="004C1C7A"/>
    <w:rsid w:val="004C2CAC"/>
    <w:rsid w:val="004C3B8A"/>
    <w:rsid w:val="004C3EFA"/>
    <w:rsid w:val="004C52AF"/>
    <w:rsid w:val="004C5A5E"/>
    <w:rsid w:val="004C7020"/>
    <w:rsid w:val="004C7E23"/>
    <w:rsid w:val="004C7E7E"/>
    <w:rsid w:val="004D0F99"/>
    <w:rsid w:val="004D1A77"/>
    <w:rsid w:val="004D3035"/>
    <w:rsid w:val="004D3052"/>
    <w:rsid w:val="004D32F3"/>
    <w:rsid w:val="004D36C4"/>
    <w:rsid w:val="004D5083"/>
    <w:rsid w:val="004D5187"/>
    <w:rsid w:val="004D53B9"/>
    <w:rsid w:val="004D593E"/>
    <w:rsid w:val="004D65EB"/>
    <w:rsid w:val="004D6755"/>
    <w:rsid w:val="004D74E0"/>
    <w:rsid w:val="004D7742"/>
    <w:rsid w:val="004E05F1"/>
    <w:rsid w:val="004E0910"/>
    <w:rsid w:val="004E0A9F"/>
    <w:rsid w:val="004E1068"/>
    <w:rsid w:val="004E1190"/>
    <w:rsid w:val="004E2056"/>
    <w:rsid w:val="004E28DE"/>
    <w:rsid w:val="004E2D14"/>
    <w:rsid w:val="004E337B"/>
    <w:rsid w:val="004E3413"/>
    <w:rsid w:val="004E470F"/>
    <w:rsid w:val="004E471C"/>
    <w:rsid w:val="004E4786"/>
    <w:rsid w:val="004E5664"/>
    <w:rsid w:val="004E691C"/>
    <w:rsid w:val="004E6C7C"/>
    <w:rsid w:val="004E700C"/>
    <w:rsid w:val="004F0571"/>
    <w:rsid w:val="004F1138"/>
    <w:rsid w:val="004F16E9"/>
    <w:rsid w:val="004F2C2F"/>
    <w:rsid w:val="004F3726"/>
    <w:rsid w:val="004F3D43"/>
    <w:rsid w:val="004F48EF"/>
    <w:rsid w:val="004F52A6"/>
    <w:rsid w:val="004F5367"/>
    <w:rsid w:val="004F564C"/>
    <w:rsid w:val="004F6E9E"/>
    <w:rsid w:val="004F73A6"/>
    <w:rsid w:val="004F7E82"/>
    <w:rsid w:val="005002E0"/>
    <w:rsid w:val="00501A3B"/>
    <w:rsid w:val="00502CE3"/>
    <w:rsid w:val="005030F3"/>
    <w:rsid w:val="00503679"/>
    <w:rsid w:val="00503D63"/>
    <w:rsid w:val="00504897"/>
    <w:rsid w:val="00505037"/>
    <w:rsid w:val="0050531C"/>
    <w:rsid w:val="00507C62"/>
    <w:rsid w:val="00510584"/>
    <w:rsid w:val="005109EA"/>
    <w:rsid w:val="005121CE"/>
    <w:rsid w:val="0051264D"/>
    <w:rsid w:val="005133C8"/>
    <w:rsid w:val="005137C0"/>
    <w:rsid w:val="00513837"/>
    <w:rsid w:val="00513A68"/>
    <w:rsid w:val="005144B7"/>
    <w:rsid w:val="005148A7"/>
    <w:rsid w:val="00515057"/>
    <w:rsid w:val="00515591"/>
    <w:rsid w:val="005173FE"/>
    <w:rsid w:val="00522506"/>
    <w:rsid w:val="00522FF9"/>
    <w:rsid w:val="00523268"/>
    <w:rsid w:val="005235D0"/>
    <w:rsid w:val="005252F5"/>
    <w:rsid w:val="00526712"/>
    <w:rsid w:val="00526B55"/>
    <w:rsid w:val="00527139"/>
    <w:rsid w:val="005305CF"/>
    <w:rsid w:val="00530660"/>
    <w:rsid w:val="00530837"/>
    <w:rsid w:val="0053094D"/>
    <w:rsid w:val="00530B76"/>
    <w:rsid w:val="00531529"/>
    <w:rsid w:val="00531903"/>
    <w:rsid w:val="00531FF8"/>
    <w:rsid w:val="00532F5C"/>
    <w:rsid w:val="0053357C"/>
    <w:rsid w:val="00535183"/>
    <w:rsid w:val="0053572E"/>
    <w:rsid w:val="00536275"/>
    <w:rsid w:val="00536C0D"/>
    <w:rsid w:val="00536EF7"/>
    <w:rsid w:val="00536F54"/>
    <w:rsid w:val="005378BE"/>
    <w:rsid w:val="00537F59"/>
    <w:rsid w:val="005404E1"/>
    <w:rsid w:val="005404F5"/>
    <w:rsid w:val="00541778"/>
    <w:rsid w:val="0054183F"/>
    <w:rsid w:val="00542387"/>
    <w:rsid w:val="0054260A"/>
    <w:rsid w:val="00543944"/>
    <w:rsid w:val="00544BBF"/>
    <w:rsid w:val="0054503C"/>
    <w:rsid w:val="00545B6F"/>
    <w:rsid w:val="00545F15"/>
    <w:rsid w:val="00545FFD"/>
    <w:rsid w:val="00546228"/>
    <w:rsid w:val="00547731"/>
    <w:rsid w:val="00547EDD"/>
    <w:rsid w:val="005501B9"/>
    <w:rsid w:val="005502B0"/>
    <w:rsid w:val="00553ACB"/>
    <w:rsid w:val="005547EC"/>
    <w:rsid w:val="00554920"/>
    <w:rsid w:val="00554D0F"/>
    <w:rsid w:val="0055630F"/>
    <w:rsid w:val="00556C96"/>
    <w:rsid w:val="0055735E"/>
    <w:rsid w:val="005577EF"/>
    <w:rsid w:val="00557913"/>
    <w:rsid w:val="0056100A"/>
    <w:rsid w:val="00561571"/>
    <w:rsid w:val="0056192F"/>
    <w:rsid w:val="005624C2"/>
    <w:rsid w:val="00562831"/>
    <w:rsid w:val="00562DA9"/>
    <w:rsid w:val="00563660"/>
    <w:rsid w:val="00563ACF"/>
    <w:rsid w:val="005641DF"/>
    <w:rsid w:val="0056479C"/>
    <w:rsid w:val="00565CC7"/>
    <w:rsid w:val="00565D14"/>
    <w:rsid w:val="00565DA3"/>
    <w:rsid w:val="00565EDE"/>
    <w:rsid w:val="00567F5D"/>
    <w:rsid w:val="005709D6"/>
    <w:rsid w:val="0057186F"/>
    <w:rsid w:val="00571C5F"/>
    <w:rsid w:val="00571F83"/>
    <w:rsid w:val="005735E4"/>
    <w:rsid w:val="00573639"/>
    <w:rsid w:val="00573F48"/>
    <w:rsid w:val="00574265"/>
    <w:rsid w:val="00575018"/>
    <w:rsid w:val="00575534"/>
    <w:rsid w:val="00575721"/>
    <w:rsid w:val="00575772"/>
    <w:rsid w:val="005758F3"/>
    <w:rsid w:val="00575CA7"/>
    <w:rsid w:val="00575DC8"/>
    <w:rsid w:val="00575E5E"/>
    <w:rsid w:val="00577000"/>
    <w:rsid w:val="00577895"/>
    <w:rsid w:val="00577B22"/>
    <w:rsid w:val="00577EAF"/>
    <w:rsid w:val="0058019A"/>
    <w:rsid w:val="00581832"/>
    <w:rsid w:val="00581A28"/>
    <w:rsid w:val="00581D08"/>
    <w:rsid w:val="00582032"/>
    <w:rsid w:val="005831B1"/>
    <w:rsid w:val="00583F23"/>
    <w:rsid w:val="00585A82"/>
    <w:rsid w:val="00585BE1"/>
    <w:rsid w:val="00586B50"/>
    <w:rsid w:val="005901E7"/>
    <w:rsid w:val="005903B5"/>
    <w:rsid w:val="0059090B"/>
    <w:rsid w:val="00590A74"/>
    <w:rsid w:val="00591A05"/>
    <w:rsid w:val="00592598"/>
    <w:rsid w:val="005942EE"/>
    <w:rsid w:val="00594782"/>
    <w:rsid w:val="0059660F"/>
    <w:rsid w:val="005966B1"/>
    <w:rsid w:val="00596F71"/>
    <w:rsid w:val="00597484"/>
    <w:rsid w:val="005A0002"/>
    <w:rsid w:val="005A231A"/>
    <w:rsid w:val="005A314F"/>
    <w:rsid w:val="005A3262"/>
    <w:rsid w:val="005A361D"/>
    <w:rsid w:val="005A3FE2"/>
    <w:rsid w:val="005A5108"/>
    <w:rsid w:val="005A51A4"/>
    <w:rsid w:val="005A5B10"/>
    <w:rsid w:val="005A6655"/>
    <w:rsid w:val="005A6C5F"/>
    <w:rsid w:val="005A77DF"/>
    <w:rsid w:val="005A7A92"/>
    <w:rsid w:val="005B04E1"/>
    <w:rsid w:val="005B0C40"/>
    <w:rsid w:val="005B1073"/>
    <w:rsid w:val="005B125D"/>
    <w:rsid w:val="005B215D"/>
    <w:rsid w:val="005B2239"/>
    <w:rsid w:val="005B234C"/>
    <w:rsid w:val="005B2A4A"/>
    <w:rsid w:val="005B32BC"/>
    <w:rsid w:val="005B40B8"/>
    <w:rsid w:val="005B4947"/>
    <w:rsid w:val="005B5268"/>
    <w:rsid w:val="005B56F3"/>
    <w:rsid w:val="005B6FD3"/>
    <w:rsid w:val="005C0C92"/>
    <w:rsid w:val="005C1385"/>
    <w:rsid w:val="005C19CA"/>
    <w:rsid w:val="005C2298"/>
    <w:rsid w:val="005C3881"/>
    <w:rsid w:val="005C448D"/>
    <w:rsid w:val="005C48F6"/>
    <w:rsid w:val="005C4E65"/>
    <w:rsid w:val="005C4EAF"/>
    <w:rsid w:val="005C5D79"/>
    <w:rsid w:val="005C7162"/>
    <w:rsid w:val="005C722B"/>
    <w:rsid w:val="005C73A9"/>
    <w:rsid w:val="005C73C8"/>
    <w:rsid w:val="005C7D13"/>
    <w:rsid w:val="005D0848"/>
    <w:rsid w:val="005D27C7"/>
    <w:rsid w:val="005D335F"/>
    <w:rsid w:val="005D36F1"/>
    <w:rsid w:val="005D41D2"/>
    <w:rsid w:val="005D4BAF"/>
    <w:rsid w:val="005D4D88"/>
    <w:rsid w:val="005D5495"/>
    <w:rsid w:val="005D6206"/>
    <w:rsid w:val="005D6AD1"/>
    <w:rsid w:val="005D749D"/>
    <w:rsid w:val="005D7B75"/>
    <w:rsid w:val="005E083D"/>
    <w:rsid w:val="005E177B"/>
    <w:rsid w:val="005E1B69"/>
    <w:rsid w:val="005E392D"/>
    <w:rsid w:val="005E3F79"/>
    <w:rsid w:val="005E3FAD"/>
    <w:rsid w:val="005E42B9"/>
    <w:rsid w:val="005E47ED"/>
    <w:rsid w:val="005E56C6"/>
    <w:rsid w:val="005E5D3B"/>
    <w:rsid w:val="005E6827"/>
    <w:rsid w:val="005E6EF6"/>
    <w:rsid w:val="005E721B"/>
    <w:rsid w:val="005E774F"/>
    <w:rsid w:val="005E7786"/>
    <w:rsid w:val="005F112F"/>
    <w:rsid w:val="005F2FA5"/>
    <w:rsid w:val="005F320B"/>
    <w:rsid w:val="005F4A19"/>
    <w:rsid w:val="005F6882"/>
    <w:rsid w:val="005F6FE6"/>
    <w:rsid w:val="005F743B"/>
    <w:rsid w:val="005F7F0B"/>
    <w:rsid w:val="00600F3E"/>
    <w:rsid w:val="0060174D"/>
    <w:rsid w:val="00602610"/>
    <w:rsid w:val="0060336E"/>
    <w:rsid w:val="006041A3"/>
    <w:rsid w:val="006042A3"/>
    <w:rsid w:val="006047B8"/>
    <w:rsid w:val="00604992"/>
    <w:rsid w:val="00605221"/>
    <w:rsid w:val="006052F0"/>
    <w:rsid w:val="00605CBB"/>
    <w:rsid w:val="00606366"/>
    <w:rsid w:val="0060700C"/>
    <w:rsid w:val="006075F4"/>
    <w:rsid w:val="00607BED"/>
    <w:rsid w:val="00610059"/>
    <w:rsid w:val="00610634"/>
    <w:rsid w:val="00611E07"/>
    <w:rsid w:val="00612D44"/>
    <w:rsid w:val="00614CDA"/>
    <w:rsid w:val="0061500E"/>
    <w:rsid w:val="00615242"/>
    <w:rsid w:val="0061655C"/>
    <w:rsid w:val="00617C37"/>
    <w:rsid w:val="00620623"/>
    <w:rsid w:val="00621D5D"/>
    <w:rsid w:val="00621E8F"/>
    <w:rsid w:val="00622056"/>
    <w:rsid w:val="006226D1"/>
    <w:rsid w:val="0062410D"/>
    <w:rsid w:val="006245BF"/>
    <w:rsid w:val="00624B9B"/>
    <w:rsid w:val="00624FED"/>
    <w:rsid w:val="00625712"/>
    <w:rsid w:val="006307F5"/>
    <w:rsid w:val="00630840"/>
    <w:rsid w:val="0063084B"/>
    <w:rsid w:val="0063152D"/>
    <w:rsid w:val="00631D74"/>
    <w:rsid w:val="00631E4E"/>
    <w:rsid w:val="00631EC9"/>
    <w:rsid w:val="00632324"/>
    <w:rsid w:val="006327C3"/>
    <w:rsid w:val="00633B63"/>
    <w:rsid w:val="00634781"/>
    <w:rsid w:val="0063536B"/>
    <w:rsid w:val="00637826"/>
    <w:rsid w:val="006378C2"/>
    <w:rsid w:val="00640710"/>
    <w:rsid w:val="0064095C"/>
    <w:rsid w:val="00640E04"/>
    <w:rsid w:val="00640ED8"/>
    <w:rsid w:val="00640EDD"/>
    <w:rsid w:val="006413F2"/>
    <w:rsid w:val="00641F91"/>
    <w:rsid w:val="00642F56"/>
    <w:rsid w:val="0064309C"/>
    <w:rsid w:val="00643CC5"/>
    <w:rsid w:val="00644901"/>
    <w:rsid w:val="00644D5D"/>
    <w:rsid w:val="00645D22"/>
    <w:rsid w:val="0064660E"/>
    <w:rsid w:val="00650AF0"/>
    <w:rsid w:val="00651019"/>
    <w:rsid w:val="00653AF4"/>
    <w:rsid w:val="00654768"/>
    <w:rsid w:val="00655340"/>
    <w:rsid w:val="006553C4"/>
    <w:rsid w:val="00656690"/>
    <w:rsid w:val="0065687C"/>
    <w:rsid w:val="0065747A"/>
    <w:rsid w:val="00660043"/>
    <w:rsid w:val="006612F8"/>
    <w:rsid w:val="006614D8"/>
    <w:rsid w:val="00661A92"/>
    <w:rsid w:val="006629EC"/>
    <w:rsid w:val="00663A7B"/>
    <w:rsid w:val="00663C99"/>
    <w:rsid w:val="00663DF5"/>
    <w:rsid w:val="006640DF"/>
    <w:rsid w:val="006645C0"/>
    <w:rsid w:val="00665035"/>
    <w:rsid w:val="00665063"/>
    <w:rsid w:val="00666A34"/>
    <w:rsid w:val="00666D4E"/>
    <w:rsid w:val="00666EDB"/>
    <w:rsid w:val="00667595"/>
    <w:rsid w:val="0066797F"/>
    <w:rsid w:val="00667D4B"/>
    <w:rsid w:val="0067064F"/>
    <w:rsid w:val="00671B07"/>
    <w:rsid w:val="00671E7F"/>
    <w:rsid w:val="0067265D"/>
    <w:rsid w:val="006739CC"/>
    <w:rsid w:val="006748E7"/>
    <w:rsid w:val="0067508F"/>
    <w:rsid w:val="006751BF"/>
    <w:rsid w:val="00675503"/>
    <w:rsid w:val="00675DC5"/>
    <w:rsid w:val="00677036"/>
    <w:rsid w:val="00677280"/>
    <w:rsid w:val="006812C9"/>
    <w:rsid w:val="00681EF1"/>
    <w:rsid w:val="006820AC"/>
    <w:rsid w:val="00682F20"/>
    <w:rsid w:val="0068365F"/>
    <w:rsid w:val="00683D2B"/>
    <w:rsid w:val="00684406"/>
    <w:rsid w:val="006849E2"/>
    <w:rsid w:val="00684B1C"/>
    <w:rsid w:val="00685796"/>
    <w:rsid w:val="006860C4"/>
    <w:rsid w:val="0069006C"/>
    <w:rsid w:val="00690F89"/>
    <w:rsid w:val="006929BE"/>
    <w:rsid w:val="00692AF9"/>
    <w:rsid w:val="00692C8E"/>
    <w:rsid w:val="00693829"/>
    <w:rsid w:val="006938DA"/>
    <w:rsid w:val="006948B6"/>
    <w:rsid w:val="00694A6F"/>
    <w:rsid w:val="00695598"/>
    <w:rsid w:val="0069590D"/>
    <w:rsid w:val="0069669E"/>
    <w:rsid w:val="006A061C"/>
    <w:rsid w:val="006A12D3"/>
    <w:rsid w:val="006A16F9"/>
    <w:rsid w:val="006A18CF"/>
    <w:rsid w:val="006A27A3"/>
    <w:rsid w:val="006A2D85"/>
    <w:rsid w:val="006A4507"/>
    <w:rsid w:val="006A4553"/>
    <w:rsid w:val="006A45B6"/>
    <w:rsid w:val="006A469B"/>
    <w:rsid w:val="006A4762"/>
    <w:rsid w:val="006A5452"/>
    <w:rsid w:val="006A54B2"/>
    <w:rsid w:val="006A6340"/>
    <w:rsid w:val="006A6443"/>
    <w:rsid w:val="006A67C9"/>
    <w:rsid w:val="006A6C3A"/>
    <w:rsid w:val="006A6D89"/>
    <w:rsid w:val="006A7616"/>
    <w:rsid w:val="006A7C43"/>
    <w:rsid w:val="006B092B"/>
    <w:rsid w:val="006B0D23"/>
    <w:rsid w:val="006B1D06"/>
    <w:rsid w:val="006B1F0D"/>
    <w:rsid w:val="006B203C"/>
    <w:rsid w:val="006B21D3"/>
    <w:rsid w:val="006B2AE5"/>
    <w:rsid w:val="006B325D"/>
    <w:rsid w:val="006B328C"/>
    <w:rsid w:val="006B4BC6"/>
    <w:rsid w:val="006B531E"/>
    <w:rsid w:val="006B61CE"/>
    <w:rsid w:val="006B6DAC"/>
    <w:rsid w:val="006B7149"/>
    <w:rsid w:val="006B7F77"/>
    <w:rsid w:val="006C013B"/>
    <w:rsid w:val="006C05E2"/>
    <w:rsid w:val="006C0C30"/>
    <w:rsid w:val="006C0D70"/>
    <w:rsid w:val="006C14F2"/>
    <w:rsid w:val="006C1DD2"/>
    <w:rsid w:val="006C3541"/>
    <w:rsid w:val="006C3B0E"/>
    <w:rsid w:val="006C4833"/>
    <w:rsid w:val="006C4942"/>
    <w:rsid w:val="006C59F8"/>
    <w:rsid w:val="006C6AAA"/>
    <w:rsid w:val="006C6C6C"/>
    <w:rsid w:val="006D1336"/>
    <w:rsid w:val="006D48B5"/>
    <w:rsid w:val="006D5A54"/>
    <w:rsid w:val="006D5A62"/>
    <w:rsid w:val="006D5A8A"/>
    <w:rsid w:val="006D5C94"/>
    <w:rsid w:val="006D6BD6"/>
    <w:rsid w:val="006D75D3"/>
    <w:rsid w:val="006D76D3"/>
    <w:rsid w:val="006E062F"/>
    <w:rsid w:val="006E06B3"/>
    <w:rsid w:val="006E235F"/>
    <w:rsid w:val="006E2990"/>
    <w:rsid w:val="006E431B"/>
    <w:rsid w:val="006E4E54"/>
    <w:rsid w:val="006E572B"/>
    <w:rsid w:val="006E5737"/>
    <w:rsid w:val="006E5CBD"/>
    <w:rsid w:val="006F0309"/>
    <w:rsid w:val="006F0352"/>
    <w:rsid w:val="006F0A73"/>
    <w:rsid w:val="006F0F2E"/>
    <w:rsid w:val="006F1DE6"/>
    <w:rsid w:val="006F1E85"/>
    <w:rsid w:val="006F1EC4"/>
    <w:rsid w:val="006F1FC0"/>
    <w:rsid w:val="006F2240"/>
    <w:rsid w:val="006F273F"/>
    <w:rsid w:val="006F3AB4"/>
    <w:rsid w:val="006F3F32"/>
    <w:rsid w:val="006F46BE"/>
    <w:rsid w:val="006F4821"/>
    <w:rsid w:val="006F4963"/>
    <w:rsid w:val="006F5290"/>
    <w:rsid w:val="006F52F8"/>
    <w:rsid w:val="006F5335"/>
    <w:rsid w:val="006F6146"/>
    <w:rsid w:val="006F6BCF"/>
    <w:rsid w:val="006F6DC7"/>
    <w:rsid w:val="00700E0A"/>
    <w:rsid w:val="0070145C"/>
    <w:rsid w:val="00703C6C"/>
    <w:rsid w:val="007045B4"/>
    <w:rsid w:val="00704E54"/>
    <w:rsid w:val="00704F4D"/>
    <w:rsid w:val="007054C7"/>
    <w:rsid w:val="00706895"/>
    <w:rsid w:val="007077A7"/>
    <w:rsid w:val="00707F3B"/>
    <w:rsid w:val="00710A83"/>
    <w:rsid w:val="00712AAD"/>
    <w:rsid w:val="00712C13"/>
    <w:rsid w:val="00712D62"/>
    <w:rsid w:val="007134FF"/>
    <w:rsid w:val="0071464D"/>
    <w:rsid w:val="00716525"/>
    <w:rsid w:val="0071659E"/>
    <w:rsid w:val="00717B20"/>
    <w:rsid w:val="00717C24"/>
    <w:rsid w:val="00717C98"/>
    <w:rsid w:val="00720D73"/>
    <w:rsid w:val="00721093"/>
    <w:rsid w:val="00721649"/>
    <w:rsid w:val="00721E80"/>
    <w:rsid w:val="00722AEF"/>
    <w:rsid w:val="00723CE7"/>
    <w:rsid w:val="0072424E"/>
    <w:rsid w:val="00724EE7"/>
    <w:rsid w:val="007252CD"/>
    <w:rsid w:val="007262B5"/>
    <w:rsid w:val="00726D74"/>
    <w:rsid w:val="007279FB"/>
    <w:rsid w:val="00727E64"/>
    <w:rsid w:val="007307BC"/>
    <w:rsid w:val="00730B10"/>
    <w:rsid w:val="007325F6"/>
    <w:rsid w:val="00732856"/>
    <w:rsid w:val="00733DB1"/>
    <w:rsid w:val="00734319"/>
    <w:rsid w:val="00734994"/>
    <w:rsid w:val="00734E25"/>
    <w:rsid w:val="00735091"/>
    <w:rsid w:val="00736C09"/>
    <w:rsid w:val="00736CA2"/>
    <w:rsid w:val="00736CA6"/>
    <w:rsid w:val="0073701D"/>
    <w:rsid w:val="007373C9"/>
    <w:rsid w:val="007402F7"/>
    <w:rsid w:val="0074044F"/>
    <w:rsid w:val="0074168E"/>
    <w:rsid w:val="00742360"/>
    <w:rsid w:val="007433D3"/>
    <w:rsid w:val="00743A5A"/>
    <w:rsid w:val="00743BEE"/>
    <w:rsid w:val="00744877"/>
    <w:rsid w:val="00744911"/>
    <w:rsid w:val="00744C72"/>
    <w:rsid w:val="00750ABF"/>
    <w:rsid w:val="00750AC5"/>
    <w:rsid w:val="00750FBE"/>
    <w:rsid w:val="007521F7"/>
    <w:rsid w:val="00752A19"/>
    <w:rsid w:val="0075303C"/>
    <w:rsid w:val="00753AB6"/>
    <w:rsid w:val="00754360"/>
    <w:rsid w:val="0075480D"/>
    <w:rsid w:val="00754F76"/>
    <w:rsid w:val="00755FFD"/>
    <w:rsid w:val="00756C03"/>
    <w:rsid w:val="00756DAF"/>
    <w:rsid w:val="0075761E"/>
    <w:rsid w:val="00757A23"/>
    <w:rsid w:val="00757F0D"/>
    <w:rsid w:val="00760488"/>
    <w:rsid w:val="0076066A"/>
    <w:rsid w:val="00761473"/>
    <w:rsid w:val="007622B4"/>
    <w:rsid w:val="00762CA8"/>
    <w:rsid w:val="0076332F"/>
    <w:rsid w:val="00763728"/>
    <w:rsid w:val="0076378C"/>
    <w:rsid w:val="00763B67"/>
    <w:rsid w:val="00764F13"/>
    <w:rsid w:val="00764F1E"/>
    <w:rsid w:val="0076630C"/>
    <w:rsid w:val="00766A53"/>
    <w:rsid w:val="00766A75"/>
    <w:rsid w:val="00767B26"/>
    <w:rsid w:val="0077026F"/>
    <w:rsid w:val="00770421"/>
    <w:rsid w:val="00770825"/>
    <w:rsid w:val="0077177E"/>
    <w:rsid w:val="00771D3D"/>
    <w:rsid w:val="00772E67"/>
    <w:rsid w:val="00772ED4"/>
    <w:rsid w:val="00773B57"/>
    <w:rsid w:val="00773BCE"/>
    <w:rsid w:val="0077446E"/>
    <w:rsid w:val="007746E7"/>
    <w:rsid w:val="00774957"/>
    <w:rsid w:val="00774DEB"/>
    <w:rsid w:val="00774EAD"/>
    <w:rsid w:val="007751E4"/>
    <w:rsid w:val="00775509"/>
    <w:rsid w:val="007800E1"/>
    <w:rsid w:val="007801B5"/>
    <w:rsid w:val="007808B2"/>
    <w:rsid w:val="007811E5"/>
    <w:rsid w:val="007814D6"/>
    <w:rsid w:val="0078184F"/>
    <w:rsid w:val="007819D6"/>
    <w:rsid w:val="00782CD9"/>
    <w:rsid w:val="00782E84"/>
    <w:rsid w:val="007834E1"/>
    <w:rsid w:val="007836EC"/>
    <w:rsid w:val="00783AF6"/>
    <w:rsid w:val="00785269"/>
    <w:rsid w:val="0078583E"/>
    <w:rsid w:val="00787201"/>
    <w:rsid w:val="00787ACD"/>
    <w:rsid w:val="00790C26"/>
    <w:rsid w:val="00790E13"/>
    <w:rsid w:val="00791005"/>
    <w:rsid w:val="00791493"/>
    <w:rsid w:val="00791AC4"/>
    <w:rsid w:val="00791FE5"/>
    <w:rsid w:val="007920C2"/>
    <w:rsid w:val="0079366A"/>
    <w:rsid w:val="00793950"/>
    <w:rsid w:val="00793CB0"/>
    <w:rsid w:val="00794DF1"/>
    <w:rsid w:val="00795351"/>
    <w:rsid w:val="0079552F"/>
    <w:rsid w:val="00795AEF"/>
    <w:rsid w:val="00795E1A"/>
    <w:rsid w:val="00795FAE"/>
    <w:rsid w:val="00796202"/>
    <w:rsid w:val="0079627C"/>
    <w:rsid w:val="00796B70"/>
    <w:rsid w:val="00797528"/>
    <w:rsid w:val="00797817"/>
    <w:rsid w:val="007A09DF"/>
    <w:rsid w:val="007A138F"/>
    <w:rsid w:val="007A270A"/>
    <w:rsid w:val="007A2A70"/>
    <w:rsid w:val="007A2ECE"/>
    <w:rsid w:val="007A3091"/>
    <w:rsid w:val="007A3360"/>
    <w:rsid w:val="007A34DD"/>
    <w:rsid w:val="007A49E3"/>
    <w:rsid w:val="007A5201"/>
    <w:rsid w:val="007A5363"/>
    <w:rsid w:val="007A5C80"/>
    <w:rsid w:val="007A6FCC"/>
    <w:rsid w:val="007B02B0"/>
    <w:rsid w:val="007B0EA1"/>
    <w:rsid w:val="007B1D8D"/>
    <w:rsid w:val="007B2146"/>
    <w:rsid w:val="007B2D73"/>
    <w:rsid w:val="007B3144"/>
    <w:rsid w:val="007B38D9"/>
    <w:rsid w:val="007B553C"/>
    <w:rsid w:val="007B65F6"/>
    <w:rsid w:val="007B67C3"/>
    <w:rsid w:val="007B6B6E"/>
    <w:rsid w:val="007B7620"/>
    <w:rsid w:val="007C191A"/>
    <w:rsid w:val="007C3AA1"/>
    <w:rsid w:val="007C6219"/>
    <w:rsid w:val="007C6A3B"/>
    <w:rsid w:val="007C6A48"/>
    <w:rsid w:val="007D0117"/>
    <w:rsid w:val="007D0C3E"/>
    <w:rsid w:val="007D160F"/>
    <w:rsid w:val="007D1BEB"/>
    <w:rsid w:val="007D253D"/>
    <w:rsid w:val="007D2BEC"/>
    <w:rsid w:val="007D2E67"/>
    <w:rsid w:val="007D3AD8"/>
    <w:rsid w:val="007D3B31"/>
    <w:rsid w:val="007D4412"/>
    <w:rsid w:val="007D45BF"/>
    <w:rsid w:val="007D4E2F"/>
    <w:rsid w:val="007D7164"/>
    <w:rsid w:val="007D7F7F"/>
    <w:rsid w:val="007E0052"/>
    <w:rsid w:val="007E0C72"/>
    <w:rsid w:val="007E0CAB"/>
    <w:rsid w:val="007E176A"/>
    <w:rsid w:val="007E2918"/>
    <w:rsid w:val="007E2D57"/>
    <w:rsid w:val="007E4690"/>
    <w:rsid w:val="007E4A97"/>
    <w:rsid w:val="007E5C59"/>
    <w:rsid w:val="007E5F43"/>
    <w:rsid w:val="007E60A1"/>
    <w:rsid w:val="007E6571"/>
    <w:rsid w:val="007E6976"/>
    <w:rsid w:val="007E78DC"/>
    <w:rsid w:val="007E7C21"/>
    <w:rsid w:val="007E7D3D"/>
    <w:rsid w:val="007F08EA"/>
    <w:rsid w:val="007F1907"/>
    <w:rsid w:val="007F241A"/>
    <w:rsid w:val="007F2E17"/>
    <w:rsid w:val="007F32B5"/>
    <w:rsid w:val="007F3D45"/>
    <w:rsid w:val="007F3EA4"/>
    <w:rsid w:val="007F590B"/>
    <w:rsid w:val="007F5F18"/>
    <w:rsid w:val="008006B7"/>
    <w:rsid w:val="00800E18"/>
    <w:rsid w:val="00801753"/>
    <w:rsid w:val="00801800"/>
    <w:rsid w:val="008018B1"/>
    <w:rsid w:val="00801DEB"/>
    <w:rsid w:val="00801F9E"/>
    <w:rsid w:val="00803B41"/>
    <w:rsid w:val="00803E8F"/>
    <w:rsid w:val="008045E2"/>
    <w:rsid w:val="00805321"/>
    <w:rsid w:val="00805438"/>
    <w:rsid w:val="00805EAA"/>
    <w:rsid w:val="00806CF3"/>
    <w:rsid w:val="00807C7D"/>
    <w:rsid w:val="00807D08"/>
    <w:rsid w:val="008107F3"/>
    <w:rsid w:val="00810AB5"/>
    <w:rsid w:val="00810AF8"/>
    <w:rsid w:val="00813947"/>
    <w:rsid w:val="00813C79"/>
    <w:rsid w:val="00813F8A"/>
    <w:rsid w:val="0081485F"/>
    <w:rsid w:val="00815359"/>
    <w:rsid w:val="00815449"/>
    <w:rsid w:val="0081556F"/>
    <w:rsid w:val="00815FCA"/>
    <w:rsid w:val="0081641A"/>
    <w:rsid w:val="00816485"/>
    <w:rsid w:val="00816AD8"/>
    <w:rsid w:val="00817A1F"/>
    <w:rsid w:val="00817CCC"/>
    <w:rsid w:val="00817E41"/>
    <w:rsid w:val="00820736"/>
    <w:rsid w:val="0082073B"/>
    <w:rsid w:val="0082182A"/>
    <w:rsid w:val="00821BE4"/>
    <w:rsid w:val="00821C19"/>
    <w:rsid w:val="00822594"/>
    <w:rsid w:val="00823221"/>
    <w:rsid w:val="008235FF"/>
    <w:rsid w:val="00824617"/>
    <w:rsid w:val="00824EC1"/>
    <w:rsid w:val="00825DB0"/>
    <w:rsid w:val="008263E3"/>
    <w:rsid w:val="0082642B"/>
    <w:rsid w:val="00826A52"/>
    <w:rsid w:val="00826DF4"/>
    <w:rsid w:val="00826EB4"/>
    <w:rsid w:val="00826F67"/>
    <w:rsid w:val="00827D8A"/>
    <w:rsid w:val="00827E57"/>
    <w:rsid w:val="00827F07"/>
    <w:rsid w:val="0083001B"/>
    <w:rsid w:val="0083282B"/>
    <w:rsid w:val="00832972"/>
    <w:rsid w:val="008329E9"/>
    <w:rsid w:val="00832C62"/>
    <w:rsid w:val="00833612"/>
    <w:rsid w:val="008348D1"/>
    <w:rsid w:val="008351B4"/>
    <w:rsid w:val="00835E8D"/>
    <w:rsid w:val="008365A1"/>
    <w:rsid w:val="00836FAB"/>
    <w:rsid w:val="00840103"/>
    <w:rsid w:val="00840960"/>
    <w:rsid w:val="00840A81"/>
    <w:rsid w:val="00840E38"/>
    <w:rsid w:val="0084110C"/>
    <w:rsid w:val="0084122C"/>
    <w:rsid w:val="0084149E"/>
    <w:rsid w:val="0084179B"/>
    <w:rsid w:val="00841CCD"/>
    <w:rsid w:val="00841D22"/>
    <w:rsid w:val="008424DD"/>
    <w:rsid w:val="0084287F"/>
    <w:rsid w:val="00842B08"/>
    <w:rsid w:val="00842E8B"/>
    <w:rsid w:val="008439B4"/>
    <w:rsid w:val="00843ADC"/>
    <w:rsid w:val="008440FE"/>
    <w:rsid w:val="0084463A"/>
    <w:rsid w:val="0084497A"/>
    <w:rsid w:val="00845425"/>
    <w:rsid w:val="008457A5"/>
    <w:rsid w:val="00846261"/>
    <w:rsid w:val="00846CBB"/>
    <w:rsid w:val="00846D39"/>
    <w:rsid w:val="008475FC"/>
    <w:rsid w:val="00847667"/>
    <w:rsid w:val="008479A5"/>
    <w:rsid w:val="00850476"/>
    <w:rsid w:val="00851F4D"/>
    <w:rsid w:val="008532D9"/>
    <w:rsid w:val="00855860"/>
    <w:rsid w:val="008564F3"/>
    <w:rsid w:val="00856750"/>
    <w:rsid w:val="00856D38"/>
    <w:rsid w:val="008575A9"/>
    <w:rsid w:val="008579C3"/>
    <w:rsid w:val="008579EE"/>
    <w:rsid w:val="008607D1"/>
    <w:rsid w:val="00860DD1"/>
    <w:rsid w:val="008615B2"/>
    <w:rsid w:val="008615C8"/>
    <w:rsid w:val="008615CA"/>
    <w:rsid w:val="008615E2"/>
    <w:rsid w:val="0086161F"/>
    <w:rsid w:val="0086184B"/>
    <w:rsid w:val="008618C8"/>
    <w:rsid w:val="00861E11"/>
    <w:rsid w:val="00863F56"/>
    <w:rsid w:val="008642B4"/>
    <w:rsid w:val="008646BE"/>
    <w:rsid w:val="00864915"/>
    <w:rsid w:val="00865775"/>
    <w:rsid w:val="008659CE"/>
    <w:rsid w:val="00865F7F"/>
    <w:rsid w:val="00866288"/>
    <w:rsid w:val="008678DE"/>
    <w:rsid w:val="008703BD"/>
    <w:rsid w:val="00871DFC"/>
    <w:rsid w:val="008720E0"/>
    <w:rsid w:val="008722EC"/>
    <w:rsid w:val="0087274D"/>
    <w:rsid w:val="00872949"/>
    <w:rsid w:val="008729F3"/>
    <w:rsid w:val="00872FD8"/>
    <w:rsid w:val="008737C1"/>
    <w:rsid w:val="008744EE"/>
    <w:rsid w:val="00874965"/>
    <w:rsid w:val="008761F2"/>
    <w:rsid w:val="008762C5"/>
    <w:rsid w:val="00876BA3"/>
    <w:rsid w:val="00876CDE"/>
    <w:rsid w:val="00881C5A"/>
    <w:rsid w:val="00882195"/>
    <w:rsid w:val="0088241C"/>
    <w:rsid w:val="008827F9"/>
    <w:rsid w:val="00882DDF"/>
    <w:rsid w:val="00883708"/>
    <w:rsid w:val="00884FE0"/>
    <w:rsid w:val="00885B1B"/>
    <w:rsid w:val="00886D95"/>
    <w:rsid w:val="00887BCB"/>
    <w:rsid w:val="008902A8"/>
    <w:rsid w:val="008912F3"/>
    <w:rsid w:val="00891D06"/>
    <w:rsid w:val="00892F10"/>
    <w:rsid w:val="00893305"/>
    <w:rsid w:val="008944EA"/>
    <w:rsid w:val="0089555F"/>
    <w:rsid w:val="0089556C"/>
    <w:rsid w:val="00895BA3"/>
    <w:rsid w:val="008962B4"/>
    <w:rsid w:val="008973D3"/>
    <w:rsid w:val="008976BB"/>
    <w:rsid w:val="00897D32"/>
    <w:rsid w:val="00897F0A"/>
    <w:rsid w:val="008A0BF2"/>
    <w:rsid w:val="008A0F19"/>
    <w:rsid w:val="008A114B"/>
    <w:rsid w:val="008A125E"/>
    <w:rsid w:val="008A1D24"/>
    <w:rsid w:val="008A23D3"/>
    <w:rsid w:val="008A2DA0"/>
    <w:rsid w:val="008A2F09"/>
    <w:rsid w:val="008A31DF"/>
    <w:rsid w:val="008A3426"/>
    <w:rsid w:val="008A4822"/>
    <w:rsid w:val="008A4C35"/>
    <w:rsid w:val="008A5069"/>
    <w:rsid w:val="008A564F"/>
    <w:rsid w:val="008A5C9E"/>
    <w:rsid w:val="008A6635"/>
    <w:rsid w:val="008A6F4E"/>
    <w:rsid w:val="008A7F5B"/>
    <w:rsid w:val="008A7F93"/>
    <w:rsid w:val="008B2C04"/>
    <w:rsid w:val="008B4856"/>
    <w:rsid w:val="008B4DF9"/>
    <w:rsid w:val="008B4F1E"/>
    <w:rsid w:val="008B54DD"/>
    <w:rsid w:val="008B5EF4"/>
    <w:rsid w:val="008B7037"/>
    <w:rsid w:val="008C0B82"/>
    <w:rsid w:val="008C16B1"/>
    <w:rsid w:val="008C2595"/>
    <w:rsid w:val="008C4CCE"/>
    <w:rsid w:val="008C5034"/>
    <w:rsid w:val="008C5987"/>
    <w:rsid w:val="008C617B"/>
    <w:rsid w:val="008C69A8"/>
    <w:rsid w:val="008C7252"/>
    <w:rsid w:val="008C7F3B"/>
    <w:rsid w:val="008D172C"/>
    <w:rsid w:val="008D1B54"/>
    <w:rsid w:val="008D24FB"/>
    <w:rsid w:val="008D2EFC"/>
    <w:rsid w:val="008D3122"/>
    <w:rsid w:val="008D3D10"/>
    <w:rsid w:val="008D5C37"/>
    <w:rsid w:val="008D601E"/>
    <w:rsid w:val="008D61BC"/>
    <w:rsid w:val="008D61CD"/>
    <w:rsid w:val="008D6B6A"/>
    <w:rsid w:val="008D6CAF"/>
    <w:rsid w:val="008D74F2"/>
    <w:rsid w:val="008D7567"/>
    <w:rsid w:val="008D7749"/>
    <w:rsid w:val="008D7F72"/>
    <w:rsid w:val="008E0B8C"/>
    <w:rsid w:val="008E1F9C"/>
    <w:rsid w:val="008E2E96"/>
    <w:rsid w:val="008E2EDB"/>
    <w:rsid w:val="008E34EA"/>
    <w:rsid w:val="008E387F"/>
    <w:rsid w:val="008E4598"/>
    <w:rsid w:val="008E4B00"/>
    <w:rsid w:val="008E5F9F"/>
    <w:rsid w:val="008E6EE5"/>
    <w:rsid w:val="008F0235"/>
    <w:rsid w:val="008F082C"/>
    <w:rsid w:val="008F1647"/>
    <w:rsid w:val="008F218F"/>
    <w:rsid w:val="008F21B5"/>
    <w:rsid w:val="008F2B6F"/>
    <w:rsid w:val="008F3353"/>
    <w:rsid w:val="008F3779"/>
    <w:rsid w:val="008F38B1"/>
    <w:rsid w:val="008F3FE2"/>
    <w:rsid w:val="008F481B"/>
    <w:rsid w:val="008F4EC5"/>
    <w:rsid w:val="008F5D04"/>
    <w:rsid w:val="008F6833"/>
    <w:rsid w:val="00900AF7"/>
    <w:rsid w:val="00902597"/>
    <w:rsid w:val="009031FE"/>
    <w:rsid w:val="00903902"/>
    <w:rsid w:val="00904D6C"/>
    <w:rsid w:val="0090504B"/>
    <w:rsid w:val="0090534F"/>
    <w:rsid w:val="00905544"/>
    <w:rsid w:val="00905E48"/>
    <w:rsid w:val="0090679A"/>
    <w:rsid w:val="00907C46"/>
    <w:rsid w:val="00907D5D"/>
    <w:rsid w:val="00910C65"/>
    <w:rsid w:val="00912D87"/>
    <w:rsid w:val="009130EE"/>
    <w:rsid w:val="009133F8"/>
    <w:rsid w:val="009137FF"/>
    <w:rsid w:val="00914574"/>
    <w:rsid w:val="00914A8A"/>
    <w:rsid w:val="00914FBB"/>
    <w:rsid w:val="0091570A"/>
    <w:rsid w:val="00916059"/>
    <w:rsid w:val="00916142"/>
    <w:rsid w:val="00916995"/>
    <w:rsid w:val="00917C98"/>
    <w:rsid w:val="00917CEE"/>
    <w:rsid w:val="00920705"/>
    <w:rsid w:val="0092086F"/>
    <w:rsid w:val="00920CF6"/>
    <w:rsid w:val="009210E5"/>
    <w:rsid w:val="0092214C"/>
    <w:rsid w:val="0092379A"/>
    <w:rsid w:val="009240D4"/>
    <w:rsid w:val="0092471B"/>
    <w:rsid w:val="00924CA5"/>
    <w:rsid w:val="00925966"/>
    <w:rsid w:val="00926512"/>
    <w:rsid w:val="00926A55"/>
    <w:rsid w:val="00926EBB"/>
    <w:rsid w:val="00927872"/>
    <w:rsid w:val="00927DC2"/>
    <w:rsid w:val="00927FD5"/>
    <w:rsid w:val="00930E3F"/>
    <w:rsid w:val="00930F15"/>
    <w:rsid w:val="009318C7"/>
    <w:rsid w:val="00932A92"/>
    <w:rsid w:val="0093356E"/>
    <w:rsid w:val="00933702"/>
    <w:rsid w:val="009344E6"/>
    <w:rsid w:val="009363D2"/>
    <w:rsid w:val="00937005"/>
    <w:rsid w:val="00937332"/>
    <w:rsid w:val="00937DCE"/>
    <w:rsid w:val="00937E2E"/>
    <w:rsid w:val="0094040C"/>
    <w:rsid w:val="00940CAD"/>
    <w:rsid w:val="009410BB"/>
    <w:rsid w:val="00941A8D"/>
    <w:rsid w:val="009427DE"/>
    <w:rsid w:val="00942A4E"/>
    <w:rsid w:val="00942C59"/>
    <w:rsid w:val="0094322C"/>
    <w:rsid w:val="00943250"/>
    <w:rsid w:val="00943369"/>
    <w:rsid w:val="009439A1"/>
    <w:rsid w:val="00944CCC"/>
    <w:rsid w:val="0094558D"/>
    <w:rsid w:val="00945B01"/>
    <w:rsid w:val="00946192"/>
    <w:rsid w:val="0094645E"/>
    <w:rsid w:val="009469DF"/>
    <w:rsid w:val="00946A34"/>
    <w:rsid w:val="00947614"/>
    <w:rsid w:val="00947B61"/>
    <w:rsid w:val="0095056A"/>
    <w:rsid w:val="00951002"/>
    <w:rsid w:val="00951900"/>
    <w:rsid w:val="00952C6A"/>
    <w:rsid w:val="00952F99"/>
    <w:rsid w:val="00953164"/>
    <w:rsid w:val="009531FE"/>
    <w:rsid w:val="00953304"/>
    <w:rsid w:val="00953688"/>
    <w:rsid w:val="009549EA"/>
    <w:rsid w:val="00954ADE"/>
    <w:rsid w:val="00954E9A"/>
    <w:rsid w:val="00955C14"/>
    <w:rsid w:val="00955ECD"/>
    <w:rsid w:val="009560A5"/>
    <w:rsid w:val="009563E3"/>
    <w:rsid w:val="00956EC4"/>
    <w:rsid w:val="00957207"/>
    <w:rsid w:val="00957BFB"/>
    <w:rsid w:val="00957E59"/>
    <w:rsid w:val="00957F62"/>
    <w:rsid w:val="009608F2"/>
    <w:rsid w:val="009615CC"/>
    <w:rsid w:val="00961823"/>
    <w:rsid w:val="00963E18"/>
    <w:rsid w:val="0096414D"/>
    <w:rsid w:val="009644EE"/>
    <w:rsid w:val="00964693"/>
    <w:rsid w:val="00965C2C"/>
    <w:rsid w:val="00966D4F"/>
    <w:rsid w:val="009674C4"/>
    <w:rsid w:val="0096783B"/>
    <w:rsid w:val="00967F84"/>
    <w:rsid w:val="00971DB5"/>
    <w:rsid w:val="00972643"/>
    <w:rsid w:val="0097297E"/>
    <w:rsid w:val="00973C51"/>
    <w:rsid w:val="00973D5A"/>
    <w:rsid w:val="00974A74"/>
    <w:rsid w:val="0097667C"/>
    <w:rsid w:val="00976DE6"/>
    <w:rsid w:val="00977804"/>
    <w:rsid w:val="00980444"/>
    <w:rsid w:val="00980506"/>
    <w:rsid w:val="00980F27"/>
    <w:rsid w:val="0098152F"/>
    <w:rsid w:val="00982157"/>
    <w:rsid w:val="00983022"/>
    <w:rsid w:val="00983155"/>
    <w:rsid w:val="009836A2"/>
    <w:rsid w:val="00983917"/>
    <w:rsid w:val="00983D5A"/>
    <w:rsid w:val="00984189"/>
    <w:rsid w:val="009862E5"/>
    <w:rsid w:val="00986EC7"/>
    <w:rsid w:val="00987789"/>
    <w:rsid w:val="00987D4C"/>
    <w:rsid w:val="009900E1"/>
    <w:rsid w:val="00990325"/>
    <w:rsid w:val="00991065"/>
    <w:rsid w:val="009920B8"/>
    <w:rsid w:val="00992276"/>
    <w:rsid w:val="009923CD"/>
    <w:rsid w:val="00992AB0"/>
    <w:rsid w:val="00992EC2"/>
    <w:rsid w:val="00993E6B"/>
    <w:rsid w:val="00993FBC"/>
    <w:rsid w:val="009948B2"/>
    <w:rsid w:val="009948DE"/>
    <w:rsid w:val="00995376"/>
    <w:rsid w:val="00995D10"/>
    <w:rsid w:val="00995D6A"/>
    <w:rsid w:val="0099672A"/>
    <w:rsid w:val="009A0467"/>
    <w:rsid w:val="009A07AE"/>
    <w:rsid w:val="009A07D6"/>
    <w:rsid w:val="009A0EF3"/>
    <w:rsid w:val="009A1A08"/>
    <w:rsid w:val="009A20ED"/>
    <w:rsid w:val="009A2C91"/>
    <w:rsid w:val="009A3314"/>
    <w:rsid w:val="009A4948"/>
    <w:rsid w:val="009A4E4D"/>
    <w:rsid w:val="009A53ED"/>
    <w:rsid w:val="009A5653"/>
    <w:rsid w:val="009A5B8D"/>
    <w:rsid w:val="009A698E"/>
    <w:rsid w:val="009A7490"/>
    <w:rsid w:val="009B0A96"/>
    <w:rsid w:val="009B0B7E"/>
    <w:rsid w:val="009B0BBC"/>
    <w:rsid w:val="009B210A"/>
    <w:rsid w:val="009B261C"/>
    <w:rsid w:val="009B2946"/>
    <w:rsid w:val="009B32FE"/>
    <w:rsid w:val="009B382F"/>
    <w:rsid w:val="009B5362"/>
    <w:rsid w:val="009B58AF"/>
    <w:rsid w:val="009B60B0"/>
    <w:rsid w:val="009B6813"/>
    <w:rsid w:val="009B68C9"/>
    <w:rsid w:val="009B6FF7"/>
    <w:rsid w:val="009B7340"/>
    <w:rsid w:val="009B75AA"/>
    <w:rsid w:val="009B7DC6"/>
    <w:rsid w:val="009B7F89"/>
    <w:rsid w:val="009C01B5"/>
    <w:rsid w:val="009C0454"/>
    <w:rsid w:val="009C0AB2"/>
    <w:rsid w:val="009C0E4F"/>
    <w:rsid w:val="009C0F27"/>
    <w:rsid w:val="009C161F"/>
    <w:rsid w:val="009C23AB"/>
    <w:rsid w:val="009C3230"/>
    <w:rsid w:val="009C3C0C"/>
    <w:rsid w:val="009C53C7"/>
    <w:rsid w:val="009C5C4F"/>
    <w:rsid w:val="009C7771"/>
    <w:rsid w:val="009C7E94"/>
    <w:rsid w:val="009C7F15"/>
    <w:rsid w:val="009D02DE"/>
    <w:rsid w:val="009D0376"/>
    <w:rsid w:val="009D0F6C"/>
    <w:rsid w:val="009D1356"/>
    <w:rsid w:val="009D1A96"/>
    <w:rsid w:val="009D208E"/>
    <w:rsid w:val="009D234E"/>
    <w:rsid w:val="009D269B"/>
    <w:rsid w:val="009D2890"/>
    <w:rsid w:val="009D2C7B"/>
    <w:rsid w:val="009D400B"/>
    <w:rsid w:val="009D5748"/>
    <w:rsid w:val="009D58E4"/>
    <w:rsid w:val="009D5B88"/>
    <w:rsid w:val="009D6FDD"/>
    <w:rsid w:val="009D70C5"/>
    <w:rsid w:val="009D7636"/>
    <w:rsid w:val="009D7903"/>
    <w:rsid w:val="009E342E"/>
    <w:rsid w:val="009E34FC"/>
    <w:rsid w:val="009E36A0"/>
    <w:rsid w:val="009E3959"/>
    <w:rsid w:val="009E3A10"/>
    <w:rsid w:val="009E404B"/>
    <w:rsid w:val="009E43FF"/>
    <w:rsid w:val="009E5E7F"/>
    <w:rsid w:val="009E700F"/>
    <w:rsid w:val="009E7BB7"/>
    <w:rsid w:val="009E7CA0"/>
    <w:rsid w:val="009E7E4D"/>
    <w:rsid w:val="009E7EB9"/>
    <w:rsid w:val="009E7EFD"/>
    <w:rsid w:val="009F03E1"/>
    <w:rsid w:val="009F0A63"/>
    <w:rsid w:val="009F12A8"/>
    <w:rsid w:val="009F1721"/>
    <w:rsid w:val="009F19A5"/>
    <w:rsid w:val="009F1F76"/>
    <w:rsid w:val="009F2355"/>
    <w:rsid w:val="009F33CB"/>
    <w:rsid w:val="009F3DB6"/>
    <w:rsid w:val="009F3DFD"/>
    <w:rsid w:val="009F4E4D"/>
    <w:rsid w:val="009F6192"/>
    <w:rsid w:val="009F6326"/>
    <w:rsid w:val="009F6B4E"/>
    <w:rsid w:val="009F7E78"/>
    <w:rsid w:val="00A018DB"/>
    <w:rsid w:val="00A0261A"/>
    <w:rsid w:val="00A03D61"/>
    <w:rsid w:val="00A042F3"/>
    <w:rsid w:val="00A04403"/>
    <w:rsid w:val="00A04581"/>
    <w:rsid w:val="00A04AEA"/>
    <w:rsid w:val="00A0566B"/>
    <w:rsid w:val="00A057C8"/>
    <w:rsid w:val="00A0614F"/>
    <w:rsid w:val="00A06A94"/>
    <w:rsid w:val="00A06B9A"/>
    <w:rsid w:val="00A06E62"/>
    <w:rsid w:val="00A07CDB"/>
    <w:rsid w:val="00A10A51"/>
    <w:rsid w:val="00A10D0C"/>
    <w:rsid w:val="00A10D20"/>
    <w:rsid w:val="00A11B83"/>
    <w:rsid w:val="00A12721"/>
    <w:rsid w:val="00A12E5D"/>
    <w:rsid w:val="00A133DA"/>
    <w:rsid w:val="00A13432"/>
    <w:rsid w:val="00A13746"/>
    <w:rsid w:val="00A13950"/>
    <w:rsid w:val="00A13971"/>
    <w:rsid w:val="00A13ACE"/>
    <w:rsid w:val="00A14D33"/>
    <w:rsid w:val="00A15271"/>
    <w:rsid w:val="00A16149"/>
    <w:rsid w:val="00A16537"/>
    <w:rsid w:val="00A17066"/>
    <w:rsid w:val="00A17B9E"/>
    <w:rsid w:val="00A202E7"/>
    <w:rsid w:val="00A20BD5"/>
    <w:rsid w:val="00A20BFE"/>
    <w:rsid w:val="00A213DE"/>
    <w:rsid w:val="00A21C87"/>
    <w:rsid w:val="00A2257C"/>
    <w:rsid w:val="00A22687"/>
    <w:rsid w:val="00A2286C"/>
    <w:rsid w:val="00A22E39"/>
    <w:rsid w:val="00A23806"/>
    <w:rsid w:val="00A23AED"/>
    <w:rsid w:val="00A24430"/>
    <w:rsid w:val="00A246BA"/>
    <w:rsid w:val="00A256FF"/>
    <w:rsid w:val="00A25CC8"/>
    <w:rsid w:val="00A2646E"/>
    <w:rsid w:val="00A26765"/>
    <w:rsid w:val="00A27502"/>
    <w:rsid w:val="00A27A77"/>
    <w:rsid w:val="00A27CE5"/>
    <w:rsid w:val="00A30CC8"/>
    <w:rsid w:val="00A30FBB"/>
    <w:rsid w:val="00A30FE8"/>
    <w:rsid w:val="00A3127A"/>
    <w:rsid w:val="00A320F9"/>
    <w:rsid w:val="00A323DE"/>
    <w:rsid w:val="00A32FDE"/>
    <w:rsid w:val="00A333BD"/>
    <w:rsid w:val="00A33598"/>
    <w:rsid w:val="00A34148"/>
    <w:rsid w:val="00A34C30"/>
    <w:rsid w:val="00A34D8A"/>
    <w:rsid w:val="00A370BE"/>
    <w:rsid w:val="00A37516"/>
    <w:rsid w:val="00A4018F"/>
    <w:rsid w:val="00A429BD"/>
    <w:rsid w:val="00A42E47"/>
    <w:rsid w:val="00A435BF"/>
    <w:rsid w:val="00A435E8"/>
    <w:rsid w:val="00A43944"/>
    <w:rsid w:val="00A43DCD"/>
    <w:rsid w:val="00A44494"/>
    <w:rsid w:val="00A44739"/>
    <w:rsid w:val="00A448EB"/>
    <w:rsid w:val="00A44BB2"/>
    <w:rsid w:val="00A45FB0"/>
    <w:rsid w:val="00A46454"/>
    <w:rsid w:val="00A46645"/>
    <w:rsid w:val="00A473A8"/>
    <w:rsid w:val="00A4773D"/>
    <w:rsid w:val="00A5097E"/>
    <w:rsid w:val="00A50E2F"/>
    <w:rsid w:val="00A51117"/>
    <w:rsid w:val="00A519B6"/>
    <w:rsid w:val="00A5224C"/>
    <w:rsid w:val="00A52D83"/>
    <w:rsid w:val="00A53D85"/>
    <w:rsid w:val="00A541E1"/>
    <w:rsid w:val="00A54CCD"/>
    <w:rsid w:val="00A55728"/>
    <w:rsid w:val="00A5593B"/>
    <w:rsid w:val="00A55E84"/>
    <w:rsid w:val="00A565E1"/>
    <w:rsid w:val="00A60883"/>
    <w:rsid w:val="00A6095C"/>
    <w:rsid w:val="00A60BF9"/>
    <w:rsid w:val="00A62762"/>
    <w:rsid w:val="00A63AE5"/>
    <w:rsid w:val="00A64023"/>
    <w:rsid w:val="00A642A2"/>
    <w:rsid w:val="00A6558B"/>
    <w:rsid w:val="00A661F1"/>
    <w:rsid w:val="00A66D4E"/>
    <w:rsid w:val="00A70020"/>
    <w:rsid w:val="00A708AA"/>
    <w:rsid w:val="00A7198D"/>
    <w:rsid w:val="00A72776"/>
    <w:rsid w:val="00A7340D"/>
    <w:rsid w:val="00A73A2A"/>
    <w:rsid w:val="00A73EAB"/>
    <w:rsid w:val="00A73FFD"/>
    <w:rsid w:val="00A751B7"/>
    <w:rsid w:val="00A77619"/>
    <w:rsid w:val="00A7763E"/>
    <w:rsid w:val="00A77692"/>
    <w:rsid w:val="00A7778C"/>
    <w:rsid w:val="00A77BF9"/>
    <w:rsid w:val="00A77CF6"/>
    <w:rsid w:val="00A811C2"/>
    <w:rsid w:val="00A81221"/>
    <w:rsid w:val="00A812E1"/>
    <w:rsid w:val="00A8130B"/>
    <w:rsid w:val="00A8205E"/>
    <w:rsid w:val="00A83C55"/>
    <w:rsid w:val="00A83E66"/>
    <w:rsid w:val="00A8409C"/>
    <w:rsid w:val="00A8453F"/>
    <w:rsid w:val="00A8510A"/>
    <w:rsid w:val="00A854A5"/>
    <w:rsid w:val="00A855D0"/>
    <w:rsid w:val="00A867AE"/>
    <w:rsid w:val="00A873F0"/>
    <w:rsid w:val="00A87D6A"/>
    <w:rsid w:val="00A904FB"/>
    <w:rsid w:val="00A90C56"/>
    <w:rsid w:val="00A91925"/>
    <w:rsid w:val="00A927C4"/>
    <w:rsid w:val="00A92861"/>
    <w:rsid w:val="00A92A9B"/>
    <w:rsid w:val="00A931ED"/>
    <w:rsid w:val="00A93E6F"/>
    <w:rsid w:val="00A940CD"/>
    <w:rsid w:val="00A945D5"/>
    <w:rsid w:val="00A94D34"/>
    <w:rsid w:val="00A9554E"/>
    <w:rsid w:val="00A958CC"/>
    <w:rsid w:val="00A96153"/>
    <w:rsid w:val="00A9746F"/>
    <w:rsid w:val="00A975E6"/>
    <w:rsid w:val="00A97DB9"/>
    <w:rsid w:val="00AA0107"/>
    <w:rsid w:val="00AA01CC"/>
    <w:rsid w:val="00AA0ED9"/>
    <w:rsid w:val="00AA1235"/>
    <w:rsid w:val="00AA17C4"/>
    <w:rsid w:val="00AA1A7A"/>
    <w:rsid w:val="00AA1A8D"/>
    <w:rsid w:val="00AA1DF6"/>
    <w:rsid w:val="00AA2E2E"/>
    <w:rsid w:val="00AA2F9D"/>
    <w:rsid w:val="00AA4757"/>
    <w:rsid w:val="00AA4872"/>
    <w:rsid w:val="00AA4C42"/>
    <w:rsid w:val="00AA50D0"/>
    <w:rsid w:val="00AA57B6"/>
    <w:rsid w:val="00AA6161"/>
    <w:rsid w:val="00AA671E"/>
    <w:rsid w:val="00AA69DD"/>
    <w:rsid w:val="00AA6F0F"/>
    <w:rsid w:val="00AA70F3"/>
    <w:rsid w:val="00AA7617"/>
    <w:rsid w:val="00AA78A7"/>
    <w:rsid w:val="00AA7BD1"/>
    <w:rsid w:val="00AA7D4A"/>
    <w:rsid w:val="00AB0459"/>
    <w:rsid w:val="00AB16D4"/>
    <w:rsid w:val="00AB39E1"/>
    <w:rsid w:val="00AB4287"/>
    <w:rsid w:val="00AB5241"/>
    <w:rsid w:val="00AB6D6B"/>
    <w:rsid w:val="00AC0FAE"/>
    <w:rsid w:val="00AC123E"/>
    <w:rsid w:val="00AC31E8"/>
    <w:rsid w:val="00AC33F5"/>
    <w:rsid w:val="00AC3409"/>
    <w:rsid w:val="00AC378E"/>
    <w:rsid w:val="00AC3C1E"/>
    <w:rsid w:val="00AC4512"/>
    <w:rsid w:val="00AC6062"/>
    <w:rsid w:val="00AC6301"/>
    <w:rsid w:val="00AC65B2"/>
    <w:rsid w:val="00AC6A92"/>
    <w:rsid w:val="00AC7ADF"/>
    <w:rsid w:val="00AD06D2"/>
    <w:rsid w:val="00AD0B39"/>
    <w:rsid w:val="00AD1710"/>
    <w:rsid w:val="00AD2727"/>
    <w:rsid w:val="00AD3519"/>
    <w:rsid w:val="00AD3FBF"/>
    <w:rsid w:val="00AD4168"/>
    <w:rsid w:val="00AD4195"/>
    <w:rsid w:val="00AD4770"/>
    <w:rsid w:val="00AD4825"/>
    <w:rsid w:val="00AD5749"/>
    <w:rsid w:val="00AD6620"/>
    <w:rsid w:val="00AD6E4A"/>
    <w:rsid w:val="00AD7F14"/>
    <w:rsid w:val="00AE1321"/>
    <w:rsid w:val="00AE2744"/>
    <w:rsid w:val="00AE3EBB"/>
    <w:rsid w:val="00AE41A9"/>
    <w:rsid w:val="00AE4D68"/>
    <w:rsid w:val="00AE684D"/>
    <w:rsid w:val="00AE68C8"/>
    <w:rsid w:val="00AE6F07"/>
    <w:rsid w:val="00AE7146"/>
    <w:rsid w:val="00AE74D9"/>
    <w:rsid w:val="00AF000E"/>
    <w:rsid w:val="00AF044E"/>
    <w:rsid w:val="00AF0BF2"/>
    <w:rsid w:val="00AF0C0E"/>
    <w:rsid w:val="00AF165E"/>
    <w:rsid w:val="00AF1C36"/>
    <w:rsid w:val="00AF1D62"/>
    <w:rsid w:val="00AF1F0E"/>
    <w:rsid w:val="00AF2DCA"/>
    <w:rsid w:val="00AF3C89"/>
    <w:rsid w:val="00AF6171"/>
    <w:rsid w:val="00AF64AA"/>
    <w:rsid w:val="00AF6D97"/>
    <w:rsid w:val="00AF70AC"/>
    <w:rsid w:val="00B02F56"/>
    <w:rsid w:val="00B035DD"/>
    <w:rsid w:val="00B045DC"/>
    <w:rsid w:val="00B04F62"/>
    <w:rsid w:val="00B0520C"/>
    <w:rsid w:val="00B05215"/>
    <w:rsid w:val="00B0627C"/>
    <w:rsid w:val="00B06D80"/>
    <w:rsid w:val="00B07802"/>
    <w:rsid w:val="00B1113B"/>
    <w:rsid w:val="00B1253C"/>
    <w:rsid w:val="00B13CFC"/>
    <w:rsid w:val="00B14029"/>
    <w:rsid w:val="00B14A8E"/>
    <w:rsid w:val="00B158CD"/>
    <w:rsid w:val="00B16427"/>
    <w:rsid w:val="00B16E73"/>
    <w:rsid w:val="00B171D1"/>
    <w:rsid w:val="00B177F2"/>
    <w:rsid w:val="00B2038F"/>
    <w:rsid w:val="00B20453"/>
    <w:rsid w:val="00B212FB"/>
    <w:rsid w:val="00B219E4"/>
    <w:rsid w:val="00B21E65"/>
    <w:rsid w:val="00B21F8A"/>
    <w:rsid w:val="00B22C49"/>
    <w:rsid w:val="00B22E5D"/>
    <w:rsid w:val="00B235B6"/>
    <w:rsid w:val="00B23769"/>
    <w:rsid w:val="00B23BC5"/>
    <w:rsid w:val="00B23E7B"/>
    <w:rsid w:val="00B2426A"/>
    <w:rsid w:val="00B24B0D"/>
    <w:rsid w:val="00B258E1"/>
    <w:rsid w:val="00B266F8"/>
    <w:rsid w:val="00B26BDA"/>
    <w:rsid w:val="00B27537"/>
    <w:rsid w:val="00B276E1"/>
    <w:rsid w:val="00B277DE"/>
    <w:rsid w:val="00B27CB7"/>
    <w:rsid w:val="00B30464"/>
    <w:rsid w:val="00B306FA"/>
    <w:rsid w:val="00B34F56"/>
    <w:rsid w:val="00B353C0"/>
    <w:rsid w:val="00B35519"/>
    <w:rsid w:val="00B35E47"/>
    <w:rsid w:val="00B360CE"/>
    <w:rsid w:val="00B3728F"/>
    <w:rsid w:val="00B40046"/>
    <w:rsid w:val="00B401D5"/>
    <w:rsid w:val="00B42DBF"/>
    <w:rsid w:val="00B436BF"/>
    <w:rsid w:val="00B43937"/>
    <w:rsid w:val="00B44A65"/>
    <w:rsid w:val="00B44FE7"/>
    <w:rsid w:val="00B45247"/>
    <w:rsid w:val="00B4700D"/>
    <w:rsid w:val="00B52010"/>
    <w:rsid w:val="00B52222"/>
    <w:rsid w:val="00B535E5"/>
    <w:rsid w:val="00B53798"/>
    <w:rsid w:val="00B5424E"/>
    <w:rsid w:val="00B54D10"/>
    <w:rsid w:val="00B55058"/>
    <w:rsid w:val="00B55C18"/>
    <w:rsid w:val="00B56A52"/>
    <w:rsid w:val="00B60A34"/>
    <w:rsid w:val="00B60A8E"/>
    <w:rsid w:val="00B61015"/>
    <w:rsid w:val="00B61730"/>
    <w:rsid w:val="00B62B68"/>
    <w:rsid w:val="00B6388B"/>
    <w:rsid w:val="00B6407A"/>
    <w:rsid w:val="00B657DA"/>
    <w:rsid w:val="00B66101"/>
    <w:rsid w:val="00B67730"/>
    <w:rsid w:val="00B70673"/>
    <w:rsid w:val="00B7068C"/>
    <w:rsid w:val="00B70AD8"/>
    <w:rsid w:val="00B70E80"/>
    <w:rsid w:val="00B713F3"/>
    <w:rsid w:val="00B714F9"/>
    <w:rsid w:val="00B72406"/>
    <w:rsid w:val="00B729B2"/>
    <w:rsid w:val="00B733B3"/>
    <w:rsid w:val="00B7547E"/>
    <w:rsid w:val="00B76414"/>
    <w:rsid w:val="00B767BA"/>
    <w:rsid w:val="00B77826"/>
    <w:rsid w:val="00B77923"/>
    <w:rsid w:val="00B77CD5"/>
    <w:rsid w:val="00B77E94"/>
    <w:rsid w:val="00B80D16"/>
    <w:rsid w:val="00B81187"/>
    <w:rsid w:val="00B81426"/>
    <w:rsid w:val="00B83B3B"/>
    <w:rsid w:val="00B84D70"/>
    <w:rsid w:val="00B84F1F"/>
    <w:rsid w:val="00B854E1"/>
    <w:rsid w:val="00B8580A"/>
    <w:rsid w:val="00B85D56"/>
    <w:rsid w:val="00B85FD5"/>
    <w:rsid w:val="00B86026"/>
    <w:rsid w:val="00B877C7"/>
    <w:rsid w:val="00B87D76"/>
    <w:rsid w:val="00B87EF4"/>
    <w:rsid w:val="00B90274"/>
    <w:rsid w:val="00B91710"/>
    <w:rsid w:val="00B91BDD"/>
    <w:rsid w:val="00B91FC1"/>
    <w:rsid w:val="00B922AA"/>
    <w:rsid w:val="00B939B2"/>
    <w:rsid w:val="00B942BC"/>
    <w:rsid w:val="00B949F9"/>
    <w:rsid w:val="00B94A79"/>
    <w:rsid w:val="00B96F8B"/>
    <w:rsid w:val="00B9740C"/>
    <w:rsid w:val="00B974F0"/>
    <w:rsid w:val="00BA0160"/>
    <w:rsid w:val="00BA0767"/>
    <w:rsid w:val="00BA19A5"/>
    <w:rsid w:val="00BA2906"/>
    <w:rsid w:val="00BA380E"/>
    <w:rsid w:val="00BA4A95"/>
    <w:rsid w:val="00BA4BB7"/>
    <w:rsid w:val="00BA4CB0"/>
    <w:rsid w:val="00BA538A"/>
    <w:rsid w:val="00BA575E"/>
    <w:rsid w:val="00BA591D"/>
    <w:rsid w:val="00BA5FF8"/>
    <w:rsid w:val="00BA62C5"/>
    <w:rsid w:val="00BA69FF"/>
    <w:rsid w:val="00BA6B79"/>
    <w:rsid w:val="00BB14BD"/>
    <w:rsid w:val="00BB15BB"/>
    <w:rsid w:val="00BB34C5"/>
    <w:rsid w:val="00BB3DA2"/>
    <w:rsid w:val="00BB49F6"/>
    <w:rsid w:val="00BB4C08"/>
    <w:rsid w:val="00BB572B"/>
    <w:rsid w:val="00BB69F1"/>
    <w:rsid w:val="00BB6E5F"/>
    <w:rsid w:val="00BB6FEC"/>
    <w:rsid w:val="00BC0788"/>
    <w:rsid w:val="00BC0A87"/>
    <w:rsid w:val="00BC0CB0"/>
    <w:rsid w:val="00BC0D54"/>
    <w:rsid w:val="00BC104C"/>
    <w:rsid w:val="00BC1468"/>
    <w:rsid w:val="00BC1A8B"/>
    <w:rsid w:val="00BC36E5"/>
    <w:rsid w:val="00BC3B01"/>
    <w:rsid w:val="00BC3B93"/>
    <w:rsid w:val="00BC4844"/>
    <w:rsid w:val="00BC6378"/>
    <w:rsid w:val="00BC6F3F"/>
    <w:rsid w:val="00BC716B"/>
    <w:rsid w:val="00BC7201"/>
    <w:rsid w:val="00BC7D98"/>
    <w:rsid w:val="00BC7FAB"/>
    <w:rsid w:val="00BC7FEB"/>
    <w:rsid w:val="00BD03A3"/>
    <w:rsid w:val="00BD06DB"/>
    <w:rsid w:val="00BD07A3"/>
    <w:rsid w:val="00BD17F3"/>
    <w:rsid w:val="00BD22FB"/>
    <w:rsid w:val="00BD38C0"/>
    <w:rsid w:val="00BD529F"/>
    <w:rsid w:val="00BD6338"/>
    <w:rsid w:val="00BD63EB"/>
    <w:rsid w:val="00BD6E57"/>
    <w:rsid w:val="00BE007D"/>
    <w:rsid w:val="00BE0096"/>
    <w:rsid w:val="00BE0ACF"/>
    <w:rsid w:val="00BE1163"/>
    <w:rsid w:val="00BE121F"/>
    <w:rsid w:val="00BE1A65"/>
    <w:rsid w:val="00BE21DB"/>
    <w:rsid w:val="00BE2764"/>
    <w:rsid w:val="00BE2C5A"/>
    <w:rsid w:val="00BE3AB7"/>
    <w:rsid w:val="00BE40DD"/>
    <w:rsid w:val="00BE4369"/>
    <w:rsid w:val="00BE517F"/>
    <w:rsid w:val="00BE632E"/>
    <w:rsid w:val="00BE672A"/>
    <w:rsid w:val="00BE6BCE"/>
    <w:rsid w:val="00BE755F"/>
    <w:rsid w:val="00BE77AE"/>
    <w:rsid w:val="00BF0223"/>
    <w:rsid w:val="00BF0351"/>
    <w:rsid w:val="00BF0594"/>
    <w:rsid w:val="00BF0980"/>
    <w:rsid w:val="00BF1631"/>
    <w:rsid w:val="00BF1FF8"/>
    <w:rsid w:val="00BF2641"/>
    <w:rsid w:val="00BF2B41"/>
    <w:rsid w:val="00BF2D0C"/>
    <w:rsid w:val="00BF31EA"/>
    <w:rsid w:val="00BF352C"/>
    <w:rsid w:val="00BF48E1"/>
    <w:rsid w:val="00BF4D85"/>
    <w:rsid w:val="00BF51A4"/>
    <w:rsid w:val="00BF5512"/>
    <w:rsid w:val="00BF658B"/>
    <w:rsid w:val="00BF6CD4"/>
    <w:rsid w:val="00BF6F50"/>
    <w:rsid w:val="00BF71AA"/>
    <w:rsid w:val="00BF71C3"/>
    <w:rsid w:val="00C01028"/>
    <w:rsid w:val="00C01191"/>
    <w:rsid w:val="00C011B1"/>
    <w:rsid w:val="00C01D39"/>
    <w:rsid w:val="00C01D5C"/>
    <w:rsid w:val="00C029BB"/>
    <w:rsid w:val="00C02CB2"/>
    <w:rsid w:val="00C03221"/>
    <w:rsid w:val="00C043C8"/>
    <w:rsid w:val="00C044A3"/>
    <w:rsid w:val="00C05AD1"/>
    <w:rsid w:val="00C05DA4"/>
    <w:rsid w:val="00C0619A"/>
    <w:rsid w:val="00C0689C"/>
    <w:rsid w:val="00C07BBC"/>
    <w:rsid w:val="00C1107E"/>
    <w:rsid w:val="00C12133"/>
    <w:rsid w:val="00C12843"/>
    <w:rsid w:val="00C12D1F"/>
    <w:rsid w:val="00C133C1"/>
    <w:rsid w:val="00C137BB"/>
    <w:rsid w:val="00C1407E"/>
    <w:rsid w:val="00C148EF"/>
    <w:rsid w:val="00C1510B"/>
    <w:rsid w:val="00C15F12"/>
    <w:rsid w:val="00C16A83"/>
    <w:rsid w:val="00C17302"/>
    <w:rsid w:val="00C17346"/>
    <w:rsid w:val="00C205AA"/>
    <w:rsid w:val="00C207A6"/>
    <w:rsid w:val="00C21832"/>
    <w:rsid w:val="00C21F4C"/>
    <w:rsid w:val="00C22114"/>
    <w:rsid w:val="00C224AE"/>
    <w:rsid w:val="00C22C91"/>
    <w:rsid w:val="00C22E89"/>
    <w:rsid w:val="00C22F58"/>
    <w:rsid w:val="00C2426E"/>
    <w:rsid w:val="00C24447"/>
    <w:rsid w:val="00C244FF"/>
    <w:rsid w:val="00C25265"/>
    <w:rsid w:val="00C30774"/>
    <w:rsid w:val="00C3121D"/>
    <w:rsid w:val="00C31326"/>
    <w:rsid w:val="00C327EE"/>
    <w:rsid w:val="00C328DA"/>
    <w:rsid w:val="00C32EF3"/>
    <w:rsid w:val="00C33172"/>
    <w:rsid w:val="00C33263"/>
    <w:rsid w:val="00C3443C"/>
    <w:rsid w:val="00C3444C"/>
    <w:rsid w:val="00C347B1"/>
    <w:rsid w:val="00C35940"/>
    <w:rsid w:val="00C35ABE"/>
    <w:rsid w:val="00C36423"/>
    <w:rsid w:val="00C3666B"/>
    <w:rsid w:val="00C36E3D"/>
    <w:rsid w:val="00C37474"/>
    <w:rsid w:val="00C375C7"/>
    <w:rsid w:val="00C400B5"/>
    <w:rsid w:val="00C40810"/>
    <w:rsid w:val="00C40B20"/>
    <w:rsid w:val="00C41378"/>
    <w:rsid w:val="00C429A9"/>
    <w:rsid w:val="00C42A8F"/>
    <w:rsid w:val="00C42C52"/>
    <w:rsid w:val="00C42DF3"/>
    <w:rsid w:val="00C437E5"/>
    <w:rsid w:val="00C43A84"/>
    <w:rsid w:val="00C442AC"/>
    <w:rsid w:val="00C4493F"/>
    <w:rsid w:val="00C44C67"/>
    <w:rsid w:val="00C45374"/>
    <w:rsid w:val="00C454AC"/>
    <w:rsid w:val="00C4613A"/>
    <w:rsid w:val="00C4619E"/>
    <w:rsid w:val="00C46653"/>
    <w:rsid w:val="00C46D25"/>
    <w:rsid w:val="00C46F28"/>
    <w:rsid w:val="00C47AD5"/>
    <w:rsid w:val="00C47BFC"/>
    <w:rsid w:val="00C50277"/>
    <w:rsid w:val="00C50991"/>
    <w:rsid w:val="00C50CB8"/>
    <w:rsid w:val="00C51743"/>
    <w:rsid w:val="00C518FA"/>
    <w:rsid w:val="00C51D2B"/>
    <w:rsid w:val="00C52209"/>
    <w:rsid w:val="00C52E32"/>
    <w:rsid w:val="00C530E2"/>
    <w:rsid w:val="00C53BBE"/>
    <w:rsid w:val="00C53F7B"/>
    <w:rsid w:val="00C53FF1"/>
    <w:rsid w:val="00C54300"/>
    <w:rsid w:val="00C54CA0"/>
    <w:rsid w:val="00C566B3"/>
    <w:rsid w:val="00C56D21"/>
    <w:rsid w:val="00C56FBB"/>
    <w:rsid w:val="00C576BD"/>
    <w:rsid w:val="00C57716"/>
    <w:rsid w:val="00C615AE"/>
    <w:rsid w:val="00C61F50"/>
    <w:rsid w:val="00C6209F"/>
    <w:rsid w:val="00C622CD"/>
    <w:rsid w:val="00C62A11"/>
    <w:rsid w:val="00C633E0"/>
    <w:rsid w:val="00C64141"/>
    <w:rsid w:val="00C6421D"/>
    <w:rsid w:val="00C64D20"/>
    <w:rsid w:val="00C64E12"/>
    <w:rsid w:val="00C653D4"/>
    <w:rsid w:val="00C655C5"/>
    <w:rsid w:val="00C6578E"/>
    <w:rsid w:val="00C65C38"/>
    <w:rsid w:val="00C6705B"/>
    <w:rsid w:val="00C674EB"/>
    <w:rsid w:val="00C67B00"/>
    <w:rsid w:val="00C71A64"/>
    <w:rsid w:val="00C722A3"/>
    <w:rsid w:val="00C7321F"/>
    <w:rsid w:val="00C74E3C"/>
    <w:rsid w:val="00C75634"/>
    <w:rsid w:val="00C76470"/>
    <w:rsid w:val="00C76DD8"/>
    <w:rsid w:val="00C76EF4"/>
    <w:rsid w:val="00C7727E"/>
    <w:rsid w:val="00C77327"/>
    <w:rsid w:val="00C773E6"/>
    <w:rsid w:val="00C774CA"/>
    <w:rsid w:val="00C77717"/>
    <w:rsid w:val="00C77771"/>
    <w:rsid w:val="00C81BE4"/>
    <w:rsid w:val="00C83FF7"/>
    <w:rsid w:val="00C853F9"/>
    <w:rsid w:val="00C85F3E"/>
    <w:rsid w:val="00C861D0"/>
    <w:rsid w:val="00C86AA3"/>
    <w:rsid w:val="00C86EB2"/>
    <w:rsid w:val="00C90371"/>
    <w:rsid w:val="00C90A20"/>
    <w:rsid w:val="00C916B2"/>
    <w:rsid w:val="00C9207C"/>
    <w:rsid w:val="00C9279E"/>
    <w:rsid w:val="00C94118"/>
    <w:rsid w:val="00C94119"/>
    <w:rsid w:val="00C962A9"/>
    <w:rsid w:val="00C96591"/>
    <w:rsid w:val="00C969CB"/>
    <w:rsid w:val="00C96A36"/>
    <w:rsid w:val="00C96F37"/>
    <w:rsid w:val="00CA01B2"/>
    <w:rsid w:val="00CA05A6"/>
    <w:rsid w:val="00CA0620"/>
    <w:rsid w:val="00CA16BA"/>
    <w:rsid w:val="00CA2A50"/>
    <w:rsid w:val="00CA347F"/>
    <w:rsid w:val="00CA5EAA"/>
    <w:rsid w:val="00CA5F77"/>
    <w:rsid w:val="00CA7410"/>
    <w:rsid w:val="00CA7415"/>
    <w:rsid w:val="00CA74DE"/>
    <w:rsid w:val="00CA789E"/>
    <w:rsid w:val="00CA7AC1"/>
    <w:rsid w:val="00CB0130"/>
    <w:rsid w:val="00CB1E73"/>
    <w:rsid w:val="00CB29C4"/>
    <w:rsid w:val="00CB29FE"/>
    <w:rsid w:val="00CB2AC9"/>
    <w:rsid w:val="00CB382D"/>
    <w:rsid w:val="00CB6763"/>
    <w:rsid w:val="00CB69EE"/>
    <w:rsid w:val="00CB6ACE"/>
    <w:rsid w:val="00CB6CF3"/>
    <w:rsid w:val="00CB6D71"/>
    <w:rsid w:val="00CB75A5"/>
    <w:rsid w:val="00CB75E9"/>
    <w:rsid w:val="00CB7E9A"/>
    <w:rsid w:val="00CC04F5"/>
    <w:rsid w:val="00CC1092"/>
    <w:rsid w:val="00CC1378"/>
    <w:rsid w:val="00CC137C"/>
    <w:rsid w:val="00CC1679"/>
    <w:rsid w:val="00CC356A"/>
    <w:rsid w:val="00CC4015"/>
    <w:rsid w:val="00CC47FA"/>
    <w:rsid w:val="00CC4DA2"/>
    <w:rsid w:val="00CC55A9"/>
    <w:rsid w:val="00CC65F3"/>
    <w:rsid w:val="00CC79FF"/>
    <w:rsid w:val="00CC7E1B"/>
    <w:rsid w:val="00CD0E9C"/>
    <w:rsid w:val="00CD0F15"/>
    <w:rsid w:val="00CD13E0"/>
    <w:rsid w:val="00CD18E3"/>
    <w:rsid w:val="00CD22FF"/>
    <w:rsid w:val="00CD27FA"/>
    <w:rsid w:val="00CD2E91"/>
    <w:rsid w:val="00CD3A7F"/>
    <w:rsid w:val="00CD4E1F"/>
    <w:rsid w:val="00CD5620"/>
    <w:rsid w:val="00CD5B5B"/>
    <w:rsid w:val="00CD6807"/>
    <w:rsid w:val="00CD681C"/>
    <w:rsid w:val="00CD77DD"/>
    <w:rsid w:val="00CD78CD"/>
    <w:rsid w:val="00CD7FC0"/>
    <w:rsid w:val="00CE0504"/>
    <w:rsid w:val="00CE0631"/>
    <w:rsid w:val="00CE08B8"/>
    <w:rsid w:val="00CE0B4D"/>
    <w:rsid w:val="00CE0D8C"/>
    <w:rsid w:val="00CE0DC9"/>
    <w:rsid w:val="00CE1C2C"/>
    <w:rsid w:val="00CE1FF2"/>
    <w:rsid w:val="00CE31EA"/>
    <w:rsid w:val="00CE32F9"/>
    <w:rsid w:val="00CE33DE"/>
    <w:rsid w:val="00CE3412"/>
    <w:rsid w:val="00CE3769"/>
    <w:rsid w:val="00CE394F"/>
    <w:rsid w:val="00CE3AA1"/>
    <w:rsid w:val="00CE3D62"/>
    <w:rsid w:val="00CE41B3"/>
    <w:rsid w:val="00CE4559"/>
    <w:rsid w:val="00CE4A69"/>
    <w:rsid w:val="00CE4B38"/>
    <w:rsid w:val="00CE51BD"/>
    <w:rsid w:val="00CE5ECD"/>
    <w:rsid w:val="00CE7422"/>
    <w:rsid w:val="00CE79B7"/>
    <w:rsid w:val="00CE7D50"/>
    <w:rsid w:val="00CE7FE1"/>
    <w:rsid w:val="00CF1062"/>
    <w:rsid w:val="00CF1342"/>
    <w:rsid w:val="00CF167E"/>
    <w:rsid w:val="00CF1802"/>
    <w:rsid w:val="00CF1AAA"/>
    <w:rsid w:val="00CF28EA"/>
    <w:rsid w:val="00CF34AC"/>
    <w:rsid w:val="00CF4E24"/>
    <w:rsid w:val="00CF54E9"/>
    <w:rsid w:val="00CF5D44"/>
    <w:rsid w:val="00CF60C8"/>
    <w:rsid w:val="00CF6988"/>
    <w:rsid w:val="00CF6D3E"/>
    <w:rsid w:val="00CF7283"/>
    <w:rsid w:val="00CF767E"/>
    <w:rsid w:val="00CF7A74"/>
    <w:rsid w:val="00D0034C"/>
    <w:rsid w:val="00D010B5"/>
    <w:rsid w:val="00D013B7"/>
    <w:rsid w:val="00D01AFF"/>
    <w:rsid w:val="00D01DB3"/>
    <w:rsid w:val="00D0217A"/>
    <w:rsid w:val="00D03AB4"/>
    <w:rsid w:val="00D04383"/>
    <w:rsid w:val="00D04B2C"/>
    <w:rsid w:val="00D04E2A"/>
    <w:rsid w:val="00D05801"/>
    <w:rsid w:val="00D05ABD"/>
    <w:rsid w:val="00D05F75"/>
    <w:rsid w:val="00D06615"/>
    <w:rsid w:val="00D06C83"/>
    <w:rsid w:val="00D06D41"/>
    <w:rsid w:val="00D06FA9"/>
    <w:rsid w:val="00D07B44"/>
    <w:rsid w:val="00D1116A"/>
    <w:rsid w:val="00D11346"/>
    <w:rsid w:val="00D11F50"/>
    <w:rsid w:val="00D12075"/>
    <w:rsid w:val="00D13C3E"/>
    <w:rsid w:val="00D14135"/>
    <w:rsid w:val="00D14BA0"/>
    <w:rsid w:val="00D16892"/>
    <w:rsid w:val="00D17C3C"/>
    <w:rsid w:val="00D20BF2"/>
    <w:rsid w:val="00D2120C"/>
    <w:rsid w:val="00D22225"/>
    <w:rsid w:val="00D222F4"/>
    <w:rsid w:val="00D228C6"/>
    <w:rsid w:val="00D22D2B"/>
    <w:rsid w:val="00D22E02"/>
    <w:rsid w:val="00D2307A"/>
    <w:rsid w:val="00D23A6B"/>
    <w:rsid w:val="00D23C0E"/>
    <w:rsid w:val="00D23FDE"/>
    <w:rsid w:val="00D24D7C"/>
    <w:rsid w:val="00D25A23"/>
    <w:rsid w:val="00D267F9"/>
    <w:rsid w:val="00D26E32"/>
    <w:rsid w:val="00D27415"/>
    <w:rsid w:val="00D277DB"/>
    <w:rsid w:val="00D30627"/>
    <w:rsid w:val="00D308AE"/>
    <w:rsid w:val="00D30B0C"/>
    <w:rsid w:val="00D3179A"/>
    <w:rsid w:val="00D32097"/>
    <w:rsid w:val="00D32968"/>
    <w:rsid w:val="00D3356D"/>
    <w:rsid w:val="00D34D25"/>
    <w:rsid w:val="00D37446"/>
    <w:rsid w:val="00D37461"/>
    <w:rsid w:val="00D40998"/>
    <w:rsid w:val="00D4180D"/>
    <w:rsid w:val="00D41D27"/>
    <w:rsid w:val="00D43FB0"/>
    <w:rsid w:val="00D440E3"/>
    <w:rsid w:val="00D44D3E"/>
    <w:rsid w:val="00D45129"/>
    <w:rsid w:val="00D465F3"/>
    <w:rsid w:val="00D46F83"/>
    <w:rsid w:val="00D51F04"/>
    <w:rsid w:val="00D51F4B"/>
    <w:rsid w:val="00D5391D"/>
    <w:rsid w:val="00D54A94"/>
    <w:rsid w:val="00D54BD6"/>
    <w:rsid w:val="00D54F42"/>
    <w:rsid w:val="00D551D9"/>
    <w:rsid w:val="00D55346"/>
    <w:rsid w:val="00D566A3"/>
    <w:rsid w:val="00D57CE2"/>
    <w:rsid w:val="00D57DF9"/>
    <w:rsid w:val="00D60383"/>
    <w:rsid w:val="00D61944"/>
    <w:rsid w:val="00D61B3E"/>
    <w:rsid w:val="00D62A48"/>
    <w:rsid w:val="00D635BE"/>
    <w:rsid w:val="00D638DC"/>
    <w:rsid w:val="00D63A3C"/>
    <w:rsid w:val="00D63E54"/>
    <w:rsid w:val="00D63E62"/>
    <w:rsid w:val="00D65668"/>
    <w:rsid w:val="00D6579D"/>
    <w:rsid w:val="00D658C9"/>
    <w:rsid w:val="00D65A79"/>
    <w:rsid w:val="00D672B5"/>
    <w:rsid w:val="00D67915"/>
    <w:rsid w:val="00D67ED7"/>
    <w:rsid w:val="00D71050"/>
    <w:rsid w:val="00D7186B"/>
    <w:rsid w:val="00D7210B"/>
    <w:rsid w:val="00D72661"/>
    <w:rsid w:val="00D72B4B"/>
    <w:rsid w:val="00D731DD"/>
    <w:rsid w:val="00D73704"/>
    <w:rsid w:val="00D73786"/>
    <w:rsid w:val="00D73A6E"/>
    <w:rsid w:val="00D75A02"/>
    <w:rsid w:val="00D76CD2"/>
    <w:rsid w:val="00D76E0D"/>
    <w:rsid w:val="00D77D82"/>
    <w:rsid w:val="00D80316"/>
    <w:rsid w:val="00D80F53"/>
    <w:rsid w:val="00D8127F"/>
    <w:rsid w:val="00D8263F"/>
    <w:rsid w:val="00D82966"/>
    <w:rsid w:val="00D82D86"/>
    <w:rsid w:val="00D83225"/>
    <w:rsid w:val="00D83702"/>
    <w:rsid w:val="00D83D92"/>
    <w:rsid w:val="00D84C5B"/>
    <w:rsid w:val="00D85B17"/>
    <w:rsid w:val="00D90055"/>
    <w:rsid w:val="00D90516"/>
    <w:rsid w:val="00D90631"/>
    <w:rsid w:val="00D90778"/>
    <w:rsid w:val="00D9149A"/>
    <w:rsid w:val="00D9158B"/>
    <w:rsid w:val="00D91C86"/>
    <w:rsid w:val="00D92A74"/>
    <w:rsid w:val="00D92F48"/>
    <w:rsid w:val="00D931E3"/>
    <w:rsid w:val="00D931F4"/>
    <w:rsid w:val="00D94D2D"/>
    <w:rsid w:val="00D95190"/>
    <w:rsid w:val="00D95831"/>
    <w:rsid w:val="00D9630B"/>
    <w:rsid w:val="00D96C96"/>
    <w:rsid w:val="00D97581"/>
    <w:rsid w:val="00D977AA"/>
    <w:rsid w:val="00DA10C2"/>
    <w:rsid w:val="00DA1907"/>
    <w:rsid w:val="00DA387D"/>
    <w:rsid w:val="00DA49D7"/>
    <w:rsid w:val="00DA50EF"/>
    <w:rsid w:val="00DA5374"/>
    <w:rsid w:val="00DA5377"/>
    <w:rsid w:val="00DA53CA"/>
    <w:rsid w:val="00DA5B94"/>
    <w:rsid w:val="00DA66DA"/>
    <w:rsid w:val="00DA7018"/>
    <w:rsid w:val="00DA7485"/>
    <w:rsid w:val="00DA7504"/>
    <w:rsid w:val="00DA77C2"/>
    <w:rsid w:val="00DB00BC"/>
    <w:rsid w:val="00DB1B7E"/>
    <w:rsid w:val="00DB2273"/>
    <w:rsid w:val="00DB4F52"/>
    <w:rsid w:val="00DB727E"/>
    <w:rsid w:val="00DB7FE2"/>
    <w:rsid w:val="00DC0C11"/>
    <w:rsid w:val="00DC1045"/>
    <w:rsid w:val="00DC170B"/>
    <w:rsid w:val="00DC1C4D"/>
    <w:rsid w:val="00DC4566"/>
    <w:rsid w:val="00DC4FBF"/>
    <w:rsid w:val="00DC5127"/>
    <w:rsid w:val="00DC70AA"/>
    <w:rsid w:val="00DC70D4"/>
    <w:rsid w:val="00DC7FE0"/>
    <w:rsid w:val="00DD0173"/>
    <w:rsid w:val="00DD17EF"/>
    <w:rsid w:val="00DD1A71"/>
    <w:rsid w:val="00DD1FDD"/>
    <w:rsid w:val="00DD2F4C"/>
    <w:rsid w:val="00DD3063"/>
    <w:rsid w:val="00DD3126"/>
    <w:rsid w:val="00DD35CE"/>
    <w:rsid w:val="00DD4802"/>
    <w:rsid w:val="00DD5CEB"/>
    <w:rsid w:val="00DD72E0"/>
    <w:rsid w:val="00DD7CE1"/>
    <w:rsid w:val="00DE0168"/>
    <w:rsid w:val="00DE0588"/>
    <w:rsid w:val="00DE154D"/>
    <w:rsid w:val="00DE4D04"/>
    <w:rsid w:val="00DE6163"/>
    <w:rsid w:val="00DE63E1"/>
    <w:rsid w:val="00DE65BF"/>
    <w:rsid w:val="00DE7CF8"/>
    <w:rsid w:val="00DF0889"/>
    <w:rsid w:val="00DF0D51"/>
    <w:rsid w:val="00DF0E11"/>
    <w:rsid w:val="00DF13DE"/>
    <w:rsid w:val="00DF2E9A"/>
    <w:rsid w:val="00DF32D8"/>
    <w:rsid w:val="00DF354F"/>
    <w:rsid w:val="00DF3A49"/>
    <w:rsid w:val="00DF5CC7"/>
    <w:rsid w:val="00DF5F3F"/>
    <w:rsid w:val="00DF5FF1"/>
    <w:rsid w:val="00DF6B1F"/>
    <w:rsid w:val="00E005A3"/>
    <w:rsid w:val="00E0072E"/>
    <w:rsid w:val="00E009D2"/>
    <w:rsid w:val="00E01331"/>
    <w:rsid w:val="00E01E74"/>
    <w:rsid w:val="00E02061"/>
    <w:rsid w:val="00E0246D"/>
    <w:rsid w:val="00E02A92"/>
    <w:rsid w:val="00E02B20"/>
    <w:rsid w:val="00E032DD"/>
    <w:rsid w:val="00E0399F"/>
    <w:rsid w:val="00E03C2D"/>
    <w:rsid w:val="00E0463D"/>
    <w:rsid w:val="00E04E12"/>
    <w:rsid w:val="00E04E5D"/>
    <w:rsid w:val="00E05566"/>
    <w:rsid w:val="00E06FF8"/>
    <w:rsid w:val="00E073AC"/>
    <w:rsid w:val="00E07BCE"/>
    <w:rsid w:val="00E07C6B"/>
    <w:rsid w:val="00E102C3"/>
    <w:rsid w:val="00E102FE"/>
    <w:rsid w:val="00E116AA"/>
    <w:rsid w:val="00E11C68"/>
    <w:rsid w:val="00E12506"/>
    <w:rsid w:val="00E14477"/>
    <w:rsid w:val="00E15130"/>
    <w:rsid w:val="00E151AF"/>
    <w:rsid w:val="00E15F65"/>
    <w:rsid w:val="00E207D5"/>
    <w:rsid w:val="00E20B7D"/>
    <w:rsid w:val="00E20F84"/>
    <w:rsid w:val="00E211EC"/>
    <w:rsid w:val="00E23BAA"/>
    <w:rsid w:val="00E23C7C"/>
    <w:rsid w:val="00E24B42"/>
    <w:rsid w:val="00E24B79"/>
    <w:rsid w:val="00E24CAF"/>
    <w:rsid w:val="00E24FAC"/>
    <w:rsid w:val="00E255B2"/>
    <w:rsid w:val="00E26AE3"/>
    <w:rsid w:val="00E26FE9"/>
    <w:rsid w:val="00E2708E"/>
    <w:rsid w:val="00E310DB"/>
    <w:rsid w:val="00E312C8"/>
    <w:rsid w:val="00E31D23"/>
    <w:rsid w:val="00E32969"/>
    <w:rsid w:val="00E32A1D"/>
    <w:rsid w:val="00E334AA"/>
    <w:rsid w:val="00E35DE9"/>
    <w:rsid w:val="00E37242"/>
    <w:rsid w:val="00E37D2B"/>
    <w:rsid w:val="00E40138"/>
    <w:rsid w:val="00E4013D"/>
    <w:rsid w:val="00E40BE5"/>
    <w:rsid w:val="00E41985"/>
    <w:rsid w:val="00E42BBB"/>
    <w:rsid w:val="00E42BC0"/>
    <w:rsid w:val="00E4397A"/>
    <w:rsid w:val="00E4464F"/>
    <w:rsid w:val="00E44B06"/>
    <w:rsid w:val="00E45423"/>
    <w:rsid w:val="00E47608"/>
    <w:rsid w:val="00E47A05"/>
    <w:rsid w:val="00E47BAF"/>
    <w:rsid w:val="00E501CB"/>
    <w:rsid w:val="00E501FD"/>
    <w:rsid w:val="00E5094A"/>
    <w:rsid w:val="00E515EE"/>
    <w:rsid w:val="00E51673"/>
    <w:rsid w:val="00E51AE1"/>
    <w:rsid w:val="00E53BE2"/>
    <w:rsid w:val="00E5436A"/>
    <w:rsid w:val="00E54E8B"/>
    <w:rsid w:val="00E55425"/>
    <w:rsid w:val="00E55C08"/>
    <w:rsid w:val="00E56031"/>
    <w:rsid w:val="00E565F2"/>
    <w:rsid w:val="00E6080D"/>
    <w:rsid w:val="00E60A05"/>
    <w:rsid w:val="00E61DB2"/>
    <w:rsid w:val="00E62C9C"/>
    <w:rsid w:val="00E63067"/>
    <w:rsid w:val="00E64254"/>
    <w:rsid w:val="00E64376"/>
    <w:rsid w:val="00E654A0"/>
    <w:rsid w:val="00E664F9"/>
    <w:rsid w:val="00E666B2"/>
    <w:rsid w:val="00E667E5"/>
    <w:rsid w:val="00E66F76"/>
    <w:rsid w:val="00E6717C"/>
    <w:rsid w:val="00E67451"/>
    <w:rsid w:val="00E67DCE"/>
    <w:rsid w:val="00E715F8"/>
    <w:rsid w:val="00E71859"/>
    <w:rsid w:val="00E71FF6"/>
    <w:rsid w:val="00E7266C"/>
    <w:rsid w:val="00E72F32"/>
    <w:rsid w:val="00E737FA"/>
    <w:rsid w:val="00E73EE9"/>
    <w:rsid w:val="00E745EE"/>
    <w:rsid w:val="00E74A42"/>
    <w:rsid w:val="00E7572D"/>
    <w:rsid w:val="00E75A03"/>
    <w:rsid w:val="00E75C61"/>
    <w:rsid w:val="00E76DBE"/>
    <w:rsid w:val="00E7786B"/>
    <w:rsid w:val="00E8037C"/>
    <w:rsid w:val="00E806A8"/>
    <w:rsid w:val="00E807D2"/>
    <w:rsid w:val="00E815A7"/>
    <w:rsid w:val="00E81C8E"/>
    <w:rsid w:val="00E8268A"/>
    <w:rsid w:val="00E854C8"/>
    <w:rsid w:val="00E85DCB"/>
    <w:rsid w:val="00E868BA"/>
    <w:rsid w:val="00E874E6"/>
    <w:rsid w:val="00E87A4F"/>
    <w:rsid w:val="00E87BF4"/>
    <w:rsid w:val="00E911C5"/>
    <w:rsid w:val="00E922EE"/>
    <w:rsid w:val="00E923B2"/>
    <w:rsid w:val="00E93C3C"/>
    <w:rsid w:val="00E93E00"/>
    <w:rsid w:val="00E972FE"/>
    <w:rsid w:val="00E97C6A"/>
    <w:rsid w:val="00E97FA5"/>
    <w:rsid w:val="00EA099F"/>
    <w:rsid w:val="00EA10FC"/>
    <w:rsid w:val="00EA18A1"/>
    <w:rsid w:val="00EA19DA"/>
    <w:rsid w:val="00EA253C"/>
    <w:rsid w:val="00EA57A7"/>
    <w:rsid w:val="00EA593A"/>
    <w:rsid w:val="00EA60CA"/>
    <w:rsid w:val="00EA7210"/>
    <w:rsid w:val="00EA740D"/>
    <w:rsid w:val="00EA7CC2"/>
    <w:rsid w:val="00EB0CD6"/>
    <w:rsid w:val="00EB0EB3"/>
    <w:rsid w:val="00EB2CC1"/>
    <w:rsid w:val="00EB2F8E"/>
    <w:rsid w:val="00EB3DA6"/>
    <w:rsid w:val="00EB464C"/>
    <w:rsid w:val="00EB4A78"/>
    <w:rsid w:val="00EB4C0F"/>
    <w:rsid w:val="00EB52D4"/>
    <w:rsid w:val="00EB5436"/>
    <w:rsid w:val="00EB5CA0"/>
    <w:rsid w:val="00EB6326"/>
    <w:rsid w:val="00EC05A9"/>
    <w:rsid w:val="00EC0852"/>
    <w:rsid w:val="00EC0D76"/>
    <w:rsid w:val="00EC0F32"/>
    <w:rsid w:val="00EC1012"/>
    <w:rsid w:val="00EC12C2"/>
    <w:rsid w:val="00EC144E"/>
    <w:rsid w:val="00EC1EBE"/>
    <w:rsid w:val="00EC2790"/>
    <w:rsid w:val="00EC3D26"/>
    <w:rsid w:val="00EC4982"/>
    <w:rsid w:val="00EC4E14"/>
    <w:rsid w:val="00EC5D19"/>
    <w:rsid w:val="00EC639B"/>
    <w:rsid w:val="00EC6C36"/>
    <w:rsid w:val="00ED05DF"/>
    <w:rsid w:val="00ED0FB1"/>
    <w:rsid w:val="00ED3F7F"/>
    <w:rsid w:val="00ED491A"/>
    <w:rsid w:val="00ED4B80"/>
    <w:rsid w:val="00ED4D22"/>
    <w:rsid w:val="00ED519E"/>
    <w:rsid w:val="00ED51AE"/>
    <w:rsid w:val="00ED5392"/>
    <w:rsid w:val="00ED7FA3"/>
    <w:rsid w:val="00EE0412"/>
    <w:rsid w:val="00EE0829"/>
    <w:rsid w:val="00EE0A79"/>
    <w:rsid w:val="00EE1C74"/>
    <w:rsid w:val="00EE30FE"/>
    <w:rsid w:val="00EE333C"/>
    <w:rsid w:val="00EE36CB"/>
    <w:rsid w:val="00EE40EC"/>
    <w:rsid w:val="00EE42FA"/>
    <w:rsid w:val="00EE4791"/>
    <w:rsid w:val="00EE4984"/>
    <w:rsid w:val="00EE52DA"/>
    <w:rsid w:val="00EE54B1"/>
    <w:rsid w:val="00EE66C2"/>
    <w:rsid w:val="00EE6E10"/>
    <w:rsid w:val="00EE6E50"/>
    <w:rsid w:val="00EE7484"/>
    <w:rsid w:val="00EE758B"/>
    <w:rsid w:val="00EE75A3"/>
    <w:rsid w:val="00EE7964"/>
    <w:rsid w:val="00EE7BFE"/>
    <w:rsid w:val="00EF0F25"/>
    <w:rsid w:val="00EF1A2A"/>
    <w:rsid w:val="00EF1E1B"/>
    <w:rsid w:val="00EF1FD9"/>
    <w:rsid w:val="00EF3212"/>
    <w:rsid w:val="00EF4114"/>
    <w:rsid w:val="00EF416D"/>
    <w:rsid w:val="00EF73B1"/>
    <w:rsid w:val="00F000CF"/>
    <w:rsid w:val="00F00148"/>
    <w:rsid w:val="00F010AD"/>
    <w:rsid w:val="00F02666"/>
    <w:rsid w:val="00F02C6B"/>
    <w:rsid w:val="00F0311F"/>
    <w:rsid w:val="00F04ADB"/>
    <w:rsid w:val="00F04AEB"/>
    <w:rsid w:val="00F05001"/>
    <w:rsid w:val="00F05569"/>
    <w:rsid w:val="00F0601D"/>
    <w:rsid w:val="00F074A8"/>
    <w:rsid w:val="00F077EA"/>
    <w:rsid w:val="00F07D76"/>
    <w:rsid w:val="00F07EBE"/>
    <w:rsid w:val="00F113D5"/>
    <w:rsid w:val="00F115DE"/>
    <w:rsid w:val="00F118AF"/>
    <w:rsid w:val="00F13491"/>
    <w:rsid w:val="00F13899"/>
    <w:rsid w:val="00F13EEC"/>
    <w:rsid w:val="00F13F6D"/>
    <w:rsid w:val="00F14141"/>
    <w:rsid w:val="00F14538"/>
    <w:rsid w:val="00F14677"/>
    <w:rsid w:val="00F15259"/>
    <w:rsid w:val="00F156F3"/>
    <w:rsid w:val="00F15B09"/>
    <w:rsid w:val="00F15C51"/>
    <w:rsid w:val="00F16688"/>
    <w:rsid w:val="00F204A8"/>
    <w:rsid w:val="00F20693"/>
    <w:rsid w:val="00F206E5"/>
    <w:rsid w:val="00F20E77"/>
    <w:rsid w:val="00F2145C"/>
    <w:rsid w:val="00F218AF"/>
    <w:rsid w:val="00F21D64"/>
    <w:rsid w:val="00F21E95"/>
    <w:rsid w:val="00F22C2A"/>
    <w:rsid w:val="00F2347A"/>
    <w:rsid w:val="00F23628"/>
    <w:rsid w:val="00F23ECE"/>
    <w:rsid w:val="00F2662B"/>
    <w:rsid w:val="00F2693E"/>
    <w:rsid w:val="00F26B59"/>
    <w:rsid w:val="00F26BF0"/>
    <w:rsid w:val="00F270BA"/>
    <w:rsid w:val="00F2718F"/>
    <w:rsid w:val="00F316E9"/>
    <w:rsid w:val="00F31B5A"/>
    <w:rsid w:val="00F31BF3"/>
    <w:rsid w:val="00F33066"/>
    <w:rsid w:val="00F3341E"/>
    <w:rsid w:val="00F3395B"/>
    <w:rsid w:val="00F339FA"/>
    <w:rsid w:val="00F33B89"/>
    <w:rsid w:val="00F33B8E"/>
    <w:rsid w:val="00F348DA"/>
    <w:rsid w:val="00F34D18"/>
    <w:rsid w:val="00F357E1"/>
    <w:rsid w:val="00F35A37"/>
    <w:rsid w:val="00F35CDA"/>
    <w:rsid w:val="00F402EF"/>
    <w:rsid w:val="00F413E1"/>
    <w:rsid w:val="00F415EB"/>
    <w:rsid w:val="00F41757"/>
    <w:rsid w:val="00F41863"/>
    <w:rsid w:val="00F4212A"/>
    <w:rsid w:val="00F42DBA"/>
    <w:rsid w:val="00F42E77"/>
    <w:rsid w:val="00F43858"/>
    <w:rsid w:val="00F4531A"/>
    <w:rsid w:val="00F459EF"/>
    <w:rsid w:val="00F46372"/>
    <w:rsid w:val="00F46425"/>
    <w:rsid w:val="00F46710"/>
    <w:rsid w:val="00F46E5D"/>
    <w:rsid w:val="00F46F9E"/>
    <w:rsid w:val="00F47390"/>
    <w:rsid w:val="00F5040F"/>
    <w:rsid w:val="00F50457"/>
    <w:rsid w:val="00F519EE"/>
    <w:rsid w:val="00F526A7"/>
    <w:rsid w:val="00F52B2B"/>
    <w:rsid w:val="00F54037"/>
    <w:rsid w:val="00F55032"/>
    <w:rsid w:val="00F554EC"/>
    <w:rsid w:val="00F57B7C"/>
    <w:rsid w:val="00F603F8"/>
    <w:rsid w:val="00F61FF7"/>
    <w:rsid w:val="00F62782"/>
    <w:rsid w:val="00F63831"/>
    <w:rsid w:val="00F639F3"/>
    <w:rsid w:val="00F64A38"/>
    <w:rsid w:val="00F64CFA"/>
    <w:rsid w:val="00F65483"/>
    <w:rsid w:val="00F65935"/>
    <w:rsid w:val="00F6772C"/>
    <w:rsid w:val="00F70808"/>
    <w:rsid w:val="00F7299A"/>
    <w:rsid w:val="00F72E4A"/>
    <w:rsid w:val="00F735C4"/>
    <w:rsid w:val="00F73DE4"/>
    <w:rsid w:val="00F743A2"/>
    <w:rsid w:val="00F74A9D"/>
    <w:rsid w:val="00F74BD0"/>
    <w:rsid w:val="00F74DB8"/>
    <w:rsid w:val="00F75602"/>
    <w:rsid w:val="00F763C0"/>
    <w:rsid w:val="00F771E6"/>
    <w:rsid w:val="00F778B3"/>
    <w:rsid w:val="00F77A6B"/>
    <w:rsid w:val="00F77EC8"/>
    <w:rsid w:val="00F80137"/>
    <w:rsid w:val="00F8038A"/>
    <w:rsid w:val="00F816FE"/>
    <w:rsid w:val="00F81C69"/>
    <w:rsid w:val="00F81D72"/>
    <w:rsid w:val="00F81E0E"/>
    <w:rsid w:val="00F82461"/>
    <w:rsid w:val="00F827D1"/>
    <w:rsid w:val="00F854B2"/>
    <w:rsid w:val="00F861B4"/>
    <w:rsid w:val="00F862EE"/>
    <w:rsid w:val="00F86948"/>
    <w:rsid w:val="00F87244"/>
    <w:rsid w:val="00F87C86"/>
    <w:rsid w:val="00F87F76"/>
    <w:rsid w:val="00F90B0F"/>
    <w:rsid w:val="00F935AC"/>
    <w:rsid w:val="00F93C6B"/>
    <w:rsid w:val="00F94108"/>
    <w:rsid w:val="00F9419F"/>
    <w:rsid w:val="00F945BB"/>
    <w:rsid w:val="00F94EBB"/>
    <w:rsid w:val="00F95A86"/>
    <w:rsid w:val="00F9616E"/>
    <w:rsid w:val="00F97F78"/>
    <w:rsid w:val="00FA0817"/>
    <w:rsid w:val="00FA1503"/>
    <w:rsid w:val="00FA1580"/>
    <w:rsid w:val="00FA3194"/>
    <w:rsid w:val="00FA3D1E"/>
    <w:rsid w:val="00FA3F25"/>
    <w:rsid w:val="00FA422E"/>
    <w:rsid w:val="00FA434F"/>
    <w:rsid w:val="00FA45FB"/>
    <w:rsid w:val="00FA531D"/>
    <w:rsid w:val="00FA53F6"/>
    <w:rsid w:val="00FA5A04"/>
    <w:rsid w:val="00FA5CF2"/>
    <w:rsid w:val="00FA64C6"/>
    <w:rsid w:val="00FA6A63"/>
    <w:rsid w:val="00FA75A4"/>
    <w:rsid w:val="00FB0498"/>
    <w:rsid w:val="00FB0F11"/>
    <w:rsid w:val="00FB1082"/>
    <w:rsid w:val="00FB1635"/>
    <w:rsid w:val="00FB257C"/>
    <w:rsid w:val="00FB3319"/>
    <w:rsid w:val="00FB377F"/>
    <w:rsid w:val="00FB3EC2"/>
    <w:rsid w:val="00FB4631"/>
    <w:rsid w:val="00FB600F"/>
    <w:rsid w:val="00FB62B6"/>
    <w:rsid w:val="00FB6732"/>
    <w:rsid w:val="00FB6FB3"/>
    <w:rsid w:val="00FB70BE"/>
    <w:rsid w:val="00FB7243"/>
    <w:rsid w:val="00FB7412"/>
    <w:rsid w:val="00FB7A08"/>
    <w:rsid w:val="00FB7C9E"/>
    <w:rsid w:val="00FC011C"/>
    <w:rsid w:val="00FC13CB"/>
    <w:rsid w:val="00FC21FE"/>
    <w:rsid w:val="00FC246A"/>
    <w:rsid w:val="00FC2B9D"/>
    <w:rsid w:val="00FC38BB"/>
    <w:rsid w:val="00FC40E8"/>
    <w:rsid w:val="00FC4A5B"/>
    <w:rsid w:val="00FC4E72"/>
    <w:rsid w:val="00FC519C"/>
    <w:rsid w:val="00FC5227"/>
    <w:rsid w:val="00FC586C"/>
    <w:rsid w:val="00FC7D4A"/>
    <w:rsid w:val="00FD0E3A"/>
    <w:rsid w:val="00FD137A"/>
    <w:rsid w:val="00FD1452"/>
    <w:rsid w:val="00FD2141"/>
    <w:rsid w:val="00FD2E49"/>
    <w:rsid w:val="00FD3A53"/>
    <w:rsid w:val="00FD43DD"/>
    <w:rsid w:val="00FD4B3B"/>
    <w:rsid w:val="00FD5054"/>
    <w:rsid w:val="00FD611D"/>
    <w:rsid w:val="00FE1DA5"/>
    <w:rsid w:val="00FE2D34"/>
    <w:rsid w:val="00FE2D75"/>
    <w:rsid w:val="00FE38E3"/>
    <w:rsid w:val="00FE39A6"/>
    <w:rsid w:val="00FE3A03"/>
    <w:rsid w:val="00FE3B98"/>
    <w:rsid w:val="00FE4248"/>
    <w:rsid w:val="00FE45CA"/>
    <w:rsid w:val="00FE5202"/>
    <w:rsid w:val="00FE53DA"/>
    <w:rsid w:val="00FE5DB3"/>
    <w:rsid w:val="00FE6323"/>
    <w:rsid w:val="00FE6DF1"/>
    <w:rsid w:val="00FE70EC"/>
    <w:rsid w:val="00FE7A14"/>
    <w:rsid w:val="00FF0A1D"/>
    <w:rsid w:val="00FF1820"/>
    <w:rsid w:val="00FF19AA"/>
    <w:rsid w:val="00FF1F1F"/>
    <w:rsid w:val="00FF432A"/>
    <w:rsid w:val="00FF43B4"/>
    <w:rsid w:val="00FF466E"/>
    <w:rsid w:val="00FF4F4E"/>
    <w:rsid w:val="00FF7444"/>
    <w:rsid w:val="00FF7BB9"/>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E1E1EC"/>
  <w15:docId w15:val="{660D993D-BE43-44EA-A867-DE79327BC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heading 1" w:qFormat="1"/>
    <w:lsdException w:name="heading 2"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rsid w:val="006B61CE"/>
    <w:pPr>
      <w:ind w:right="-108"/>
      <w:jc w:val="center"/>
    </w:pPr>
    <w:rPr>
      <w:sz w:val="28"/>
    </w:rPr>
  </w:style>
  <w:style w:type="paragraph" w:styleId="12">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01_Раздел,Слева:  0..."/>
    <w:basedOn w:val="a5"/>
    <w:next w:val="a5"/>
    <w:link w:val="13"/>
    <w:qFormat/>
    <w:rsid w:val="00AD4770"/>
    <w:pPr>
      <w:keepNext/>
      <w:keepLines/>
      <w:suppressAutoHyphens/>
      <w:spacing w:before="240" w:after="240"/>
      <w:jc w:val="both"/>
      <w:outlineLvl w:val="0"/>
    </w:pPr>
    <w:rPr>
      <w:rFonts w:eastAsia="TimesNewRomanPSMT"/>
      <w:b/>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1"/>
    <w:link w:val="20"/>
    <w:qFormat/>
    <w:rsid w:val="00A22E39"/>
    <w:pPr>
      <w:widowControl w:val="0"/>
      <w:numPr>
        <w:ilvl w:val="1"/>
        <w:numId w:val="16"/>
      </w:numPr>
      <w:suppressAutoHyphens/>
      <w:spacing w:before="120" w:after="120"/>
      <w:jc w:val="left"/>
      <w:outlineLvl w:val="1"/>
    </w:pPr>
    <w:rPr>
      <w:b/>
      <w:bCs/>
      <w:iCs/>
      <w:szCs w:val="28"/>
    </w:rPr>
  </w:style>
  <w:style w:type="paragraph" w:styleId="3">
    <w:name w:val="heading 3"/>
    <w:aliases w:val="Знак,Знак2,Заголовок 3 Знак + 12 pt,не полужирный,влево,Перед:  0 пт,Пос...,Заголовок 3 Знак +,Пер..."/>
    <w:basedOn w:val="a5"/>
    <w:next w:val="-1"/>
    <w:link w:val="30"/>
    <w:rsid w:val="00A22E39"/>
    <w:pPr>
      <w:keepNext/>
      <w:numPr>
        <w:ilvl w:val="2"/>
        <w:numId w:val="16"/>
      </w:numPr>
      <w:spacing w:after="120" w:line="360" w:lineRule="auto"/>
      <w:jc w:val="left"/>
      <w:outlineLvl w:val="2"/>
    </w:pPr>
    <w:rPr>
      <w:rFonts w:eastAsia="TimesNewRomanPSMT"/>
      <w:b/>
      <w:i/>
      <w:sz w:val="26"/>
      <w:szCs w:val="26"/>
    </w:rPr>
  </w:style>
  <w:style w:type="paragraph" w:styleId="40">
    <w:name w:val="heading 4"/>
    <w:basedOn w:val="a5"/>
    <w:next w:val="-1"/>
    <w:link w:val="41"/>
    <w:rsid w:val="00A22E39"/>
    <w:pPr>
      <w:keepNext/>
      <w:numPr>
        <w:ilvl w:val="3"/>
        <w:numId w:val="16"/>
      </w:numPr>
      <w:spacing w:before="240" w:after="60"/>
      <w:jc w:val="left"/>
      <w:outlineLvl w:val="3"/>
    </w:pPr>
    <w:rPr>
      <w:rFonts w:eastAsia="Calibri"/>
      <w:b/>
      <w:bCs/>
      <w:i/>
      <w:sz w:val="24"/>
      <w:szCs w:val="24"/>
      <w:lang w:eastAsia="ar-SA"/>
    </w:rPr>
  </w:style>
  <w:style w:type="paragraph" w:styleId="5">
    <w:name w:val="heading 5"/>
    <w:basedOn w:val="a5"/>
    <w:next w:val="a5"/>
    <w:link w:val="51"/>
    <w:qFormat/>
    <w:rsid w:val="00A22E39"/>
    <w:pPr>
      <w:numPr>
        <w:ilvl w:val="4"/>
        <w:numId w:val="16"/>
      </w:numPr>
      <w:spacing w:before="240" w:after="60"/>
      <w:outlineLvl w:val="4"/>
    </w:pPr>
    <w:rPr>
      <w:rFonts w:ascii="Calibri" w:hAnsi="Calibri"/>
      <w:b/>
      <w:bCs/>
      <w:i/>
      <w:iCs/>
      <w:sz w:val="26"/>
      <w:szCs w:val="26"/>
    </w:rPr>
  </w:style>
  <w:style w:type="paragraph" w:styleId="6">
    <w:name w:val="heading 6"/>
    <w:basedOn w:val="a5"/>
    <w:next w:val="a5"/>
    <w:link w:val="61"/>
    <w:rsid w:val="00A22E39"/>
    <w:pPr>
      <w:numPr>
        <w:ilvl w:val="5"/>
        <w:numId w:val="16"/>
      </w:numPr>
      <w:spacing w:before="240" w:after="60"/>
      <w:outlineLvl w:val="5"/>
    </w:pPr>
    <w:rPr>
      <w:rFonts w:ascii="Calibri" w:hAnsi="Calibri"/>
      <w:b/>
      <w:bCs/>
      <w:sz w:val="22"/>
      <w:szCs w:val="22"/>
    </w:rPr>
  </w:style>
  <w:style w:type="paragraph" w:styleId="7">
    <w:name w:val="heading 7"/>
    <w:basedOn w:val="a5"/>
    <w:next w:val="a5"/>
    <w:link w:val="71"/>
    <w:rsid w:val="00A22E39"/>
    <w:pPr>
      <w:numPr>
        <w:ilvl w:val="6"/>
        <w:numId w:val="16"/>
      </w:numPr>
      <w:spacing w:before="240" w:after="60"/>
      <w:outlineLvl w:val="6"/>
    </w:pPr>
    <w:rPr>
      <w:rFonts w:ascii="Calibri" w:hAnsi="Calibri"/>
      <w:sz w:val="24"/>
      <w:szCs w:val="24"/>
    </w:rPr>
  </w:style>
  <w:style w:type="paragraph" w:styleId="8">
    <w:name w:val="heading 8"/>
    <w:basedOn w:val="a5"/>
    <w:next w:val="a5"/>
    <w:link w:val="80"/>
    <w:rsid w:val="00A22E39"/>
    <w:pPr>
      <w:numPr>
        <w:ilvl w:val="7"/>
        <w:numId w:val="16"/>
      </w:numPr>
      <w:spacing w:before="240" w:after="60"/>
      <w:outlineLvl w:val="7"/>
    </w:pPr>
    <w:rPr>
      <w:i/>
      <w:iCs/>
      <w:sz w:val="24"/>
      <w:szCs w:val="24"/>
    </w:rPr>
  </w:style>
  <w:style w:type="paragraph" w:styleId="9">
    <w:name w:val="heading 9"/>
    <w:basedOn w:val="a5"/>
    <w:next w:val="a5"/>
    <w:link w:val="90"/>
    <w:rsid w:val="00A22E39"/>
    <w:pPr>
      <w:numPr>
        <w:ilvl w:val="8"/>
        <w:numId w:val="16"/>
      </w:numPr>
      <w:spacing w:before="240" w:after="60"/>
      <w:outlineLvl w:val="8"/>
    </w:pPr>
    <w:rPr>
      <w:rFonts w:ascii="Cambria" w:hAnsi="Cambria"/>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
    <w:name w:val="Текст-1"/>
    <w:basedOn w:val="a9"/>
    <w:link w:val="-11"/>
    <w:rsid w:val="00A22E39"/>
  </w:style>
  <w:style w:type="paragraph" w:customStyle="1" w:styleId="a9">
    <w:name w:val="ТЕКСТ"/>
    <w:basedOn w:val="a5"/>
    <w:link w:val="aa"/>
    <w:rsid w:val="008678DE"/>
    <w:pPr>
      <w:spacing w:line="360" w:lineRule="auto"/>
      <w:ind w:right="0" w:firstLine="567"/>
      <w:contextualSpacing/>
      <w:jc w:val="both"/>
    </w:pPr>
    <w:rPr>
      <w:rFonts w:eastAsia="Calibri"/>
      <w:sz w:val="24"/>
      <w:szCs w:val="24"/>
    </w:rPr>
  </w:style>
  <w:style w:type="character" w:customStyle="1" w:styleId="aa">
    <w:name w:val="ТЕКСТ Знак"/>
    <w:link w:val="a9"/>
    <w:rsid w:val="008678DE"/>
    <w:rPr>
      <w:rFonts w:eastAsia="Calibri"/>
      <w:sz w:val="24"/>
      <w:szCs w:val="24"/>
      <w:lang w:eastAsia="en-US"/>
    </w:rPr>
  </w:style>
  <w:style w:type="character" w:customStyle="1" w:styleId="-11">
    <w:name w:val="Текст-1 Знак1"/>
    <w:link w:val="-1"/>
    <w:rsid w:val="00A22E39"/>
    <w:rPr>
      <w:sz w:val="26"/>
      <w:lang w:val="ru-RU" w:eastAsia="ru-RU" w:bidi="ar-SA"/>
    </w:rPr>
  </w:style>
  <w:style w:type="character" w:customStyle="1" w:styleId="13">
    <w:name w:val="Заголовок 1 Знак"/>
    <w:aliases w:val="Заголовок 1 (табл) Знак,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Заголовок 1 (табл) Знак1 Знак Знак"/>
    <w:link w:val="12"/>
    <w:uiPriority w:val="9"/>
    <w:rsid w:val="00AD4770"/>
    <w:rPr>
      <w:rFonts w:eastAsia="TimesNewRomanPSMT"/>
      <w:b/>
      <w:sz w:val="28"/>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
    <w:rsid w:val="00A22E39"/>
    <w:rPr>
      <w:b/>
      <w:bCs/>
      <w:iCs/>
      <w:sz w:val="28"/>
      <w:szCs w:val="28"/>
    </w:rPr>
  </w:style>
  <w:style w:type="character" w:customStyle="1" w:styleId="30">
    <w:name w:val="Заголовок 3 Знак"/>
    <w:aliases w:val="Знак Знак,Знак2 Знак,Заголовок 3 Знак + 12 pt Знак,не полужирный Знак,влево Знак,Перед:  0 пт Знак,Пос... Знак,Заголовок 3 Знак + Знак,Пер... Знак"/>
    <w:link w:val="3"/>
    <w:rsid w:val="00A22E39"/>
    <w:rPr>
      <w:rFonts w:eastAsia="TimesNewRomanPSMT"/>
      <w:b/>
      <w:i/>
      <w:sz w:val="26"/>
      <w:szCs w:val="26"/>
    </w:rPr>
  </w:style>
  <w:style w:type="character" w:customStyle="1" w:styleId="41">
    <w:name w:val="Заголовок 4 Знак"/>
    <w:link w:val="40"/>
    <w:rsid w:val="00A22E39"/>
    <w:rPr>
      <w:rFonts w:eastAsia="Calibri"/>
      <w:b/>
      <w:bCs/>
      <w:i/>
      <w:sz w:val="24"/>
      <w:szCs w:val="24"/>
      <w:lang w:eastAsia="ar-SA"/>
    </w:rPr>
  </w:style>
  <w:style w:type="character" w:customStyle="1" w:styleId="51">
    <w:name w:val="Заголовок 5 Знак"/>
    <w:link w:val="5"/>
    <w:rsid w:val="00A22E39"/>
    <w:rPr>
      <w:rFonts w:ascii="Calibri" w:hAnsi="Calibri"/>
      <w:b/>
      <w:bCs/>
      <w:i/>
      <w:iCs/>
      <w:sz w:val="26"/>
      <w:szCs w:val="26"/>
    </w:rPr>
  </w:style>
  <w:style w:type="character" w:customStyle="1" w:styleId="61">
    <w:name w:val="Заголовок 6 Знак"/>
    <w:link w:val="6"/>
    <w:rsid w:val="00A22E39"/>
    <w:rPr>
      <w:rFonts w:ascii="Calibri" w:hAnsi="Calibri"/>
      <w:b/>
      <w:bCs/>
      <w:sz w:val="22"/>
      <w:szCs w:val="22"/>
    </w:rPr>
  </w:style>
  <w:style w:type="character" w:customStyle="1" w:styleId="71">
    <w:name w:val="Заголовок 7 Знак"/>
    <w:link w:val="7"/>
    <w:rsid w:val="00A22E39"/>
    <w:rPr>
      <w:rFonts w:ascii="Calibri" w:hAnsi="Calibri"/>
      <w:sz w:val="24"/>
      <w:szCs w:val="24"/>
    </w:rPr>
  </w:style>
  <w:style w:type="character" w:customStyle="1" w:styleId="80">
    <w:name w:val="Заголовок 8 Знак"/>
    <w:link w:val="8"/>
    <w:rsid w:val="00A22E39"/>
    <w:rPr>
      <w:i/>
      <w:iCs/>
      <w:sz w:val="24"/>
      <w:szCs w:val="24"/>
    </w:rPr>
  </w:style>
  <w:style w:type="character" w:customStyle="1" w:styleId="90">
    <w:name w:val="Заголовок 9 Знак"/>
    <w:link w:val="9"/>
    <w:rsid w:val="00A22E39"/>
    <w:rPr>
      <w:rFonts w:ascii="Cambria" w:hAnsi="Cambria"/>
      <w:sz w:val="22"/>
      <w:szCs w:val="22"/>
    </w:rPr>
  </w:style>
  <w:style w:type="paragraph" w:styleId="ab">
    <w:name w:val="Title"/>
    <w:basedOn w:val="a5"/>
    <w:link w:val="ac"/>
    <w:rsid w:val="00A22E39"/>
  </w:style>
  <w:style w:type="character" w:customStyle="1" w:styleId="ac">
    <w:name w:val="Заголовок Знак"/>
    <w:link w:val="ab"/>
    <w:uiPriority w:val="99"/>
    <w:rsid w:val="00A22E39"/>
    <w:rPr>
      <w:sz w:val="28"/>
      <w:lang w:val="ru-RU" w:eastAsia="ru-RU" w:bidi="ar-SA"/>
    </w:rPr>
  </w:style>
  <w:style w:type="paragraph" w:styleId="ad">
    <w:name w:val="Subtitle"/>
    <w:basedOn w:val="a5"/>
    <w:link w:val="ae"/>
    <w:rsid w:val="00A22E39"/>
    <w:rPr>
      <w:b/>
    </w:rPr>
  </w:style>
  <w:style w:type="character" w:customStyle="1" w:styleId="ae">
    <w:name w:val="Подзаголовок Знак"/>
    <w:link w:val="ad"/>
    <w:rsid w:val="00A22E39"/>
    <w:rPr>
      <w:b/>
      <w:sz w:val="28"/>
      <w:lang w:val="ru-RU" w:eastAsia="ru-RU" w:bidi="ar-SA"/>
    </w:rPr>
  </w:style>
  <w:style w:type="paragraph" w:styleId="14">
    <w:name w:val="toc 1"/>
    <w:basedOn w:val="a5"/>
    <w:next w:val="a5"/>
    <w:autoRedefine/>
    <w:uiPriority w:val="39"/>
    <w:rsid w:val="00E923B2"/>
    <w:pPr>
      <w:tabs>
        <w:tab w:val="right" w:pos="284"/>
        <w:tab w:val="right" w:leader="dot" w:pos="851"/>
        <w:tab w:val="left" w:leader="dot" w:pos="9214"/>
      </w:tabs>
      <w:spacing w:after="120"/>
      <w:ind w:right="794"/>
      <w:jc w:val="left"/>
    </w:pPr>
    <w:rPr>
      <w:b/>
      <w:bCs/>
      <w:noProof/>
      <w:sz w:val="22"/>
      <w:szCs w:val="22"/>
    </w:rPr>
  </w:style>
  <w:style w:type="paragraph" w:styleId="af">
    <w:name w:val="Body Text"/>
    <w:basedOn w:val="a5"/>
    <w:link w:val="af0"/>
    <w:rsid w:val="00A22E39"/>
    <w:pPr>
      <w:spacing w:line="360" w:lineRule="auto"/>
      <w:jc w:val="both"/>
    </w:pPr>
  </w:style>
  <w:style w:type="character" w:customStyle="1" w:styleId="af0">
    <w:name w:val="Основной текст Знак"/>
    <w:link w:val="af"/>
    <w:rsid w:val="00A22E39"/>
    <w:rPr>
      <w:sz w:val="28"/>
      <w:lang w:val="ru-RU" w:eastAsia="ru-RU" w:bidi="ar-SA"/>
    </w:rPr>
  </w:style>
  <w:style w:type="paragraph" w:styleId="af1">
    <w:name w:val="Body Text Indent"/>
    <w:basedOn w:val="a5"/>
    <w:link w:val="af2"/>
    <w:rsid w:val="00A22E39"/>
    <w:pPr>
      <w:ind w:firstLine="851"/>
    </w:pPr>
  </w:style>
  <w:style w:type="character" w:customStyle="1" w:styleId="af2">
    <w:name w:val="Основной текст с отступом Знак"/>
    <w:link w:val="af1"/>
    <w:rsid w:val="00A22E39"/>
    <w:rPr>
      <w:sz w:val="28"/>
      <w:lang w:val="ru-RU" w:eastAsia="ru-RU" w:bidi="ar-SA"/>
    </w:rPr>
  </w:style>
  <w:style w:type="paragraph" w:styleId="21">
    <w:name w:val="Body Text Indent 2"/>
    <w:basedOn w:val="a5"/>
    <w:link w:val="22"/>
    <w:rsid w:val="00A22E39"/>
    <w:pPr>
      <w:ind w:firstLine="993"/>
    </w:pPr>
  </w:style>
  <w:style w:type="character" w:customStyle="1" w:styleId="22">
    <w:name w:val="Основной текст с отступом 2 Знак"/>
    <w:link w:val="21"/>
    <w:uiPriority w:val="99"/>
    <w:rsid w:val="00A22E39"/>
    <w:rPr>
      <w:sz w:val="28"/>
      <w:lang w:val="ru-RU" w:eastAsia="ru-RU" w:bidi="ar-SA"/>
    </w:rPr>
  </w:style>
  <w:style w:type="paragraph" w:styleId="af3">
    <w:name w:val="footer"/>
    <w:basedOn w:val="a5"/>
    <w:link w:val="af4"/>
    <w:uiPriority w:val="99"/>
    <w:qFormat/>
    <w:rsid w:val="00A22E39"/>
    <w:pPr>
      <w:widowControl w:val="0"/>
      <w:tabs>
        <w:tab w:val="center" w:pos="4677"/>
        <w:tab w:val="right" w:pos="9355"/>
      </w:tabs>
      <w:autoSpaceDE w:val="0"/>
      <w:autoSpaceDN w:val="0"/>
      <w:adjustRightInd w:val="0"/>
    </w:pPr>
    <w:rPr>
      <w:sz w:val="20"/>
    </w:rPr>
  </w:style>
  <w:style w:type="character" w:customStyle="1" w:styleId="af4">
    <w:name w:val="Нижний колонтитул Знак"/>
    <w:link w:val="af3"/>
    <w:uiPriority w:val="99"/>
    <w:rsid w:val="00A22E39"/>
    <w:rPr>
      <w:lang w:val="ru-RU" w:eastAsia="ru-RU" w:bidi="ar-SA"/>
    </w:rPr>
  </w:style>
  <w:style w:type="character" w:styleId="af5">
    <w:name w:val="page number"/>
    <w:basedOn w:val="a6"/>
    <w:rsid w:val="00A22E39"/>
  </w:style>
  <w:style w:type="paragraph" w:styleId="23">
    <w:name w:val="Body Text 2"/>
    <w:basedOn w:val="a5"/>
    <w:link w:val="24"/>
    <w:rsid w:val="00A22E39"/>
    <w:pPr>
      <w:spacing w:after="120" w:line="480" w:lineRule="auto"/>
    </w:pPr>
  </w:style>
  <w:style w:type="character" w:customStyle="1" w:styleId="24">
    <w:name w:val="Основной текст 2 Знак"/>
    <w:link w:val="23"/>
    <w:rsid w:val="00A22E39"/>
    <w:rPr>
      <w:sz w:val="28"/>
      <w:lang w:val="ru-RU" w:eastAsia="ru-RU" w:bidi="ar-SA"/>
    </w:rPr>
  </w:style>
  <w:style w:type="paragraph" w:styleId="af6">
    <w:name w:val="Balloon Text"/>
    <w:basedOn w:val="a5"/>
    <w:link w:val="af7"/>
    <w:rsid w:val="00A22E39"/>
    <w:rPr>
      <w:rFonts w:ascii="Tahoma" w:hAnsi="Tahoma"/>
      <w:sz w:val="16"/>
      <w:szCs w:val="16"/>
    </w:rPr>
  </w:style>
  <w:style w:type="character" w:customStyle="1" w:styleId="af7">
    <w:name w:val="Текст выноски Знак"/>
    <w:link w:val="af6"/>
    <w:rsid w:val="00A22E39"/>
    <w:rPr>
      <w:rFonts w:ascii="Tahoma" w:hAnsi="Tahoma"/>
      <w:sz w:val="16"/>
      <w:szCs w:val="16"/>
      <w:lang w:val="ru-RU" w:eastAsia="ru-RU" w:bidi="ar-SA"/>
    </w:rPr>
  </w:style>
  <w:style w:type="paragraph" w:styleId="af8">
    <w:name w:val="header"/>
    <w:basedOn w:val="a5"/>
    <w:link w:val="af9"/>
    <w:uiPriority w:val="99"/>
    <w:rsid w:val="00A22E39"/>
    <w:pPr>
      <w:tabs>
        <w:tab w:val="center" w:pos="4677"/>
        <w:tab w:val="right" w:pos="9355"/>
      </w:tabs>
    </w:pPr>
  </w:style>
  <w:style w:type="character" w:customStyle="1" w:styleId="af9">
    <w:name w:val="Верхний колонтитул Знак"/>
    <w:link w:val="af8"/>
    <w:uiPriority w:val="99"/>
    <w:rsid w:val="00A22E39"/>
    <w:rPr>
      <w:sz w:val="28"/>
      <w:lang w:val="ru-RU" w:eastAsia="ru-RU" w:bidi="ar-SA"/>
    </w:rPr>
  </w:style>
  <w:style w:type="character" w:styleId="afa">
    <w:name w:val="Hyperlink"/>
    <w:uiPriority w:val="99"/>
    <w:rsid w:val="00A22E39"/>
    <w:rPr>
      <w:color w:val="0000FF"/>
      <w:u w:val="single"/>
    </w:rPr>
  </w:style>
  <w:style w:type="paragraph" w:styleId="afb">
    <w:name w:val="Document Map"/>
    <w:basedOn w:val="a5"/>
    <w:link w:val="afc"/>
    <w:rsid w:val="00A22E39"/>
    <w:rPr>
      <w:rFonts w:ascii="Tahoma" w:hAnsi="Tahoma"/>
      <w:sz w:val="16"/>
      <w:szCs w:val="16"/>
    </w:rPr>
  </w:style>
  <w:style w:type="character" w:customStyle="1" w:styleId="afc">
    <w:name w:val="Схема документа Знак"/>
    <w:link w:val="afb"/>
    <w:rsid w:val="00A22E39"/>
    <w:rPr>
      <w:rFonts w:ascii="Tahoma" w:hAnsi="Tahoma"/>
      <w:sz w:val="16"/>
      <w:szCs w:val="16"/>
      <w:lang w:val="ru-RU" w:eastAsia="ru-RU" w:bidi="ar-SA"/>
    </w:rPr>
  </w:style>
  <w:style w:type="paragraph" w:styleId="31">
    <w:name w:val="Body Text Indent 3"/>
    <w:basedOn w:val="a5"/>
    <w:link w:val="32"/>
    <w:rsid w:val="00A22E39"/>
    <w:pPr>
      <w:spacing w:after="120"/>
      <w:ind w:left="283"/>
    </w:pPr>
    <w:rPr>
      <w:sz w:val="16"/>
      <w:szCs w:val="16"/>
    </w:rPr>
  </w:style>
  <w:style w:type="character" w:customStyle="1" w:styleId="32">
    <w:name w:val="Основной текст с отступом 3 Знак"/>
    <w:link w:val="31"/>
    <w:rsid w:val="00A22E39"/>
    <w:rPr>
      <w:sz w:val="16"/>
      <w:szCs w:val="16"/>
      <w:lang w:val="ru-RU" w:eastAsia="ru-RU" w:bidi="ar-SA"/>
    </w:rPr>
  </w:style>
  <w:style w:type="paragraph" w:customStyle="1" w:styleId="120">
    <w:name w:val="ТАБ 12 Текст"/>
    <w:basedOn w:val="a5"/>
    <w:next w:val="-1"/>
    <w:rsid w:val="00A22E39"/>
    <w:pPr>
      <w:widowControl w:val="0"/>
      <w:suppressAutoHyphens/>
      <w:ind w:right="0"/>
    </w:pPr>
    <w:rPr>
      <w:sz w:val="24"/>
      <w:szCs w:val="26"/>
    </w:rPr>
  </w:style>
  <w:style w:type="paragraph" w:customStyle="1" w:styleId="a0">
    <w:name w:val="ТАБЛ."/>
    <w:basedOn w:val="-1"/>
    <w:next w:val="-1"/>
    <w:link w:val="afd"/>
    <w:rsid w:val="00A22E39"/>
    <w:pPr>
      <w:numPr>
        <w:numId w:val="1"/>
      </w:numPr>
      <w:jc w:val="left"/>
    </w:pPr>
    <w:rPr>
      <w:b/>
    </w:rPr>
  </w:style>
  <w:style w:type="character" w:customStyle="1" w:styleId="afd">
    <w:name w:val="ТАБЛ. Знак"/>
    <w:link w:val="a0"/>
    <w:rsid w:val="00A22E39"/>
    <w:rPr>
      <w:rFonts w:eastAsia="Calibri"/>
      <w:b/>
      <w:sz w:val="24"/>
      <w:szCs w:val="24"/>
    </w:rPr>
  </w:style>
  <w:style w:type="paragraph" w:customStyle="1" w:styleId="a2">
    <w:name w:val="ТАБЛ"/>
    <w:basedOn w:val="a0"/>
    <w:link w:val="afe"/>
    <w:autoRedefine/>
    <w:rsid w:val="00956EC4"/>
    <w:pPr>
      <w:numPr>
        <w:numId w:val="13"/>
      </w:numPr>
      <w:tabs>
        <w:tab w:val="left" w:pos="1418"/>
      </w:tabs>
      <w:spacing w:line="240" w:lineRule="auto"/>
      <w:ind w:left="0" w:firstLine="0"/>
      <w:jc w:val="both"/>
    </w:pPr>
    <w:rPr>
      <w:sz w:val="22"/>
    </w:rPr>
  </w:style>
  <w:style w:type="character" w:customStyle="1" w:styleId="afe">
    <w:name w:val="ТАБЛ Знак"/>
    <w:link w:val="a2"/>
    <w:rsid w:val="00956EC4"/>
    <w:rPr>
      <w:rFonts w:eastAsia="Calibri"/>
      <w:b/>
      <w:sz w:val="22"/>
      <w:szCs w:val="24"/>
    </w:rPr>
  </w:style>
  <w:style w:type="paragraph" w:styleId="aff">
    <w:name w:val="TOC Heading"/>
    <w:basedOn w:val="12"/>
    <w:next w:val="a5"/>
    <w:uiPriority w:val="39"/>
    <w:qFormat/>
    <w:rsid w:val="00A22E39"/>
    <w:pPr>
      <w:suppressAutoHyphens w:val="0"/>
      <w:spacing w:before="480" w:after="0" w:line="276" w:lineRule="auto"/>
      <w:outlineLvl w:val="9"/>
    </w:pPr>
    <w:rPr>
      <w:rFonts w:ascii="Cambria" w:eastAsia="Times New Roman" w:hAnsi="Cambria"/>
      <w:bCs/>
      <w:caps/>
      <w:color w:val="365F91"/>
      <w:szCs w:val="28"/>
    </w:rPr>
  </w:style>
  <w:style w:type="paragraph" w:styleId="25">
    <w:name w:val="toc 2"/>
    <w:basedOn w:val="a5"/>
    <w:next w:val="a5"/>
    <w:autoRedefine/>
    <w:uiPriority w:val="39"/>
    <w:rsid w:val="00DF5F3F"/>
    <w:pPr>
      <w:tabs>
        <w:tab w:val="left" w:pos="851"/>
        <w:tab w:val="left" w:leader="dot" w:pos="9214"/>
        <w:tab w:val="right" w:leader="dot" w:pos="9322"/>
      </w:tabs>
      <w:ind w:left="284" w:right="-1"/>
      <w:jc w:val="left"/>
    </w:pPr>
    <w:rPr>
      <w:noProof/>
      <w:sz w:val="22"/>
      <w:szCs w:val="22"/>
    </w:rPr>
  </w:style>
  <w:style w:type="paragraph" w:styleId="33">
    <w:name w:val="toc 3"/>
    <w:basedOn w:val="a5"/>
    <w:next w:val="a5"/>
    <w:autoRedefine/>
    <w:uiPriority w:val="39"/>
    <w:rsid w:val="005B4947"/>
    <w:pPr>
      <w:tabs>
        <w:tab w:val="left" w:pos="1418"/>
        <w:tab w:val="left" w:leader="dot" w:pos="9214"/>
      </w:tabs>
      <w:ind w:left="709" w:right="-1"/>
      <w:jc w:val="left"/>
    </w:pPr>
    <w:rPr>
      <w:noProof/>
      <w:sz w:val="24"/>
    </w:rPr>
  </w:style>
  <w:style w:type="paragraph" w:customStyle="1" w:styleId="101">
    <w:name w:val="ТАБ 10 Текст"/>
    <w:basedOn w:val="120"/>
    <w:rsid w:val="00A22E39"/>
    <w:rPr>
      <w:sz w:val="20"/>
    </w:rPr>
  </w:style>
  <w:style w:type="paragraph" w:customStyle="1" w:styleId="aff0">
    <w:name w:val="Рис."/>
    <w:basedOn w:val="a0"/>
    <w:next w:val="-1"/>
    <w:rsid w:val="00A22E39"/>
    <w:pPr>
      <w:numPr>
        <w:numId w:val="0"/>
      </w:numPr>
      <w:spacing w:line="240" w:lineRule="auto"/>
      <w:ind w:left="717" w:hanging="360"/>
    </w:pPr>
  </w:style>
  <w:style w:type="paragraph" w:customStyle="1" w:styleId="-">
    <w:name w:val="Рис-Т"/>
    <w:basedOn w:val="-1"/>
    <w:next w:val="aff0"/>
    <w:rsid w:val="002B4542"/>
    <w:pPr>
      <w:spacing w:line="240" w:lineRule="auto"/>
      <w:ind w:left="-709" w:firstLine="0"/>
      <w:jc w:val="center"/>
    </w:pPr>
    <w:rPr>
      <w:noProof/>
    </w:rPr>
  </w:style>
  <w:style w:type="paragraph" w:styleId="34">
    <w:name w:val="Body Text 3"/>
    <w:basedOn w:val="a5"/>
    <w:link w:val="35"/>
    <w:rsid w:val="00A22E39"/>
    <w:pPr>
      <w:spacing w:after="120"/>
    </w:pPr>
    <w:rPr>
      <w:sz w:val="16"/>
      <w:szCs w:val="16"/>
    </w:rPr>
  </w:style>
  <w:style w:type="character" w:customStyle="1" w:styleId="35">
    <w:name w:val="Основной текст 3 Знак"/>
    <w:link w:val="34"/>
    <w:rsid w:val="00A22E39"/>
    <w:rPr>
      <w:sz w:val="16"/>
      <w:szCs w:val="16"/>
      <w:lang w:val="ru-RU" w:eastAsia="ru-RU" w:bidi="ar-SA"/>
    </w:rPr>
  </w:style>
  <w:style w:type="paragraph" w:customStyle="1" w:styleId="aff1">
    <w:name w:val="НПС"/>
    <w:basedOn w:val="a5"/>
    <w:link w:val="aff2"/>
    <w:rsid w:val="00A22E39"/>
    <w:pPr>
      <w:keepNext/>
      <w:ind w:right="0" w:firstLine="709"/>
      <w:jc w:val="both"/>
    </w:pPr>
    <w:rPr>
      <w:sz w:val="24"/>
      <w:szCs w:val="24"/>
    </w:rPr>
  </w:style>
  <w:style w:type="character" w:customStyle="1" w:styleId="aff2">
    <w:name w:val="НПС Знак"/>
    <w:link w:val="aff1"/>
    <w:rsid w:val="00A22E39"/>
    <w:rPr>
      <w:sz w:val="24"/>
      <w:szCs w:val="24"/>
      <w:lang w:val="ru-RU" w:eastAsia="ru-RU" w:bidi="ar-SA"/>
    </w:rPr>
  </w:style>
  <w:style w:type="character" w:customStyle="1" w:styleId="130">
    <w:name w:val="Обычный 13 Знак"/>
    <w:autoRedefine/>
    <w:rsid w:val="00A22E39"/>
    <w:rPr>
      <w:sz w:val="26"/>
    </w:rPr>
  </w:style>
  <w:style w:type="paragraph" w:customStyle="1" w:styleId="aff3">
    <w:name w:val="заголовок табл"/>
    <w:basedOn w:val="a5"/>
    <w:link w:val="aff4"/>
    <w:autoRedefine/>
    <w:rsid w:val="00A22E39"/>
    <w:pPr>
      <w:keepNext/>
      <w:widowControl w:val="0"/>
      <w:suppressLineNumbers/>
      <w:tabs>
        <w:tab w:val="right" w:pos="-3969"/>
        <w:tab w:val="left" w:pos="426"/>
        <w:tab w:val="left" w:pos="567"/>
        <w:tab w:val="left" w:pos="1560"/>
        <w:tab w:val="left" w:pos="3686"/>
        <w:tab w:val="left" w:pos="5387"/>
        <w:tab w:val="left" w:pos="5670"/>
        <w:tab w:val="num" w:pos="5940"/>
      </w:tabs>
      <w:spacing w:before="20" w:after="20"/>
      <w:ind w:right="0"/>
    </w:pPr>
    <w:rPr>
      <w:sz w:val="20"/>
    </w:rPr>
  </w:style>
  <w:style w:type="character" w:customStyle="1" w:styleId="aff4">
    <w:name w:val="заголовок табл Знак Знак"/>
    <w:link w:val="aff3"/>
    <w:rsid w:val="00A22E39"/>
    <w:rPr>
      <w:lang w:val="ru-RU" w:eastAsia="ru-RU" w:bidi="ar-SA"/>
    </w:rPr>
  </w:style>
  <w:style w:type="paragraph" w:customStyle="1" w:styleId="131">
    <w:name w:val="Обычный 13"/>
    <w:basedOn w:val="a5"/>
    <w:link w:val="135"/>
    <w:rsid w:val="00A22E39"/>
    <w:pPr>
      <w:keepNext/>
      <w:suppressLineNumbers/>
      <w:tabs>
        <w:tab w:val="left" w:pos="6804"/>
        <w:tab w:val="left" w:pos="6946"/>
        <w:tab w:val="left" w:leader="dot" w:pos="9356"/>
      </w:tabs>
      <w:suppressAutoHyphens/>
      <w:spacing w:before="60"/>
      <w:ind w:right="0" w:firstLine="567"/>
      <w:jc w:val="both"/>
    </w:pPr>
    <w:rPr>
      <w:sz w:val="26"/>
      <w:szCs w:val="26"/>
    </w:rPr>
  </w:style>
  <w:style w:type="character" w:customStyle="1" w:styleId="135">
    <w:name w:val="Обычный 13 Знак5"/>
    <w:link w:val="131"/>
    <w:rsid w:val="00A22E39"/>
    <w:rPr>
      <w:sz w:val="26"/>
      <w:szCs w:val="26"/>
      <w:lang w:val="ru-RU" w:eastAsia="ru-RU" w:bidi="ar-SA"/>
    </w:rPr>
  </w:style>
  <w:style w:type="paragraph" w:styleId="aff5">
    <w:name w:val="footnote text"/>
    <w:basedOn w:val="a5"/>
    <w:link w:val="aff6"/>
    <w:rsid w:val="00A22E39"/>
    <w:pPr>
      <w:keepNext/>
      <w:suppressLineNumbers/>
      <w:tabs>
        <w:tab w:val="left" w:leader="dot" w:pos="9356"/>
      </w:tabs>
      <w:suppressAutoHyphens/>
      <w:spacing w:after="120"/>
      <w:ind w:right="0"/>
      <w:jc w:val="both"/>
    </w:pPr>
    <w:rPr>
      <w:sz w:val="20"/>
    </w:rPr>
  </w:style>
  <w:style w:type="character" w:customStyle="1" w:styleId="aff6">
    <w:name w:val="Текст сноски Знак"/>
    <w:link w:val="aff5"/>
    <w:rsid w:val="00A22E39"/>
    <w:rPr>
      <w:lang w:val="ru-RU" w:eastAsia="ru-RU" w:bidi="ar-SA"/>
    </w:rPr>
  </w:style>
  <w:style w:type="paragraph" w:customStyle="1" w:styleId="aff7">
    <w:name w:val="Подрисуночная надпись"/>
    <w:basedOn w:val="aff8"/>
    <w:link w:val="aff9"/>
    <w:autoRedefine/>
    <w:rsid w:val="00A22E39"/>
    <w:pPr>
      <w:keepNext/>
      <w:suppressLineNumbers w:val="0"/>
      <w:tabs>
        <w:tab w:val="left" w:pos="851"/>
        <w:tab w:val="left" w:pos="1276"/>
        <w:tab w:val="num" w:pos="1440"/>
        <w:tab w:val="left" w:pos="1701"/>
        <w:tab w:val="left" w:pos="1843"/>
        <w:tab w:val="left" w:pos="2552"/>
        <w:tab w:val="left" w:leader="dot" w:pos="9356"/>
      </w:tabs>
      <w:suppressAutoHyphens/>
      <w:spacing w:before="120" w:after="0"/>
      <w:ind w:firstLine="170"/>
      <w:jc w:val="center"/>
    </w:pPr>
    <w:rPr>
      <w:b/>
      <w:bCs/>
      <w:szCs w:val="24"/>
    </w:rPr>
  </w:style>
  <w:style w:type="paragraph" w:customStyle="1" w:styleId="aff8">
    <w:name w:val="текст табл"/>
    <w:basedOn w:val="a5"/>
    <w:rsid w:val="00A22E39"/>
    <w:pPr>
      <w:keepLines/>
      <w:suppressLineNumbers/>
      <w:spacing w:before="60" w:after="60"/>
      <w:ind w:right="0"/>
      <w:jc w:val="left"/>
    </w:pPr>
    <w:rPr>
      <w:sz w:val="24"/>
    </w:rPr>
  </w:style>
  <w:style w:type="character" w:customStyle="1" w:styleId="aff9">
    <w:name w:val="Подрисуночная надпись Знак Знак"/>
    <w:link w:val="aff7"/>
    <w:rsid w:val="00A22E39"/>
    <w:rPr>
      <w:b/>
      <w:bCs/>
      <w:sz w:val="24"/>
      <w:szCs w:val="24"/>
      <w:lang w:val="ru-RU" w:eastAsia="ru-RU" w:bidi="ar-SA"/>
    </w:rPr>
  </w:style>
  <w:style w:type="paragraph" w:styleId="42">
    <w:name w:val="toc 4"/>
    <w:basedOn w:val="a5"/>
    <w:next w:val="a5"/>
    <w:autoRedefine/>
    <w:uiPriority w:val="39"/>
    <w:rsid w:val="003550D6"/>
    <w:pPr>
      <w:keepNext/>
      <w:suppressLineNumbers/>
      <w:tabs>
        <w:tab w:val="left" w:pos="720"/>
        <w:tab w:val="left" w:pos="1560"/>
        <w:tab w:val="right" w:leader="dot" w:pos="9321"/>
        <w:tab w:val="right" w:leader="dot" w:pos="9629"/>
      </w:tabs>
      <w:suppressAutoHyphens/>
      <w:ind w:left="709" w:right="0"/>
      <w:jc w:val="both"/>
    </w:pPr>
    <w:rPr>
      <w:bCs/>
      <w:noProof/>
      <w:sz w:val="24"/>
      <w:szCs w:val="24"/>
    </w:rPr>
  </w:style>
  <w:style w:type="paragraph" w:styleId="affa">
    <w:name w:val="Plain Text"/>
    <w:aliases w:val=" Знак,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5"/>
    <w:link w:val="affb"/>
    <w:rsid w:val="00A22E39"/>
    <w:pPr>
      <w:keepNext/>
      <w:tabs>
        <w:tab w:val="left" w:leader="dot" w:pos="9356"/>
      </w:tabs>
      <w:suppressAutoHyphens/>
      <w:ind w:right="0"/>
      <w:jc w:val="left"/>
    </w:pPr>
    <w:rPr>
      <w:rFonts w:ascii="Courier New" w:hAnsi="Courier New"/>
      <w:sz w:val="20"/>
    </w:rPr>
  </w:style>
  <w:style w:type="character" w:customStyle="1" w:styleId="affb">
    <w:name w:val="Текст Знак"/>
    <w:aliases w:val=" Знак Знак,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link w:val="affa"/>
    <w:rsid w:val="00A22E39"/>
    <w:rPr>
      <w:rFonts w:ascii="Courier New" w:hAnsi="Courier New"/>
      <w:lang w:val="ru-RU" w:eastAsia="ru-RU" w:bidi="ar-SA"/>
    </w:rPr>
  </w:style>
  <w:style w:type="paragraph" w:customStyle="1" w:styleId="affc">
    <w:name w:val="заголовок таблицы"/>
    <w:basedOn w:val="a5"/>
    <w:link w:val="affd"/>
    <w:autoRedefine/>
    <w:rsid w:val="00A22E39"/>
    <w:pPr>
      <w:suppressLineNumbers/>
      <w:tabs>
        <w:tab w:val="num" w:pos="1440"/>
        <w:tab w:val="left" w:pos="1560"/>
      </w:tabs>
      <w:spacing w:before="120" w:after="120"/>
      <w:ind w:left="283" w:right="0" w:hanging="283"/>
    </w:pPr>
    <w:rPr>
      <w:b/>
      <w:sz w:val="24"/>
    </w:rPr>
  </w:style>
  <w:style w:type="character" w:customStyle="1" w:styleId="affd">
    <w:name w:val="заголовок таблицы Знак Знак"/>
    <w:link w:val="affc"/>
    <w:rsid w:val="00A22E39"/>
    <w:rPr>
      <w:b/>
      <w:sz w:val="24"/>
      <w:lang w:val="ru-RU" w:eastAsia="ru-RU" w:bidi="ar-SA"/>
    </w:rPr>
  </w:style>
  <w:style w:type="paragraph" w:customStyle="1" w:styleId="-20">
    <w:name w:val="Текст-2"/>
    <w:basedOn w:val="a9"/>
    <w:link w:val="-21"/>
    <w:rsid w:val="00A22E39"/>
  </w:style>
  <w:style w:type="character" w:customStyle="1" w:styleId="-21">
    <w:name w:val="Текст-2 Знак"/>
    <w:link w:val="-20"/>
    <w:rsid w:val="00A22E39"/>
    <w:rPr>
      <w:sz w:val="26"/>
      <w:lang w:val="ru-RU" w:eastAsia="ru-RU" w:bidi="ar-SA"/>
    </w:rPr>
  </w:style>
  <w:style w:type="paragraph" w:customStyle="1" w:styleId="15">
    <w:name w:val="Таблица 1"/>
    <w:basedOn w:val="a5"/>
    <w:link w:val="16"/>
    <w:rsid w:val="00A22E39"/>
    <w:pPr>
      <w:autoSpaceDE w:val="0"/>
      <w:autoSpaceDN w:val="0"/>
      <w:adjustRightInd w:val="0"/>
      <w:ind w:left="-113" w:right="-113"/>
    </w:pPr>
    <w:rPr>
      <w:color w:val="000000"/>
      <w:sz w:val="20"/>
    </w:rPr>
  </w:style>
  <w:style w:type="character" w:customStyle="1" w:styleId="16">
    <w:name w:val="Таблица 1 Знак"/>
    <w:link w:val="15"/>
    <w:rsid w:val="00A22E39"/>
    <w:rPr>
      <w:color w:val="000000"/>
      <w:lang w:val="ru-RU" w:eastAsia="ru-RU" w:bidi="ar-SA"/>
    </w:rPr>
  </w:style>
  <w:style w:type="paragraph" w:customStyle="1" w:styleId="-10">
    <w:name w:val="Текст - 1"/>
    <w:basedOn w:val="133"/>
    <w:link w:val="-110"/>
    <w:rsid w:val="00A22E39"/>
    <w:pPr>
      <w:tabs>
        <w:tab w:val="clear" w:pos="9356"/>
        <w:tab w:val="left" w:leader="dot" w:pos="540"/>
      </w:tabs>
      <w:spacing w:before="120"/>
      <w:ind w:firstLine="547"/>
    </w:pPr>
    <w:rPr>
      <w:rFonts w:ascii="Times New Roman CYR" w:hAnsi="Times New Roman CYR"/>
    </w:rPr>
  </w:style>
  <w:style w:type="paragraph" w:customStyle="1" w:styleId="133">
    <w:name w:val="Обычный 13 Знак3"/>
    <w:basedOn w:val="a5"/>
    <w:autoRedefine/>
    <w:rsid w:val="00A22E39"/>
    <w:pPr>
      <w:keepNext/>
      <w:keepLines/>
      <w:suppressLineNumbers/>
      <w:tabs>
        <w:tab w:val="left" w:leader="dot" w:pos="9356"/>
      </w:tabs>
      <w:suppressAutoHyphens/>
      <w:spacing w:before="60"/>
      <w:ind w:right="0" w:firstLine="720"/>
      <w:jc w:val="both"/>
    </w:pPr>
    <w:rPr>
      <w:sz w:val="26"/>
      <w:szCs w:val="26"/>
    </w:rPr>
  </w:style>
  <w:style w:type="character" w:customStyle="1" w:styleId="-110">
    <w:name w:val="Текст - 1 Знак1"/>
    <w:link w:val="-10"/>
    <w:rsid w:val="00A22E39"/>
    <w:rPr>
      <w:rFonts w:ascii="Times New Roman CYR" w:hAnsi="Times New Roman CYR"/>
      <w:sz w:val="26"/>
      <w:szCs w:val="26"/>
      <w:lang w:val="ru-RU" w:eastAsia="ru-RU" w:bidi="ar-SA"/>
    </w:rPr>
  </w:style>
  <w:style w:type="paragraph" w:customStyle="1" w:styleId="26">
    <w:name w:val="Таблица 2"/>
    <w:basedOn w:val="15"/>
    <w:link w:val="27"/>
    <w:rsid w:val="00A22E39"/>
    <w:pPr>
      <w:ind w:left="-34" w:right="-76"/>
    </w:pPr>
  </w:style>
  <w:style w:type="character" w:customStyle="1" w:styleId="27">
    <w:name w:val="Таблица 2 Знак"/>
    <w:link w:val="26"/>
    <w:rsid w:val="00A22E39"/>
    <w:rPr>
      <w:color w:val="000000"/>
      <w:lang w:val="ru-RU" w:eastAsia="ru-RU" w:bidi="ar-SA"/>
    </w:rPr>
  </w:style>
  <w:style w:type="paragraph" w:customStyle="1" w:styleId="affe">
    <w:name w:val="Заголовок табл."/>
    <w:basedOn w:val="aff3"/>
    <w:link w:val="afff"/>
    <w:rsid w:val="00A22E39"/>
    <w:pPr>
      <w:tabs>
        <w:tab w:val="clear" w:pos="1560"/>
        <w:tab w:val="clear" w:pos="5940"/>
        <w:tab w:val="num" w:pos="1440"/>
        <w:tab w:val="num" w:pos="3060"/>
      </w:tabs>
      <w:spacing w:before="120" w:after="120"/>
      <w:ind w:firstLine="288"/>
    </w:pPr>
    <w:rPr>
      <w:sz w:val="24"/>
    </w:rPr>
  </w:style>
  <w:style w:type="character" w:customStyle="1" w:styleId="afff">
    <w:name w:val="Заголовок табл. Знак"/>
    <w:link w:val="affe"/>
    <w:rsid w:val="00A22E39"/>
    <w:rPr>
      <w:sz w:val="24"/>
      <w:lang w:val="ru-RU" w:eastAsia="ru-RU" w:bidi="ar-SA"/>
    </w:rPr>
  </w:style>
  <w:style w:type="paragraph" w:customStyle="1" w:styleId="afff0">
    <w:name w:val="Заголовок рис."/>
    <w:basedOn w:val="aff7"/>
    <w:link w:val="afff1"/>
    <w:rsid w:val="00A22E39"/>
    <w:pPr>
      <w:suppressLineNumbers/>
      <w:tabs>
        <w:tab w:val="clear" w:pos="851"/>
        <w:tab w:val="clear" w:pos="1276"/>
        <w:tab w:val="clear" w:pos="1701"/>
        <w:tab w:val="clear" w:pos="1843"/>
        <w:tab w:val="clear" w:pos="2552"/>
        <w:tab w:val="clear" w:pos="9356"/>
        <w:tab w:val="left" w:pos="709"/>
        <w:tab w:val="left" w:pos="1134"/>
      </w:tabs>
      <w:suppressAutoHyphens w:val="0"/>
      <w:spacing w:before="60"/>
      <w:ind w:firstLine="288"/>
    </w:pPr>
    <w:rPr>
      <w:bCs w:val="0"/>
      <w:szCs w:val="20"/>
    </w:rPr>
  </w:style>
  <w:style w:type="character" w:customStyle="1" w:styleId="afff1">
    <w:name w:val="Заголовок рис. Знак"/>
    <w:link w:val="afff0"/>
    <w:rsid w:val="00A22E39"/>
    <w:rPr>
      <w:b/>
      <w:sz w:val="24"/>
      <w:lang w:val="ru-RU" w:eastAsia="ru-RU" w:bidi="ar-SA"/>
    </w:rPr>
  </w:style>
  <w:style w:type="paragraph" w:customStyle="1" w:styleId="-12">
    <w:name w:val="Рис-1"/>
    <w:basedOn w:val="aff7"/>
    <w:link w:val="-13"/>
    <w:rsid w:val="00A22E39"/>
  </w:style>
  <w:style w:type="character" w:customStyle="1" w:styleId="-13">
    <w:name w:val="Рис-1 Знак"/>
    <w:link w:val="-12"/>
    <w:rsid w:val="00A22E39"/>
    <w:rPr>
      <w:b/>
      <w:bCs/>
      <w:sz w:val="24"/>
      <w:szCs w:val="24"/>
      <w:lang w:val="ru-RU" w:eastAsia="ru-RU" w:bidi="ar-SA"/>
    </w:rPr>
  </w:style>
  <w:style w:type="paragraph" w:customStyle="1" w:styleId="-14">
    <w:name w:val="Табл-1"/>
    <w:basedOn w:val="aff3"/>
    <w:link w:val="-15"/>
    <w:rsid w:val="00A22E39"/>
    <w:pPr>
      <w:widowControl/>
      <w:tabs>
        <w:tab w:val="clear" w:pos="-3969"/>
        <w:tab w:val="clear" w:pos="426"/>
        <w:tab w:val="clear" w:pos="567"/>
        <w:tab w:val="clear" w:pos="1560"/>
        <w:tab w:val="clear" w:pos="3686"/>
        <w:tab w:val="clear" w:pos="5387"/>
        <w:tab w:val="clear" w:pos="5670"/>
        <w:tab w:val="clear" w:pos="5940"/>
        <w:tab w:val="num" w:pos="1440"/>
        <w:tab w:val="num" w:pos="3060"/>
        <w:tab w:val="left" w:leader="dot" w:pos="9356"/>
      </w:tabs>
      <w:suppressAutoHyphens/>
      <w:spacing w:before="120" w:after="120"/>
      <w:ind w:left="900" w:hanging="900"/>
    </w:pPr>
    <w:rPr>
      <w:bCs/>
      <w:sz w:val="24"/>
      <w:szCs w:val="24"/>
    </w:rPr>
  </w:style>
  <w:style w:type="character" w:customStyle="1" w:styleId="-15">
    <w:name w:val="Табл-1 Знак"/>
    <w:link w:val="-14"/>
    <w:rsid w:val="00A22E39"/>
    <w:rPr>
      <w:bCs/>
      <w:sz w:val="24"/>
      <w:szCs w:val="24"/>
      <w:lang w:val="ru-RU" w:eastAsia="ru-RU" w:bidi="ar-SA"/>
    </w:rPr>
  </w:style>
  <w:style w:type="paragraph" w:customStyle="1" w:styleId="-16">
    <w:name w:val="Таблица-1"/>
    <w:basedOn w:val="a5"/>
    <w:link w:val="-17"/>
    <w:rsid w:val="00A22E39"/>
    <w:pPr>
      <w:autoSpaceDE w:val="0"/>
      <w:autoSpaceDN w:val="0"/>
      <w:adjustRightInd w:val="0"/>
      <w:ind w:right="0"/>
    </w:pPr>
    <w:rPr>
      <w:color w:val="000000"/>
      <w:sz w:val="20"/>
    </w:rPr>
  </w:style>
  <w:style w:type="character" w:customStyle="1" w:styleId="-17">
    <w:name w:val="Таблица-1 Знак"/>
    <w:link w:val="-16"/>
    <w:rsid w:val="00A22E39"/>
    <w:rPr>
      <w:color w:val="000000"/>
      <w:lang w:val="ru-RU" w:eastAsia="ru-RU" w:bidi="ar-SA"/>
    </w:rPr>
  </w:style>
  <w:style w:type="paragraph" w:customStyle="1" w:styleId="afff2">
    <w:name w:val="Текст Табл"/>
    <w:basedOn w:val="a5"/>
    <w:link w:val="afff3"/>
    <w:rsid w:val="00A22E39"/>
    <w:pPr>
      <w:keepNext/>
      <w:keepLines/>
      <w:suppressAutoHyphens/>
      <w:autoSpaceDE w:val="0"/>
      <w:autoSpaceDN w:val="0"/>
      <w:adjustRightInd w:val="0"/>
      <w:ind w:right="0"/>
    </w:pPr>
    <w:rPr>
      <w:color w:val="000000"/>
      <w:sz w:val="20"/>
      <w:szCs w:val="24"/>
    </w:rPr>
  </w:style>
  <w:style w:type="character" w:customStyle="1" w:styleId="afff3">
    <w:name w:val="Текст Табл Знак"/>
    <w:link w:val="afff2"/>
    <w:rsid w:val="00A22E39"/>
    <w:rPr>
      <w:color w:val="000000"/>
      <w:szCs w:val="24"/>
      <w:lang w:val="ru-RU" w:eastAsia="ru-RU" w:bidi="ar-SA"/>
    </w:rPr>
  </w:style>
  <w:style w:type="paragraph" w:customStyle="1" w:styleId="-0">
    <w:name w:val="Текст Табл-"/>
    <w:basedOn w:val="afff2"/>
    <w:link w:val="-3"/>
    <w:rsid w:val="00A22E39"/>
    <w:pPr>
      <w:ind w:left="-113" w:right="-113"/>
    </w:pPr>
  </w:style>
  <w:style w:type="character" w:customStyle="1" w:styleId="-3">
    <w:name w:val="Текст Табл- Знак"/>
    <w:link w:val="-0"/>
    <w:rsid w:val="00A22E39"/>
    <w:rPr>
      <w:color w:val="000000"/>
      <w:szCs w:val="24"/>
      <w:lang w:val="ru-RU" w:eastAsia="ru-RU" w:bidi="ar-SA"/>
    </w:rPr>
  </w:style>
  <w:style w:type="paragraph" w:customStyle="1" w:styleId="a1">
    <w:name w:val="основной текст"/>
    <w:basedOn w:val="a5"/>
    <w:autoRedefine/>
    <w:rsid w:val="001B1186"/>
    <w:pPr>
      <w:widowControl w:val="0"/>
      <w:numPr>
        <w:numId w:val="2"/>
      </w:numPr>
      <w:suppressLineNumbers/>
      <w:suppressAutoHyphens/>
      <w:spacing w:line="324" w:lineRule="auto"/>
      <w:ind w:right="0"/>
      <w:jc w:val="both"/>
    </w:pPr>
    <w:rPr>
      <w:sz w:val="26"/>
    </w:rPr>
  </w:style>
  <w:style w:type="character" w:styleId="afff4">
    <w:name w:val="annotation reference"/>
    <w:rsid w:val="00A22E39"/>
    <w:rPr>
      <w:sz w:val="16"/>
      <w:szCs w:val="16"/>
    </w:rPr>
  </w:style>
  <w:style w:type="paragraph" w:styleId="afff5">
    <w:name w:val="annotation text"/>
    <w:basedOn w:val="a5"/>
    <w:link w:val="afff6"/>
    <w:rsid w:val="00A22E39"/>
    <w:pPr>
      <w:ind w:right="0"/>
    </w:pPr>
    <w:rPr>
      <w:sz w:val="20"/>
    </w:rPr>
  </w:style>
  <w:style w:type="character" w:customStyle="1" w:styleId="afff6">
    <w:name w:val="Текст примечания Знак"/>
    <w:link w:val="afff5"/>
    <w:rsid w:val="00A22E39"/>
    <w:rPr>
      <w:lang w:val="ru-RU" w:eastAsia="ru-RU" w:bidi="ar-SA"/>
    </w:rPr>
  </w:style>
  <w:style w:type="paragraph" w:styleId="afff7">
    <w:name w:val="annotation subject"/>
    <w:basedOn w:val="afff5"/>
    <w:next w:val="afff5"/>
    <w:link w:val="afff8"/>
    <w:rsid w:val="00A22E39"/>
    <w:rPr>
      <w:b/>
      <w:bCs/>
    </w:rPr>
  </w:style>
  <w:style w:type="character" w:customStyle="1" w:styleId="afff8">
    <w:name w:val="Тема примечания Знак"/>
    <w:link w:val="afff7"/>
    <w:rsid w:val="00A22E39"/>
    <w:rPr>
      <w:b/>
      <w:bCs/>
      <w:lang w:val="ru-RU" w:eastAsia="ru-RU" w:bidi="ar-SA"/>
    </w:rPr>
  </w:style>
  <w:style w:type="paragraph" w:customStyle="1" w:styleId="afff9">
    <w:name w:val="Приложение"/>
    <w:basedOn w:val="a5"/>
    <w:link w:val="afffa"/>
    <w:rsid w:val="00A22E39"/>
    <w:pPr>
      <w:ind w:right="0"/>
    </w:pPr>
    <w:rPr>
      <w:b/>
      <w:caps/>
      <w:sz w:val="24"/>
      <w:szCs w:val="24"/>
    </w:rPr>
  </w:style>
  <w:style w:type="character" w:customStyle="1" w:styleId="afffa">
    <w:name w:val="Приложение Знак"/>
    <w:link w:val="afff9"/>
    <w:rsid w:val="00A22E39"/>
    <w:rPr>
      <w:b/>
      <w:caps/>
      <w:sz w:val="24"/>
      <w:szCs w:val="24"/>
      <w:lang w:val="ru-RU" w:eastAsia="ru-RU" w:bidi="ar-SA"/>
    </w:rPr>
  </w:style>
  <w:style w:type="paragraph" w:styleId="afffb">
    <w:name w:val="endnote text"/>
    <w:basedOn w:val="a5"/>
    <w:link w:val="afffc"/>
    <w:rsid w:val="00A22E39"/>
    <w:rPr>
      <w:sz w:val="20"/>
    </w:rPr>
  </w:style>
  <w:style w:type="character" w:customStyle="1" w:styleId="afffc">
    <w:name w:val="Текст концевой сноски Знак"/>
    <w:link w:val="afffb"/>
    <w:rsid w:val="00A22E39"/>
    <w:rPr>
      <w:lang w:val="ru-RU" w:eastAsia="ru-RU" w:bidi="ar-SA"/>
    </w:rPr>
  </w:style>
  <w:style w:type="paragraph" w:customStyle="1" w:styleId="afffd">
    <w:name w:val="отчетный"/>
    <w:basedOn w:val="a5"/>
    <w:link w:val="afffe"/>
    <w:rsid w:val="00A22E39"/>
    <w:pPr>
      <w:suppressLineNumbers/>
      <w:tabs>
        <w:tab w:val="left" w:leader="dot" w:pos="540"/>
      </w:tabs>
      <w:suppressAutoHyphens/>
      <w:spacing w:before="120"/>
      <w:ind w:right="0" w:firstLine="539"/>
      <w:jc w:val="both"/>
    </w:pPr>
    <w:rPr>
      <w:rFonts w:ascii="Times New Roman CYR" w:hAnsi="Times New Roman CYR"/>
      <w:sz w:val="26"/>
      <w:szCs w:val="26"/>
    </w:rPr>
  </w:style>
  <w:style w:type="character" w:customStyle="1" w:styleId="afffe">
    <w:name w:val="отчетный Знак"/>
    <w:link w:val="afffd"/>
    <w:rsid w:val="00A22E39"/>
    <w:rPr>
      <w:rFonts w:ascii="Times New Roman CYR" w:hAnsi="Times New Roman CYR"/>
      <w:sz w:val="26"/>
      <w:szCs w:val="26"/>
      <w:lang w:val="ru-RU" w:eastAsia="ru-RU" w:bidi="ar-SA"/>
    </w:rPr>
  </w:style>
  <w:style w:type="paragraph" w:customStyle="1" w:styleId="17">
    <w:name w:val="Подрисуночная надпись Знак Знак1"/>
    <w:basedOn w:val="a5"/>
    <w:link w:val="18"/>
    <w:autoRedefine/>
    <w:rsid w:val="00A22E39"/>
    <w:pPr>
      <w:keepNext/>
      <w:tabs>
        <w:tab w:val="num" w:pos="-3"/>
        <w:tab w:val="left" w:pos="851"/>
      </w:tabs>
      <w:suppressAutoHyphens/>
      <w:ind w:left="630" w:right="0" w:hanging="630"/>
    </w:pPr>
    <w:rPr>
      <w:rFonts w:ascii="Calibri" w:eastAsia="Calibri" w:hAnsi="Calibri"/>
      <w:b/>
      <w:bCs/>
      <w:sz w:val="24"/>
      <w:szCs w:val="24"/>
    </w:rPr>
  </w:style>
  <w:style w:type="character" w:customStyle="1" w:styleId="18">
    <w:name w:val="Подрисуночная надпись Знак Знак1 Знак"/>
    <w:link w:val="17"/>
    <w:rsid w:val="00A22E39"/>
    <w:rPr>
      <w:rFonts w:ascii="Calibri" w:eastAsia="Calibri" w:hAnsi="Calibri"/>
      <w:b/>
      <w:bCs/>
      <w:sz w:val="24"/>
      <w:szCs w:val="24"/>
      <w:lang w:val="ru-RU" w:eastAsia="ru-RU" w:bidi="ar-SA"/>
    </w:rPr>
  </w:style>
  <w:style w:type="paragraph" w:customStyle="1" w:styleId="-18">
    <w:name w:val="Список-1"/>
    <w:basedOn w:val="a1"/>
    <w:link w:val="-19"/>
    <w:rsid w:val="003F589D"/>
    <w:pPr>
      <w:tabs>
        <w:tab w:val="num" w:pos="851"/>
      </w:tabs>
      <w:spacing w:before="120" w:after="120" w:line="240" w:lineRule="auto"/>
      <w:ind w:left="567" w:right="57" w:firstLine="0"/>
    </w:pPr>
    <w:rPr>
      <w:sz w:val="24"/>
    </w:rPr>
  </w:style>
  <w:style w:type="character" w:customStyle="1" w:styleId="-19">
    <w:name w:val="Список-1 Знак"/>
    <w:link w:val="-18"/>
    <w:rsid w:val="003F589D"/>
    <w:rPr>
      <w:sz w:val="24"/>
    </w:rPr>
  </w:style>
  <w:style w:type="paragraph" w:customStyle="1" w:styleId="-2">
    <w:name w:val="Список-2"/>
    <w:basedOn w:val="-18"/>
    <w:link w:val="-22"/>
    <w:rsid w:val="00A22E39"/>
    <w:pPr>
      <w:numPr>
        <w:numId w:val="3"/>
      </w:numPr>
      <w:tabs>
        <w:tab w:val="num" w:pos="1134"/>
        <w:tab w:val="num" w:pos="1440"/>
      </w:tabs>
    </w:pPr>
    <w:rPr>
      <w:lang w:val="x-none" w:eastAsia="x-none"/>
    </w:rPr>
  </w:style>
  <w:style w:type="character" w:customStyle="1" w:styleId="-22">
    <w:name w:val="Список-2 Знак"/>
    <w:link w:val="-2"/>
    <w:rsid w:val="00A22E39"/>
    <w:rPr>
      <w:sz w:val="24"/>
      <w:lang w:val="x-none" w:eastAsia="x-none"/>
    </w:rPr>
  </w:style>
  <w:style w:type="paragraph" w:styleId="HTML">
    <w:name w:val="HTML Preformatted"/>
    <w:basedOn w:val="a5"/>
    <w:link w:val="HTML0"/>
    <w:rsid w:val="00A22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olor w:val="666666"/>
      <w:sz w:val="20"/>
    </w:rPr>
  </w:style>
  <w:style w:type="character" w:customStyle="1" w:styleId="HTML0">
    <w:name w:val="Стандартный HTML Знак"/>
    <w:link w:val="HTML"/>
    <w:rsid w:val="00A22E39"/>
    <w:rPr>
      <w:rFonts w:ascii="Courier New" w:hAnsi="Courier New"/>
      <w:color w:val="666666"/>
      <w:lang w:val="ru-RU" w:eastAsia="ru-RU" w:bidi="ar-SA"/>
    </w:rPr>
  </w:style>
  <w:style w:type="paragraph" w:customStyle="1" w:styleId="ConsPlusCell">
    <w:name w:val="ConsPlusCell"/>
    <w:basedOn w:val="a5"/>
    <w:link w:val="ConsPlusCell0"/>
    <w:uiPriority w:val="99"/>
    <w:rsid w:val="00A22E39"/>
    <w:pPr>
      <w:numPr>
        <w:ilvl w:val="3"/>
        <w:numId w:val="4"/>
      </w:numPr>
      <w:suppressAutoHyphens/>
      <w:autoSpaceDE w:val="0"/>
      <w:ind w:right="0"/>
      <w:jc w:val="left"/>
    </w:pPr>
    <w:rPr>
      <w:rFonts w:ascii="Arial" w:eastAsia="Calibri" w:hAnsi="Arial"/>
      <w:kern w:val="1"/>
      <w:sz w:val="20"/>
      <w:lang w:eastAsia="ar-SA"/>
    </w:rPr>
  </w:style>
  <w:style w:type="character" w:customStyle="1" w:styleId="ConsPlusCell0">
    <w:name w:val="ConsPlusCell Знак"/>
    <w:link w:val="ConsPlusCell"/>
    <w:uiPriority w:val="99"/>
    <w:rsid w:val="00A22E39"/>
    <w:rPr>
      <w:rFonts w:ascii="Arial" w:eastAsia="Calibri" w:hAnsi="Arial"/>
      <w:kern w:val="1"/>
      <w:lang w:eastAsia="ar-SA"/>
    </w:rPr>
  </w:style>
  <w:style w:type="paragraph" w:customStyle="1" w:styleId="-4">
    <w:name w:val="Заголовок-4"/>
    <w:basedOn w:val="3"/>
    <w:link w:val="-40"/>
    <w:rsid w:val="00A22E39"/>
    <w:pPr>
      <w:numPr>
        <w:ilvl w:val="0"/>
        <w:numId w:val="0"/>
      </w:numPr>
      <w:tabs>
        <w:tab w:val="num" w:pos="864"/>
      </w:tabs>
      <w:ind w:left="864" w:hanging="864"/>
    </w:pPr>
  </w:style>
  <w:style w:type="character" w:customStyle="1" w:styleId="-40">
    <w:name w:val="Заголовок-4 Знак"/>
    <w:link w:val="-4"/>
    <w:rsid w:val="00A22E39"/>
    <w:rPr>
      <w:rFonts w:eastAsia="TimesNewRomanPSMT"/>
      <w:b/>
      <w:i/>
      <w:sz w:val="26"/>
      <w:szCs w:val="26"/>
      <w:lang w:val="ru-RU" w:eastAsia="ru-RU" w:bidi="ar-SA"/>
    </w:rPr>
  </w:style>
  <w:style w:type="character" w:customStyle="1" w:styleId="affff">
    <w:name w:val="Рисунок Знак"/>
    <w:link w:val="affff0"/>
    <w:locked/>
    <w:rsid w:val="00A22E39"/>
    <w:rPr>
      <w:b/>
      <w:bCs/>
      <w:i/>
      <w:sz w:val="24"/>
      <w:lang w:bidi="ar-SA"/>
    </w:rPr>
  </w:style>
  <w:style w:type="paragraph" w:customStyle="1" w:styleId="affff0">
    <w:name w:val="Рисунок"/>
    <w:basedOn w:val="af"/>
    <w:link w:val="affff"/>
    <w:rsid w:val="00A22E39"/>
    <w:pPr>
      <w:spacing w:after="120" w:line="240" w:lineRule="auto"/>
      <w:ind w:right="0"/>
      <w:jc w:val="center"/>
    </w:pPr>
    <w:rPr>
      <w:b/>
      <w:bCs/>
      <w:i/>
      <w:sz w:val="24"/>
      <w:lang w:val="x-none" w:eastAsia="x-none"/>
    </w:rPr>
  </w:style>
  <w:style w:type="paragraph" w:customStyle="1" w:styleId="affff1">
    <w:name w:val="Рисунок Знак Знак"/>
    <w:basedOn w:val="af"/>
    <w:link w:val="affff2"/>
    <w:rsid w:val="00A22E39"/>
    <w:pPr>
      <w:spacing w:after="120" w:line="240" w:lineRule="auto"/>
      <w:ind w:right="0"/>
      <w:jc w:val="center"/>
    </w:pPr>
    <w:rPr>
      <w:b/>
      <w:bCs/>
      <w:i/>
      <w:sz w:val="24"/>
      <w:szCs w:val="24"/>
    </w:rPr>
  </w:style>
  <w:style w:type="character" w:customStyle="1" w:styleId="affff2">
    <w:name w:val="Рисунок Знак Знак Знак"/>
    <w:link w:val="affff1"/>
    <w:rsid w:val="00A22E39"/>
    <w:rPr>
      <w:b/>
      <w:bCs/>
      <w:i/>
      <w:sz w:val="24"/>
      <w:szCs w:val="24"/>
      <w:lang w:val="ru-RU" w:eastAsia="ru-RU" w:bidi="ar-SA"/>
    </w:rPr>
  </w:style>
  <w:style w:type="paragraph" w:customStyle="1" w:styleId="36">
    <w:name w:val="Стиль3"/>
    <w:basedOn w:val="ConsPlusCell"/>
    <w:link w:val="37"/>
    <w:rsid w:val="00A22E39"/>
    <w:rPr>
      <w:rFonts w:ascii="Times New Roman" w:hAnsi="Times New Roman"/>
      <w:b/>
      <w:i/>
      <w:sz w:val="24"/>
      <w:szCs w:val="24"/>
    </w:rPr>
  </w:style>
  <w:style w:type="character" w:customStyle="1" w:styleId="37">
    <w:name w:val="Стиль3 Знак"/>
    <w:link w:val="36"/>
    <w:rsid w:val="00A22E39"/>
    <w:rPr>
      <w:rFonts w:eastAsia="Calibri"/>
      <w:b/>
      <w:i/>
      <w:kern w:val="1"/>
      <w:sz w:val="24"/>
      <w:szCs w:val="24"/>
      <w:lang w:eastAsia="ar-SA"/>
    </w:rPr>
  </w:style>
  <w:style w:type="paragraph" w:customStyle="1" w:styleId="affff3">
    <w:name w:val="абзац"/>
    <w:basedOn w:val="a5"/>
    <w:link w:val="19"/>
    <w:rsid w:val="00A22E39"/>
    <w:pPr>
      <w:spacing w:line="360" w:lineRule="auto"/>
      <w:ind w:right="0" w:firstLine="851"/>
      <w:jc w:val="both"/>
    </w:pPr>
    <w:rPr>
      <w:sz w:val="24"/>
    </w:rPr>
  </w:style>
  <w:style w:type="character" w:customStyle="1" w:styleId="19">
    <w:name w:val="абзац Знак1"/>
    <w:link w:val="affff3"/>
    <w:rsid w:val="00A22E39"/>
    <w:rPr>
      <w:sz w:val="24"/>
      <w:lang w:val="ru-RU" w:eastAsia="ru-RU" w:bidi="ar-SA"/>
    </w:rPr>
  </w:style>
  <w:style w:type="paragraph" w:customStyle="1" w:styleId="affff4">
    <w:name w:val="в табл"/>
    <w:basedOn w:val="a5"/>
    <w:next w:val="affff3"/>
    <w:link w:val="affff5"/>
    <w:rsid w:val="00A22E39"/>
    <w:pPr>
      <w:keepNext/>
      <w:ind w:right="0"/>
      <w:jc w:val="left"/>
    </w:pPr>
    <w:rPr>
      <w:sz w:val="22"/>
    </w:rPr>
  </w:style>
  <w:style w:type="character" w:customStyle="1" w:styleId="affff5">
    <w:name w:val="в табл Знак"/>
    <w:link w:val="affff4"/>
    <w:rsid w:val="00A22E39"/>
    <w:rPr>
      <w:sz w:val="22"/>
      <w:lang w:val="ru-RU" w:eastAsia="ru-RU" w:bidi="ar-SA"/>
    </w:rPr>
  </w:style>
  <w:style w:type="paragraph" w:customStyle="1" w:styleId="affff6">
    <w:name w:val="Жирный текст"/>
    <w:basedOn w:val="a9"/>
    <w:link w:val="affff7"/>
    <w:rsid w:val="00A22E39"/>
    <w:rPr>
      <w:b/>
    </w:rPr>
  </w:style>
  <w:style w:type="character" w:customStyle="1" w:styleId="affff7">
    <w:name w:val="Жирный текст Знак"/>
    <w:link w:val="affff6"/>
    <w:rsid w:val="00A22E39"/>
    <w:rPr>
      <w:b/>
      <w:sz w:val="24"/>
      <w:szCs w:val="24"/>
      <w:lang w:val="ru-RU" w:eastAsia="ru-RU" w:bidi="ar-SA"/>
    </w:rPr>
  </w:style>
  <w:style w:type="character" w:customStyle="1" w:styleId="FontStyle624">
    <w:name w:val="Font Style624"/>
    <w:uiPriority w:val="99"/>
    <w:rsid w:val="00A22E39"/>
    <w:rPr>
      <w:rFonts w:ascii="Times New Roman" w:hAnsi="Times New Roman" w:cs="Times New Roman"/>
      <w:sz w:val="26"/>
      <w:szCs w:val="26"/>
    </w:rPr>
  </w:style>
  <w:style w:type="character" w:customStyle="1" w:styleId="FontStyle621">
    <w:name w:val="Font Style621"/>
    <w:uiPriority w:val="99"/>
    <w:rsid w:val="00A22E39"/>
    <w:rPr>
      <w:rFonts w:ascii="Times New Roman" w:hAnsi="Times New Roman" w:cs="Times New Roman"/>
      <w:sz w:val="22"/>
      <w:szCs w:val="22"/>
    </w:rPr>
  </w:style>
  <w:style w:type="paragraph" w:customStyle="1" w:styleId="affff8">
    <w:name w:val="Заг. без №"/>
    <w:basedOn w:val="a9"/>
    <w:next w:val="a9"/>
    <w:link w:val="affff9"/>
    <w:rsid w:val="00A22E39"/>
    <w:pPr>
      <w:ind w:firstLine="0"/>
      <w:jc w:val="left"/>
    </w:pPr>
    <w:rPr>
      <w:b/>
      <w:i/>
    </w:rPr>
  </w:style>
  <w:style w:type="character" w:customStyle="1" w:styleId="affff9">
    <w:name w:val="Заг. без № Знак"/>
    <w:link w:val="affff8"/>
    <w:rsid w:val="00A22E39"/>
    <w:rPr>
      <w:b/>
      <w:i/>
      <w:sz w:val="26"/>
      <w:lang w:val="ru-RU" w:eastAsia="ru-RU" w:bidi="ar-SA"/>
    </w:rPr>
  </w:style>
  <w:style w:type="paragraph" w:customStyle="1" w:styleId="a">
    <w:name w:val="Нумерация М"/>
    <w:basedOn w:val="affff8"/>
    <w:link w:val="affffa"/>
    <w:rsid w:val="00A22E39"/>
    <w:pPr>
      <w:numPr>
        <w:numId w:val="5"/>
      </w:numPr>
    </w:pPr>
  </w:style>
  <w:style w:type="character" w:customStyle="1" w:styleId="affffa">
    <w:name w:val="Нумерация М Знак"/>
    <w:link w:val="a"/>
    <w:rsid w:val="00A22E39"/>
    <w:rPr>
      <w:rFonts w:eastAsia="Calibri"/>
      <w:b/>
      <w:i/>
      <w:sz w:val="24"/>
      <w:szCs w:val="24"/>
    </w:rPr>
  </w:style>
  <w:style w:type="character" w:customStyle="1" w:styleId="FontStyle644">
    <w:name w:val="Font Style644"/>
    <w:uiPriority w:val="99"/>
    <w:rsid w:val="00A22E39"/>
    <w:rPr>
      <w:rFonts w:ascii="Times New Roman" w:hAnsi="Times New Roman" w:cs="Times New Roman"/>
      <w:sz w:val="26"/>
      <w:szCs w:val="26"/>
    </w:rPr>
  </w:style>
  <w:style w:type="character" w:customStyle="1" w:styleId="FontStyle638">
    <w:name w:val="Font Style638"/>
    <w:uiPriority w:val="99"/>
    <w:rsid w:val="00A22E39"/>
    <w:rPr>
      <w:rFonts w:ascii="Times New Roman" w:hAnsi="Times New Roman" w:cs="Times New Roman"/>
      <w:sz w:val="18"/>
      <w:szCs w:val="18"/>
    </w:rPr>
  </w:style>
  <w:style w:type="character" w:customStyle="1" w:styleId="FontStyle640">
    <w:name w:val="Font Style640"/>
    <w:uiPriority w:val="99"/>
    <w:rsid w:val="00A22E39"/>
    <w:rPr>
      <w:rFonts w:ascii="Times New Roman" w:hAnsi="Times New Roman" w:cs="Times New Roman"/>
      <w:sz w:val="22"/>
      <w:szCs w:val="22"/>
    </w:rPr>
  </w:style>
  <w:style w:type="paragraph" w:customStyle="1" w:styleId="43">
    <w:name w:val="Стиль4"/>
    <w:basedOn w:val="ConsPlusCell"/>
    <w:link w:val="44"/>
    <w:rsid w:val="00A22E39"/>
    <w:pPr>
      <w:spacing w:before="240" w:after="120" w:line="360" w:lineRule="auto"/>
      <w:ind w:left="862" w:hanging="862"/>
    </w:pPr>
    <w:rPr>
      <w:rFonts w:ascii="Times New Roman" w:hAnsi="Times New Roman"/>
      <w:sz w:val="24"/>
      <w:szCs w:val="24"/>
    </w:rPr>
  </w:style>
  <w:style w:type="character" w:customStyle="1" w:styleId="44">
    <w:name w:val="Стиль4 Знак"/>
    <w:link w:val="43"/>
    <w:rsid w:val="00A22E39"/>
    <w:rPr>
      <w:rFonts w:eastAsia="Calibri"/>
      <w:kern w:val="1"/>
      <w:sz w:val="24"/>
      <w:szCs w:val="24"/>
      <w:lang w:eastAsia="ar-SA"/>
    </w:rPr>
  </w:style>
  <w:style w:type="paragraph" w:customStyle="1" w:styleId="100">
    <w:name w:val="Список 10"/>
    <w:basedOn w:val="-1"/>
    <w:link w:val="102"/>
    <w:rsid w:val="00A22E39"/>
    <w:pPr>
      <w:numPr>
        <w:numId w:val="6"/>
      </w:numPr>
    </w:pPr>
  </w:style>
  <w:style w:type="character" w:customStyle="1" w:styleId="102">
    <w:name w:val="Список 10 Знак"/>
    <w:link w:val="100"/>
    <w:rsid w:val="00A22E39"/>
    <w:rPr>
      <w:rFonts w:eastAsia="Calibri"/>
      <w:sz w:val="24"/>
      <w:szCs w:val="24"/>
    </w:rPr>
  </w:style>
  <w:style w:type="paragraph" w:customStyle="1" w:styleId="12-">
    <w:name w:val="ТАБ 12-Заг."/>
    <w:basedOn w:val="120"/>
    <w:uiPriority w:val="99"/>
    <w:rsid w:val="00A70020"/>
    <w:pPr>
      <w:suppressAutoHyphens w:val="0"/>
    </w:pPr>
    <w:rPr>
      <w:b/>
    </w:rPr>
  </w:style>
  <w:style w:type="paragraph" w:customStyle="1" w:styleId="10-">
    <w:name w:val="ТАБ 10-Заг."/>
    <w:basedOn w:val="12-"/>
    <w:rsid w:val="00A70020"/>
    <w:rPr>
      <w:sz w:val="20"/>
    </w:rPr>
  </w:style>
  <w:style w:type="character" w:styleId="affffb">
    <w:name w:val="Strong"/>
    <w:uiPriority w:val="22"/>
    <w:qFormat/>
    <w:rsid w:val="00A70020"/>
    <w:rPr>
      <w:b/>
      <w:bCs/>
    </w:rPr>
  </w:style>
  <w:style w:type="character" w:styleId="affffc">
    <w:name w:val="Emphasis"/>
    <w:rsid w:val="00A70020"/>
    <w:rPr>
      <w:i/>
      <w:iCs/>
    </w:rPr>
  </w:style>
  <w:style w:type="character" w:customStyle="1" w:styleId="FontStyle505">
    <w:name w:val="Font Style505"/>
    <w:uiPriority w:val="99"/>
    <w:rsid w:val="00A70020"/>
    <w:rPr>
      <w:rFonts w:ascii="Times New Roman" w:hAnsi="Times New Roman" w:cs="Times New Roman"/>
      <w:sz w:val="26"/>
      <w:szCs w:val="26"/>
    </w:rPr>
  </w:style>
  <w:style w:type="character" w:customStyle="1" w:styleId="FontStyle515">
    <w:name w:val="Font Style515"/>
    <w:uiPriority w:val="99"/>
    <w:rsid w:val="00A70020"/>
    <w:rPr>
      <w:rFonts w:ascii="Times New Roman" w:hAnsi="Times New Roman" w:cs="Times New Roman"/>
      <w:sz w:val="26"/>
      <w:szCs w:val="26"/>
    </w:rPr>
  </w:style>
  <w:style w:type="character" w:styleId="affffd">
    <w:name w:val="footnote reference"/>
    <w:rsid w:val="00A70020"/>
    <w:rPr>
      <w:vertAlign w:val="superscript"/>
    </w:rPr>
  </w:style>
  <w:style w:type="paragraph" w:customStyle="1" w:styleId="38">
    <w:name w:val="заголовок 3"/>
    <w:basedOn w:val="a5"/>
    <w:next w:val="a5"/>
    <w:rsid w:val="00A70020"/>
    <w:pPr>
      <w:keepNext/>
      <w:widowControl w:val="0"/>
    </w:pPr>
    <w:rPr>
      <w:b/>
    </w:rPr>
  </w:style>
  <w:style w:type="paragraph" w:customStyle="1" w:styleId="1a">
    <w:name w:val="заголовок 1"/>
    <w:basedOn w:val="a5"/>
    <w:next w:val="a5"/>
    <w:rsid w:val="00A70020"/>
    <w:pPr>
      <w:keepNext/>
      <w:widowControl w:val="0"/>
    </w:pPr>
    <w:rPr>
      <w:b/>
    </w:rPr>
  </w:style>
  <w:style w:type="paragraph" w:customStyle="1" w:styleId="28">
    <w:name w:val="заголовок 2"/>
    <w:basedOn w:val="a5"/>
    <w:next w:val="a5"/>
    <w:rsid w:val="00A70020"/>
    <w:pPr>
      <w:keepNext/>
      <w:widowControl w:val="0"/>
      <w:jc w:val="both"/>
    </w:pPr>
    <w:rPr>
      <w:b/>
    </w:rPr>
  </w:style>
  <w:style w:type="paragraph" w:customStyle="1" w:styleId="1b">
    <w:name w:val="Обычный1"/>
    <w:rsid w:val="00A70020"/>
    <w:pPr>
      <w:widowControl w:val="0"/>
      <w:snapToGrid w:val="0"/>
      <w:ind w:right="-108"/>
      <w:jc w:val="center"/>
    </w:pPr>
    <w:rPr>
      <w:rFonts w:ascii="Arial" w:hAnsi="Arial"/>
    </w:rPr>
  </w:style>
  <w:style w:type="character" w:customStyle="1" w:styleId="210">
    <w:name w:val="Основной текст 2 Знак1"/>
    <w:rsid w:val="00A70020"/>
    <w:rPr>
      <w:sz w:val="28"/>
    </w:rPr>
  </w:style>
  <w:style w:type="character" w:customStyle="1" w:styleId="affffe">
    <w:name w:val="номер страницы"/>
    <w:rsid w:val="00A70020"/>
  </w:style>
  <w:style w:type="character" w:customStyle="1" w:styleId="-1a">
    <w:name w:val="Текст-1 Знак"/>
    <w:rsid w:val="00A70020"/>
    <w:rPr>
      <w:sz w:val="26"/>
    </w:rPr>
  </w:style>
  <w:style w:type="paragraph" w:customStyle="1" w:styleId="39">
    <w:name w:val="çàãîëîâîê 3"/>
    <w:basedOn w:val="a5"/>
    <w:next w:val="a5"/>
    <w:rsid w:val="00A70020"/>
    <w:pPr>
      <w:keepNext/>
      <w:widowControl w:val="0"/>
      <w:autoSpaceDE w:val="0"/>
      <w:autoSpaceDN w:val="0"/>
      <w:adjustRightInd w:val="0"/>
    </w:pPr>
    <w:rPr>
      <w:b/>
      <w:bCs/>
      <w:szCs w:val="28"/>
    </w:rPr>
  </w:style>
  <w:style w:type="paragraph" w:customStyle="1" w:styleId="1c">
    <w:name w:val="Стиль Оглавление 1 + По левому краю"/>
    <w:basedOn w:val="14"/>
    <w:rsid w:val="00A70020"/>
  </w:style>
  <w:style w:type="paragraph" w:styleId="afffff">
    <w:name w:val="No Spacing"/>
    <w:uiPriority w:val="1"/>
    <w:rsid w:val="00A70020"/>
    <w:pPr>
      <w:ind w:right="-108"/>
      <w:jc w:val="center"/>
    </w:pPr>
    <w:rPr>
      <w:sz w:val="28"/>
    </w:rPr>
  </w:style>
  <w:style w:type="character" w:customStyle="1" w:styleId="FontStyle68">
    <w:name w:val="Font Style68"/>
    <w:uiPriority w:val="99"/>
    <w:rsid w:val="00A70020"/>
    <w:rPr>
      <w:rFonts w:ascii="Times New Roman" w:hAnsi="Times New Roman" w:cs="Times New Roman"/>
      <w:sz w:val="22"/>
      <w:szCs w:val="22"/>
    </w:rPr>
  </w:style>
  <w:style w:type="character" w:customStyle="1" w:styleId="FontStyle70">
    <w:name w:val="Font Style70"/>
    <w:uiPriority w:val="99"/>
    <w:rsid w:val="00A70020"/>
    <w:rPr>
      <w:rFonts w:ascii="Times New Roman" w:hAnsi="Times New Roman" w:cs="Times New Roman"/>
      <w:b/>
      <w:bCs/>
      <w:sz w:val="20"/>
      <w:szCs w:val="20"/>
    </w:rPr>
  </w:style>
  <w:style w:type="paragraph" w:customStyle="1" w:styleId="132">
    <w:name w:val="Обычный 13 Знак Знак"/>
    <w:basedOn w:val="a5"/>
    <w:rsid w:val="00A70020"/>
    <w:pPr>
      <w:keepNext/>
      <w:suppressLineNumbers/>
      <w:tabs>
        <w:tab w:val="left" w:leader="dot" w:pos="9356"/>
      </w:tabs>
      <w:suppressAutoHyphens/>
      <w:ind w:right="0"/>
      <w:jc w:val="both"/>
    </w:pPr>
    <w:rPr>
      <w:sz w:val="26"/>
    </w:rPr>
  </w:style>
  <w:style w:type="paragraph" w:styleId="29">
    <w:name w:val="List Bullet 2"/>
    <w:basedOn w:val="a5"/>
    <w:autoRedefine/>
    <w:rsid w:val="00A70020"/>
    <w:pPr>
      <w:keepNext/>
      <w:suppressLineNumbers/>
      <w:tabs>
        <w:tab w:val="num" w:pos="643"/>
        <w:tab w:val="left" w:pos="851"/>
        <w:tab w:val="left" w:leader="dot" w:pos="9356"/>
      </w:tabs>
      <w:suppressAutoHyphens/>
      <w:ind w:left="643" w:right="0" w:hanging="360"/>
      <w:jc w:val="both"/>
    </w:pPr>
    <w:rPr>
      <w:sz w:val="26"/>
      <w:szCs w:val="26"/>
    </w:rPr>
  </w:style>
  <w:style w:type="paragraph" w:styleId="afffff0">
    <w:name w:val="List Bullet"/>
    <w:basedOn w:val="afffff1"/>
    <w:autoRedefine/>
    <w:rsid w:val="00A70020"/>
    <w:pPr>
      <w:suppressLineNumbers w:val="0"/>
      <w:tabs>
        <w:tab w:val="clear" w:pos="644"/>
        <w:tab w:val="clear" w:pos="9356"/>
        <w:tab w:val="num" w:pos="1134"/>
      </w:tabs>
      <w:suppressAutoHyphens w:val="0"/>
      <w:ind w:left="1287" w:hanging="720"/>
    </w:pPr>
    <w:rPr>
      <w:sz w:val="26"/>
      <w:szCs w:val="26"/>
    </w:rPr>
  </w:style>
  <w:style w:type="paragraph" w:styleId="afffff1">
    <w:name w:val="List Number"/>
    <w:basedOn w:val="a5"/>
    <w:rsid w:val="00A70020"/>
    <w:pPr>
      <w:keepNext/>
      <w:suppressLineNumbers/>
      <w:tabs>
        <w:tab w:val="num" w:pos="644"/>
        <w:tab w:val="left" w:leader="dot" w:pos="9356"/>
      </w:tabs>
      <w:suppressAutoHyphens/>
      <w:ind w:right="0" w:firstLine="284"/>
      <w:jc w:val="both"/>
    </w:pPr>
    <w:rPr>
      <w:sz w:val="24"/>
      <w:szCs w:val="24"/>
    </w:rPr>
  </w:style>
  <w:style w:type="paragraph" w:customStyle="1" w:styleId="afffff2">
    <w:name w:val="подпись"/>
    <w:basedOn w:val="a5"/>
    <w:rsid w:val="00A70020"/>
    <w:pPr>
      <w:keepNext/>
      <w:suppressLineNumbers/>
      <w:tabs>
        <w:tab w:val="right" w:pos="9072"/>
        <w:tab w:val="left" w:leader="dot" w:pos="9356"/>
      </w:tabs>
      <w:suppressAutoHyphens/>
      <w:spacing w:before="840"/>
      <w:ind w:right="0"/>
      <w:jc w:val="left"/>
    </w:pPr>
    <w:rPr>
      <w:sz w:val="24"/>
      <w:szCs w:val="24"/>
    </w:rPr>
  </w:style>
  <w:style w:type="paragraph" w:customStyle="1" w:styleId="140">
    <w:name w:val="Обычный 14"/>
    <w:basedOn w:val="a5"/>
    <w:autoRedefine/>
    <w:rsid w:val="00A70020"/>
    <w:pPr>
      <w:keepNext/>
      <w:suppressLineNumbers/>
      <w:tabs>
        <w:tab w:val="left" w:pos="993"/>
        <w:tab w:val="left" w:leader="dot" w:pos="9356"/>
      </w:tabs>
      <w:suppressAutoHyphens/>
      <w:spacing w:before="120"/>
      <w:ind w:right="0"/>
    </w:pPr>
    <w:rPr>
      <w:b/>
      <w:bCs/>
      <w:position w:val="-24"/>
      <w:szCs w:val="28"/>
    </w:rPr>
  </w:style>
  <w:style w:type="paragraph" w:styleId="2a">
    <w:name w:val="List Number 2"/>
    <w:aliases w:val="Нумерованный список1"/>
    <w:basedOn w:val="a5"/>
    <w:autoRedefine/>
    <w:rsid w:val="00A70020"/>
    <w:pPr>
      <w:keepNext/>
      <w:suppressLineNumbers/>
      <w:tabs>
        <w:tab w:val="num" w:pos="426"/>
        <w:tab w:val="left" w:leader="dot" w:pos="9356"/>
      </w:tabs>
      <w:suppressAutoHyphens/>
      <w:spacing w:before="120" w:after="120"/>
      <w:ind w:left="284" w:right="0" w:hanging="284"/>
      <w:jc w:val="both"/>
    </w:pPr>
    <w:rPr>
      <w:sz w:val="26"/>
      <w:szCs w:val="26"/>
    </w:rPr>
  </w:style>
  <w:style w:type="paragraph" w:customStyle="1" w:styleId="110">
    <w:name w:val="текст таблицы 11"/>
    <w:basedOn w:val="aff8"/>
    <w:rsid w:val="00A70020"/>
    <w:pPr>
      <w:keepNext/>
      <w:tabs>
        <w:tab w:val="left" w:leader="dot" w:pos="9356"/>
      </w:tabs>
      <w:suppressAutoHyphens/>
    </w:pPr>
    <w:rPr>
      <w:sz w:val="22"/>
      <w:szCs w:val="22"/>
    </w:rPr>
  </w:style>
  <w:style w:type="paragraph" w:customStyle="1" w:styleId="103">
    <w:name w:val="Текст таблицы 10"/>
    <w:basedOn w:val="aff8"/>
    <w:rsid w:val="00A70020"/>
    <w:pPr>
      <w:keepNext/>
      <w:tabs>
        <w:tab w:val="left" w:leader="dot" w:pos="9356"/>
      </w:tabs>
      <w:suppressAutoHyphens/>
    </w:pPr>
    <w:rPr>
      <w:sz w:val="20"/>
    </w:rPr>
  </w:style>
  <w:style w:type="paragraph" w:styleId="1d">
    <w:name w:val="index 1"/>
    <w:basedOn w:val="a5"/>
    <w:next w:val="a5"/>
    <w:autoRedefine/>
    <w:rsid w:val="00A70020"/>
    <w:pPr>
      <w:keepNext/>
      <w:suppressLineNumbers/>
      <w:suppressAutoHyphens/>
      <w:ind w:left="240" w:right="0" w:hanging="240"/>
      <w:jc w:val="both"/>
    </w:pPr>
    <w:rPr>
      <w:sz w:val="24"/>
      <w:szCs w:val="24"/>
    </w:rPr>
  </w:style>
  <w:style w:type="paragraph" w:styleId="afffff3">
    <w:name w:val="index heading"/>
    <w:basedOn w:val="a5"/>
    <w:next w:val="1d"/>
    <w:rsid w:val="00A70020"/>
    <w:pPr>
      <w:keepNext/>
      <w:suppressLineNumbers/>
      <w:tabs>
        <w:tab w:val="left" w:leader="dot" w:pos="9356"/>
      </w:tabs>
      <w:suppressAutoHyphens/>
      <w:spacing w:before="120"/>
      <w:ind w:right="0"/>
    </w:pPr>
    <w:rPr>
      <w:b/>
      <w:bCs/>
      <w:szCs w:val="28"/>
    </w:rPr>
  </w:style>
  <w:style w:type="paragraph" w:styleId="52">
    <w:name w:val="toc 5"/>
    <w:basedOn w:val="a5"/>
    <w:next w:val="a5"/>
    <w:autoRedefine/>
    <w:uiPriority w:val="39"/>
    <w:rsid w:val="00A70020"/>
    <w:pPr>
      <w:keepNext/>
      <w:suppressLineNumbers/>
      <w:tabs>
        <w:tab w:val="left" w:leader="dot" w:pos="9356"/>
      </w:tabs>
      <w:suppressAutoHyphens/>
      <w:spacing w:after="120"/>
      <w:ind w:right="0"/>
      <w:jc w:val="both"/>
    </w:pPr>
    <w:rPr>
      <w:b/>
      <w:bCs/>
      <w:noProof/>
      <w:sz w:val="24"/>
      <w:szCs w:val="24"/>
    </w:rPr>
  </w:style>
  <w:style w:type="paragraph" w:styleId="62">
    <w:name w:val="toc 6"/>
    <w:basedOn w:val="a5"/>
    <w:next w:val="a5"/>
    <w:autoRedefine/>
    <w:uiPriority w:val="39"/>
    <w:rsid w:val="00A70020"/>
    <w:pPr>
      <w:keepNext/>
      <w:suppressLineNumbers/>
      <w:tabs>
        <w:tab w:val="left" w:leader="dot" w:pos="9356"/>
      </w:tabs>
      <w:suppressAutoHyphens/>
      <w:ind w:left="960" w:right="0"/>
      <w:jc w:val="left"/>
    </w:pPr>
    <w:rPr>
      <w:sz w:val="20"/>
    </w:rPr>
  </w:style>
  <w:style w:type="paragraph" w:styleId="72">
    <w:name w:val="toc 7"/>
    <w:basedOn w:val="a5"/>
    <w:next w:val="a5"/>
    <w:autoRedefine/>
    <w:uiPriority w:val="39"/>
    <w:rsid w:val="00A70020"/>
    <w:pPr>
      <w:keepNext/>
      <w:suppressLineNumbers/>
      <w:tabs>
        <w:tab w:val="left" w:leader="dot" w:pos="9356"/>
      </w:tabs>
      <w:suppressAutoHyphens/>
      <w:ind w:left="1200" w:right="0"/>
      <w:jc w:val="left"/>
    </w:pPr>
    <w:rPr>
      <w:sz w:val="20"/>
    </w:rPr>
  </w:style>
  <w:style w:type="paragraph" w:styleId="81">
    <w:name w:val="toc 8"/>
    <w:basedOn w:val="a5"/>
    <w:next w:val="a5"/>
    <w:autoRedefine/>
    <w:uiPriority w:val="39"/>
    <w:rsid w:val="00A70020"/>
    <w:pPr>
      <w:keepNext/>
      <w:suppressLineNumbers/>
      <w:tabs>
        <w:tab w:val="left" w:leader="dot" w:pos="9356"/>
      </w:tabs>
      <w:suppressAutoHyphens/>
      <w:ind w:left="1440" w:right="0"/>
      <w:jc w:val="left"/>
    </w:pPr>
    <w:rPr>
      <w:sz w:val="20"/>
    </w:rPr>
  </w:style>
  <w:style w:type="paragraph" w:styleId="91">
    <w:name w:val="toc 9"/>
    <w:basedOn w:val="a5"/>
    <w:next w:val="a5"/>
    <w:autoRedefine/>
    <w:uiPriority w:val="39"/>
    <w:rsid w:val="00A70020"/>
    <w:pPr>
      <w:keepNext/>
      <w:suppressLineNumbers/>
      <w:tabs>
        <w:tab w:val="left" w:leader="dot" w:pos="9356"/>
      </w:tabs>
      <w:suppressAutoHyphens/>
      <w:ind w:left="1680" w:right="0"/>
      <w:jc w:val="left"/>
    </w:pPr>
    <w:rPr>
      <w:sz w:val="20"/>
    </w:rPr>
  </w:style>
  <w:style w:type="paragraph" w:customStyle="1" w:styleId="afffff4">
    <w:name w:val="обычный без абзаца"/>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right="0"/>
      <w:jc w:val="left"/>
    </w:pPr>
    <w:rPr>
      <w:rFonts w:ascii="NTTimes/Cyrillic" w:hAnsi="NTTimes/Cyrillic"/>
      <w:sz w:val="26"/>
      <w:szCs w:val="26"/>
    </w:rPr>
  </w:style>
  <w:style w:type="paragraph" w:styleId="3a">
    <w:name w:val="List Continue 3"/>
    <w:basedOn w:val="a5"/>
    <w:rsid w:val="00A70020"/>
    <w:pPr>
      <w:keepNext/>
      <w:suppressLineNumbers/>
      <w:tabs>
        <w:tab w:val="left" w:leader="dot" w:pos="9356"/>
      </w:tabs>
      <w:suppressAutoHyphens/>
      <w:spacing w:after="120" w:line="360" w:lineRule="auto"/>
      <w:ind w:left="849" w:right="0"/>
      <w:jc w:val="both"/>
    </w:pPr>
    <w:rPr>
      <w:sz w:val="24"/>
      <w:szCs w:val="24"/>
    </w:rPr>
  </w:style>
  <w:style w:type="paragraph" w:customStyle="1" w:styleId="1e">
    <w:name w:val="указатель 1"/>
    <w:basedOn w:val="a5"/>
    <w:rsid w:val="00A70020"/>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sz w:val="24"/>
      <w:szCs w:val="24"/>
      <w:lang w:val="en-US"/>
    </w:rPr>
  </w:style>
  <w:style w:type="paragraph" w:customStyle="1" w:styleId="afffff5">
    <w:name w:val="Стиль табл"/>
    <w:basedOn w:val="a5"/>
    <w:rsid w:val="00A70020"/>
    <w:pPr>
      <w:keepNext/>
      <w:tabs>
        <w:tab w:val="left" w:leader="dot" w:pos="9356"/>
      </w:tabs>
      <w:suppressAutoHyphens/>
      <w:spacing w:before="120" w:after="120"/>
      <w:ind w:right="0"/>
    </w:pPr>
    <w:rPr>
      <w:sz w:val="22"/>
      <w:szCs w:val="22"/>
    </w:rPr>
  </w:style>
  <w:style w:type="paragraph" w:styleId="3b">
    <w:name w:val="index 3"/>
    <w:basedOn w:val="a5"/>
    <w:next w:val="a5"/>
    <w:autoRedefine/>
    <w:rsid w:val="00A70020"/>
    <w:pPr>
      <w:keepNext/>
      <w:suppressLineNumbers/>
      <w:tabs>
        <w:tab w:val="right" w:leader="dot" w:pos="4459"/>
        <w:tab w:val="left" w:leader="dot" w:pos="9356"/>
      </w:tabs>
      <w:suppressAutoHyphens/>
      <w:ind w:left="720" w:right="0" w:hanging="240"/>
      <w:jc w:val="both"/>
    </w:pPr>
    <w:rPr>
      <w:sz w:val="24"/>
      <w:szCs w:val="24"/>
    </w:rPr>
  </w:style>
  <w:style w:type="paragraph" w:styleId="afffff6">
    <w:name w:val="Block Text"/>
    <w:basedOn w:val="a5"/>
    <w:rsid w:val="00A70020"/>
    <w:pPr>
      <w:keepNext/>
      <w:suppressLineNumbers/>
      <w:tabs>
        <w:tab w:val="left" w:leader="dot" w:pos="9356"/>
      </w:tabs>
      <w:suppressAutoHyphens/>
      <w:ind w:left="-57" w:right="-57"/>
      <w:jc w:val="left"/>
    </w:pPr>
    <w:rPr>
      <w:b/>
      <w:bCs/>
      <w:sz w:val="24"/>
      <w:szCs w:val="24"/>
    </w:rPr>
  </w:style>
  <w:style w:type="paragraph" w:customStyle="1" w:styleId="afffff7">
    <w:name w:val="Нормальный"/>
    <w:basedOn w:val="a5"/>
    <w:autoRedefine/>
    <w:rsid w:val="00A70020"/>
    <w:pPr>
      <w:keepNext/>
      <w:suppressLineNumbers/>
      <w:tabs>
        <w:tab w:val="left" w:pos="9214"/>
        <w:tab w:val="left" w:leader="dot" w:pos="9356"/>
      </w:tabs>
      <w:suppressAutoHyphens/>
      <w:ind w:right="0"/>
    </w:pPr>
    <w:rPr>
      <w:position w:val="-18"/>
      <w:sz w:val="52"/>
      <w:szCs w:val="52"/>
      <w:vertAlign w:val="superscript"/>
    </w:rPr>
  </w:style>
  <w:style w:type="paragraph" w:customStyle="1" w:styleId="afffff8">
    <w:name w:val="глава"/>
    <w:basedOn w:val="12"/>
    <w:autoRedefine/>
    <w:rsid w:val="00A70020"/>
    <w:pPr>
      <w:keepLines w:val="0"/>
      <w:tabs>
        <w:tab w:val="left" w:leader="dot" w:pos="9356"/>
        <w:tab w:val="left" w:leader="dot" w:pos="9720"/>
      </w:tabs>
      <w:spacing w:before="0"/>
      <w:ind w:right="-81"/>
      <w:jc w:val="center"/>
      <w:outlineLvl w:val="9"/>
    </w:pPr>
    <w:rPr>
      <w:rFonts w:eastAsia="Times New Roman"/>
      <w:bCs/>
      <w:kern w:val="28"/>
      <w:sz w:val="26"/>
      <w:szCs w:val="26"/>
    </w:rPr>
  </w:style>
  <w:style w:type="paragraph" w:styleId="3c">
    <w:name w:val="List Bullet 3"/>
    <w:basedOn w:val="a5"/>
    <w:autoRedefine/>
    <w:rsid w:val="00A70020"/>
    <w:pPr>
      <w:keepNext/>
      <w:tabs>
        <w:tab w:val="left" w:leader="dot" w:pos="9356"/>
      </w:tabs>
      <w:suppressAutoHyphens/>
      <w:spacing w:before="40"/>
      <w:ind w:left="709" w:right="0"/>
      <w:jc w:val="both"/>
    </w:pPr>
    <w:rPr>
      <w:sz w:val="24"/>
      <w:szCs w:val="24"/>
    </w:rPr>
  </w:style>
  <w:style w:type="paragraph" w:customStyle="1" w:styleId="afffff9">
    <w:name w:val="подрисунок"/>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before="120"/>
      <w:ind w:right="0"/>
    </w:pPr>
    <w:rPr>
      <w:rFonts w:ascii="NTTimes/Cyrillic" w:hAnsi="NTTimes/Cyrillic"/>
      <w:sz w:val="26"/>
      <w:szCs w:val="26"/>
    </w:rPr>
  </w:style>
  <w:style w:type="paragraph" w:styleId="afffffa">
    <w:name w:val="caption"/>
    <w:aliases w:val="Таблица - Название объекта,!! Object Novogor !!,Caption Char,Caption Char1 Char1 Char Char,Caption Char Char2 Char1 Char Char,Caption Char Char Char Char Char1 Char1 Char Char1 Char,Caption Char Char Char1 Char Char Char"/>
    <w:basedOn w:val="a5"/>
    <w:next w:val="a5"/>
    <w:autoRedefine/>
    <w:rsid w:val="006042A3"/>
    <w:pPr>
      <w:keepNext/>
      <w:suppressLineNumbers/>
      <w:tabs>
        <w:tab w:val="left" w:leader="dot" w:pos="9356"/>
      </w:tabs>
      <w:suppressAutoHyphens/>
      <w:spacing w:before="120" w:after="240"/>
      <w:ind w:right="0"/>
    </w:pPr>
    <w:rPr>
      <w:b/>
      <w:bCs/>
      <w:sz w:val="24"/>
      <w:szCs w:val="26"/>
    </w:rPr>
  </w:style>
  <w:style w:type="paragraph" w:styleId="afffffb">
    <w:name w:val="table of figures"/>
    <w:basedOn w:val="a5"/>
    <w:next w:val="a5"/>
    <w:uiPriority w:val="99"/>
    <w:rsid w:val="00A70020"/>
    <w:pPr>
      <w:keepNext/>
      <w:suppressLineNumbers/>
      <w:tabs>
        <w:tab w:val="left" w:leader="dot" w:pos="9356"/>
      </w:tabs>
      <w:suppressAutoHyphens/>
      <w:spacing w:line="300" w:lineRule="auto"/>
      <w:ind w:left="480" w:right="0" w:hanging="480"/>
      <w:jc w:val="both"/>
    </w:pPr>
    <w:rPr>
      <w:sz w:val="24"/>
      <w:szCs w:val="24"/>
    </w:rPr>
  </w:style>
  <w:style w:type="paragraph" w:styleId="2b">
    <w:name w:val="index 2"/>
    <w:basedOn w:val="a5"/>
    <w:next w:val="a5"/>
    <w:autoRedefine/>
    <w:rsid w:val="00A70020"/>
    <w:pPr>
      <w:keepNext/>
      <w:suppressLineNumbers/>
      <w:tabs>
        <w:tab w:val="left" w:leader="dot" w:pos="9356"/>
      </w:tabs>
      <w:suppressAutoHyphens/>
      <w:spacing w:line="300" w:lineRule="auto"/>
      <w:ind w:left="480" w:right="0" w:hanging="240"/>
      <w:jc w:val="both"/>
    </w:pPr>
    <w:rPr>
      <w:sz w:val="24"/>
      <w:szCs w:val="24"/>
    </w:rPr>
  </w:style>
  <w:style w:type="paragraph" w:styleId="45">
    <w:name w:val="index 4"/>
    <w:basedOn w:val="a5"/>
    <w:next w:val="a5"/>
    <w:autoRedefine/>
    <w:rsid w:val="00A70020"/>
    <w:pPr>
      <w:keepNext/>
      <w:suppressLineNumbers/>
      <w:tabs>
        <w:tab w:val="left" w:leader="dot" w:pos="9356"/>
      </w:tabs>
      <w:suppressAutoHyphens/>
      <w:spacing w:line="300" w:lineRule="auto"/>
      <w:ind w:left="960" w:right="0" w:hanging="240"/>
      <w:jc w:val="both"/>
    </w:pPr>
    <w:rPr>
      <w:sz w:val="24"/>
      <w:szCs w:val="24"/>
    </w:rPr>
  </w:style>
  <w:style w:type="paragraph" w:styleId="53">
    <w:name w:val="index 5"/>
    <w:basedOn w:val="a5"/>
    <w:next w:val="a5"/>
    <w:autoRedefine/>
    <w:rsid w:val="00A70020"/>
    <w:pPr>
      <w:keepNext/>
      <w:suppressLineNumbers/>
      <w:tabs>
        <w:tab w:val="left" w:leader="dot" w:pos="9356"/>
      </w:tabs>
      <w:suppressAutoHyphens/>
      <w:spacing w:line="300" w:lineRule="auto"/>
      <w:ind w:left="1200" w:right="0" w:hanging="240"/>
      <w:jc w:val="both"/>
    </w:pPr>
    <w:rPr>
      <w:sz w:val="24"/>
      <w:szCs w:val="24"/>
    </w:rPr>
  </w:style>
  <w:style w:type="paragraph" w:styleId="63">
    <w:name w:val="index 6"/>
    <w:basedOn w:val="a5"/>
    <w:next w:val="a5"/>
    <w:autoRedefine/>
    <w:rsid w:val="00A70020"/>
    <w:pPr>
      <w:keepNext/>
      <w:suppressLineNumbers/>
      <w:tabs>
        <w:tab w:val="left" w:leader="dot" w:pos="9356"/>
      </w:tabs>
      <w:suppressAutoHyphens/>
      <w:spacing w:line="300" w:lineRule="auto"/>
      <w:ind w:left="1440" w:right="0" w:hanging="240"/>
      <w:jc w:val="both"/>
    </w:pPr>
    <w:rPr>
      <w:sz w:val="24"/>
      <w:szCs w:val="24"/>
    </w:rPr>
  </w:style>
  <w:style w:type="paragraph" w:styleId="73">
    <w:name w:val="index 7"/>
    <w:basedOn w:val="a5"/>
    <w:next w:val="a5"/>
    <w:autoRedefine/>
    <w:rsid w:val="00A70020"/>
    <w:pPr>
      <w:keepNext/>
      <w:suppressLineNumbers/>
      <w:tabs>
        <w:tab w:val="left" w:leader="dot" w:pos="9356"/>
      </w:tabs>
      <w:suppressAutoHyphens/>
      <w:spacing w:line="300" w:lineRule="auto"/>
      <w:ind w:left="1680" w:right="0" w:hanging="240"/>
      <w:jc w:val="both"/>
    </w:pPr>
    <w:rPr>
      <w:sz w:val="24"/>
      <w:szCs w:val="24"/>
    </w:rPr>
  </w:style>
  <w:style w:type="paragraph" w:styleId="82">
    <w:name w:val="index 8"/>
    <w:basedOn w:val="a5"/>
    <w:next w:val="a5"/>
    <w:autoRedefine/>
    <w:rsid w:val="00A70020"/>
    <w:pPr>
      <w:keepNext/>
      <w:suppressLineNumbers/>
      <w:tabs>
        <w:tab w:val="left" w:leader="dot" w:pos="9356"/>
      </w:tabs>
      <w:suppressAutoHyphens/>
      <w:spacing w:line="300" w:lineRule="auto"/>
      <w:ind w:left="1920" w:right="0" w:hanging="240"/>
      <w:jc w:val="both"/>
    </w:pPr>
    <w:rPr>
      <w:sz w:val="24"/>
      <w:szCs w:val="24"/>
    </w:rPr>
  </w:style>
  <w:style w:type="paragraph" w:styleId="92">
    <w:name w:val="index 9"/>
    <w:basedOn w:val="a5"/>
    <w:next w:val="a5"/>
    <w:autoRedefine/>
    <w:rsid w:val="00A70020"/>
    <w:pPr>
      <w:keepNext/>
      <w:suppressLineNumbers/>
      <w:tabs>
        <w:tab w:val="left" w:leader="dot" w:pos="9356"/>
      </w:tabs>
      <w:suppressAutoHyphens/>
      <w:spacing w:line="300" w:lineRule="auto"/>
      <w:ind w:left="2160" w:right="0" w:hanging="240"/>
      <w:jc w:val="both"/>
    </w:pPr>
    <w:rPr>
      <w:sz w:val="24"/>
      <w:szCs w:val="24"/>
    </w:rPr>
  </w:style>
  <w:style w:type="paragraph" w:customStyle="1" w:styleId="afffffc">
    <w:name w:val="Заголовок таблицы"/>
    <w:basedOn w:val="a5"/>
    <w:rsid w:val="00A70020"/>
    <w:pPr>
      <w:keepNext/>
      <w:tabs>
        <w:tab w:val="left" w:leader="dot" w:pos="9356"/>
      </w:tabs>
      <w:suppressAutoHyphens/>
      <w:ind w:right="0"/>
      <w:jc w:val="both"/>
    </w:pPr>
    <w:rPr>
      <w:sz w:val="24"/>
      <w:szCs w:val="24"/>
    </w:rPr>
  </w:style>
  <w:style w:type="paragraph" w:customStyle="1" w:styleId="afffffd">
    <w:name w:val="Обычный без абзаца"/>
    <w:basedOn w:val="a5"/>
    <w:autoRedefine/>
    <w:rsid w:val="00A70020"/>
    <w:pPr>
      <w:keepNext/>
      <w:widowControl w:val="0"/>
      <w:tabs>
        <w:tab w:val="left" w:leader="dot" w:pos="9356"/>
      </w:tabs>
      <w:suppressAutoHyphens/>
      <w:spacing w:before="60"/>
      <w:ind w:left="1134" w:right="0" w:hanging="340"/>
    </w:pPr>
    <w:rPr>
      <w:sz w:val="24"/>
      <w:szCs w:val="24"/>
    </w:rPr>
  </w:style>
  <w:style w:type="character" w:styleId="afffffe">
    <w:name w:val="FollowedHyperlink"/>
    <w:uiPriority w:val="99"/>
    <w:rsid w:val="00A70020"/>
    <w:rPr>
      <w:color w:val="800080"/>
      <w:u w:val="single"/>
    </w:rPr>
  </w:style>
  <w:style w:type="paragraph" w:customStyle="1" w:styleId="Normal">
    <w:name w:val="Normal Знак"/>
    <w:rsid w:val="00A70020"/>
    <w:pPr>
      <w:spacing w:before="120" w:after="120"/>
      <w:ind w:left="567"/>
      <w:jc w:val="both"/>
    </w:pPr>
    <w:rPr>
      <w:sz w:val="24"/>
      <w:szCs w:val="24"/>
    </w:rPr>
  </w:style>
  <w:style w:type="character" w:customStyle="1" w:styleId="1320">
    <w:name w:val="Обычный 13 Знак2"/>
    <w:rsid w:val="00A70020"/>
    <w:rPr>
      <w:snapToGrid w:val="0"/>
      <w:sz w:val="26"/>
      <w:szCs w:val="26"/>
      <w:lang w:val="ru-RU" w:eastAsia="ru-RU"/>
    </w:rPr>
  </w:style>
  <w:style w:type="character" w:customStyle="1" w:styleId="affffff">
    <w:name w:val="íîìåð ñòðàíèöû"/>
    <w:rsid w:val="00A70020"/>
  </w:style>
  <w:style w:type="character" w:customStyle="1" w:styleId="1310">
    <w:name w:val="Обычный 13 Знак1"/>
    <w:rsid w:val="00A70020"/>
    <w:rPr>
      <w:sz w:val="26"/>
      <w:szCs w:val="26"/>
      <w:lang w:val="ru-RU" w:eastAsia="ru-RU"/>
    </w:rPr>
  </w:style>
  <w:style w:type="paragraph" w:customStyle="1" w:styleId="1f">
    <w:name w:val="Рис.1 Подрисуночная надпись"/>
    <w:basedOn w:val="a5"/>
    <w:autoRedefine/>
    <w:rsid w:val="00A70020"/>
    <w:pPr>
      <w:keepNext/>
      <w:widowControl w:val="0"/>
      <w:numPr>
        <w:ilvl w:val="12"/>
      </w:numPr>
      <w:tabs>
        <w:tab w:val="left" w:pos="709"/>
        <w:tab w:val="left" w:pos="993"/>
        <w:tab w:val="left" w:pos="1440"/>
      </w:tabs>
      <w:spacing w:before="20" w:after="20"/>
      <w:ind w:left="113" w:right="0"/>
      <w:jc w:val="both"/>
    </w:pPr>
    <w:rPr>
      <w:sz w:val="20"/>
    </w:rPr>
  </w:style>
  <w:style w:type="character" w:customStyle="1" w:styleId="affffff0">
    <w:name w:val="Подрисуночная надпись Знак"/>
    <w:rsid w:val="00A70020"/>
    <w:rPr>
      <w:b/>
      <w:bCs/>
      <w:color w:val="000000"/>
      <w:sz w:val="24"/>
      <w:szCs w:val="24"/>
      <w:lang w:val="ru-RU" w:eastAsia="ru-RU"/>
    </w:rPr>
  </w:style>
  <w:style w:type="character" w:customStyle="1" w:styleId="affffff1">
    <w:name w:val="текст табл Знак"/>
    <w:rsid w:val="00A70020"/>
    <w:rPr>
      <w:sz w:val="24"/>
      <w:szCs w:val="24"/>
      <w:lang w:val="ru-RU" w:eastAsia="ru-RU"/>
    </w:rPr>
  </w:style>
  <w:style w:type="paragraph" w:customStyle="1" w:styleId="1f0">
    <w:name w:val="Стиль1"/>
    <w:basedOn w:val="a5"/>
    <w:link w:val="1f1"/>
    <w:rsid w:val="00A70020"/>
    <w:pPr>
      <w:overflowPunct w:val="0"/>
      <w:autoSpaceDE w:val="0"/>
      <w:autoSpaceDN w:val="0"/>
      <w:adjustRightInd w:val="0"/>
      <w:ind w:right="0" w:firstLine="709"/>
      <w:jc w:val="both"/>
      <w:textAlignment w:val="baseline"/>
    </w:pPr>
    <w:rPr>
      <w:sz w:val="20"/>
    </w:rPr>
  </w:style>
  <w:style w:type="paragraph" w:customStyle="1" w:styleId="affffff2">
    <w:name w:val="Заголовок таблиц"/>
    <w:basedOn w:val="af"/>
    <w:autoRedefine/>
    <w:rsid w:val="00A70020"/>
    <w:pPr>
      <w:keepNext/>
      <w:keepLines/>
      <w:suppressLineNumbers/>
      <w:suppressAutoHyphens/>
      <w:spacing w:line="240" w:lineRule="auto"/>
      <w:ind w:right="0" w:firstLine="567"/>
    </w:pPr>
    <w:rPr>
      <w:szCs w:val="28"/>
    </w:rPr>
  </w:style>
  <w:style w:type="paragraph" w:customStyle="1" w:styleId="3d">
    <w:name w:val="Стиль Маркированный список + Перед:  3 пт"/>
    <w:basedOn w:val="afffff0"/>
    <w:rsid w:val="00A70020"/>
    <w:pPr>
      <w:spacing w:before="60"/>
    </w:pPr>
  </w:style>
  <w:style w:type="paragraph" w:customStyle="1" w:styleId="104">
    <w:name w:val="Стиль Оглавление 1 + Первая строка:  0 см"/>
    <w:basedOn w:val="14"/>
    <w:rsid w:val="00A70020"/>
    <w:pPr>
      <w:keepNext/>
      <w:suppressLineNumbers/>
      <w:tabs>
        <w:tab w:val="left" w:pos="540"/>
        <w:tab w:val="left" w:leader="dot" w:pos="9356"/>
      </w:tabs>
      <w:suppressAutoHyphens/>
      <w:spacing w:before="60" w:after="60"/>
      <w:ind w:right="0"/>
    </w:pPr>
    <w:rPr>
      <w:bCs w:val="0"/>
      <w:caps/>
      <w:sz w:val="26"/>
      <w:szCs w:val="26"/>
    </w:rPr>
  </w:style>
  <w:style w:type="paragraph" w:customStyle="1" w:styleId="2c">
    <w:name w:val="Стиль2"/>
    <w:basedOn w:val="a5"/>
    <w:rsid w:val="00A70020"/>
    <w:pPr>
      <w:keepNext/>
      <w:suppressLineNumbers/>
      <w:tabs>
        <w:tab w:val="left" w:leader="dot" w:pos="9356"/>
      </w:tabs>
      <w:suppressAutoHyphens/>
      <w:spacing w:before="60"/>
      <w:ind w:right="0"/>
      <w:jc w:val="both"/>
    </w:pPr>
    <w:rPr>
      <w:sz w:val="26"/>
      <w:szCs w:val="26"/>
    </w:rPr>
  </w:style>
  <w:style w:type="paragraph" w:customStyle="1" w:styleId="affffff3">
    <w:name w:val="маркированный"/>
    <w:basedOn w:val="a5"/>
    <w:autoRedefine/>
    <w:rsid w:val="00A70020"/>
    <w:pPr>
      <w:tabs>
        <w:tab w:val="num"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right="0" w:firstLine="567"/>
      <w:jc w:val="both"/>
    </w:pPr>
    <w:rPr>
      <w:sz w:val="24"/>
      <w:szCs w:val="24"/>
    </w:rPr>
  </w:style>
  <w:style w:type="paragraph" w:customStyle="1" w:styleId="xl31">
    <w:name w:val="xl31"/>
    <w:basedOn w:val="a5"/>
    <w:rsid w:val="00A70020"/>
    <w:pPr>
      <w:pBdr>
        <w:left w:val="single" w:sz="4" w:space="0" w:color="auto"/>
        <w:bottom w:val="single" w:sz="4" w:space="0" w:color="auto"/>
        <w:right w:val="single" w:sz="4" w:space="0" w:color="auto"/>
      </w:pBdr>
      <w:spacing w:before="100" w:after="100"/>
      <w:ind w:right="0"/>
      <w:jc w:val="right"/>
    </w:pPr>
    <w:rPr>
      <w:sz w:val="22"/>
      <w:szCs w:val="22"/>
    </w:rPr>
  </w:style>
  <w:style w:type="paragraph" w:customStyle="1" w:styleId="FR1">
    <w:name w:val="FR1"/>
    <w:rsid w:val="00A70020"/>
    <w:pPr>
      <w:widowControl w:val="0"/>
      <w:spacing w:before="500" w:line="300" w:lineRule="auto"/>
      <w:ind w:left="400"/>
    </w:pPr>
    <w:rPr>
      <w:sz w:val="24"/>
      <w:szCs w:val="24"/>
    </w:rPr>
  </w:style>
  <w:style w:type="paragraph" w:customStyle="1" w:styleId="FR2">
    <w:name w:val="FR2"/>
    <w:rsid w:val="00A70020"/>
    <w:pPr>
      <w:widowControl w:val="0"/>
      <w:spacing w:after="20"/>
    </w:pPr>
    <w:rPr>
      <w:sz w:val="16"/>
      <w:szCs w:val="16"/>
    </w:rPr>
  </w:style>
  <w:style w:type="paragraph" w:customStyle="1" w:styleId="xl26">
    <w:name w:val="xl26"/>
    <w:basedOn w:val="a5"/>
    <w:rsid w:val="00A70020"/>
    <w:pPr>
      <w:pBdr>
        <w:left w:val="single" w:sz="8" w:space="0" w:color="auto"/>
      </w:pBdr>
      <w:spacing w:before="100" w:beforeAutospacing="1" w:after="100" w:afterAutospacing="1"/>
      <w:ind w:right="0"/>
      <w:jc w:val="left"/>
    </w:pPr>
    <w:rPr>
      <w:sz w:val="16"/>
      <w:szCs w:val="16"/>
    </w:rPr>
  </w:style>
  <w:style w:type="paragraph" w:customStyle="1" w:styleId="xl27">
    <w:name w:val="xl27"/>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28">
    <w:name w:val="xl2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29">
    <w:name w:val="xl2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0">
    <w:name w:val="xl3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2">
    <w:name w:val="xl3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33">
    <w:name w:val="xl33"/>
    <w:basedOn w:val="a5"/>
    <w:rsid w:val="00A70020"/>
    <w:pPr>
      <w:pBdr>
        <w:top w:val="single" w:sz="8" w:space="0" w:color="auto"/>
        <w:left w:val="single" w:sz="8" w:space="0" w:color="auto"/>
        <w:bottom w:val="single" w:sz="8" w:space="0" w:color="auto"/>
      </w:pBdr>
      <w:spacing w:before="100" w:beforeAutospacing="1" w:after="100" w:afterAutospacing="1"/>
      <w:ind w:right="0"/>
      <w:jc w:val="left"/>
    </w:pPr>
    <w:rPr>
      <w:sz w:val="16"/>
      <w:szCs w:val="16"/>
    </w:rPr>
  </w:style>
  <w:style w:type="paragraph" w:customStyle="1" w:styleId="xl34">
    <w:name w:val="xl34"/>
    <w:basedOn w:val="a5"/>
    <w:rsid w:val="00A70020"/>
    <w:pPr>
      <w:pBdr>
        <w:top w:val="single" w:sz="8" w:space="0" w:color="auto"/>
        <w:bottom w:val="single" w:sz="8" w:space="0" w:color="auto"/>
      </w:pBdr>
      <w:spacing w:before="100" w:beforeAutospacing="1" w:after="100" w:afterAutospacing="1"/>
      <w:ind w:right="0"/>
      <w:jc w:val="left"/>
    </w:pPr>
    <w:rPr>
      <w:sz w:val="16"/>
      <w:szCs w:val="16"/>
    </w:rPr>
  </w:style>
  <w:style w:type="paragraph" w:customStyle="1" w:styleId="xl35">
    <w:name w:val="xl35"/>
    <w:basedOn w:val="a5"/>
    <w:rsid w:val="00A70020"/>
    <w:pPr>
      <w:pBdr>
        <w:top w:val="single" w:sz="8" w:space="0" w:color="auto"/>
      </w:pBdr>
      <w:spacing w:before="100" w:beforeAutospacing="1" w:after="100" w:afterAutospacing="1"/>
      <w:ind w:right="0"/>
      <w:jc w:val="left"/>
    </w:pPr>
    <w:rPr>
      <w:sz w:val="16"/>
      <w:szCs w:val="16"/>
    </w:rPr>
  </w:style>
  <w:style w:type="paragraph" w:customStyle="1" w:styleId="xl36">
    <w:name w:val="xl36"/>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b/>
      <w:bCs/>
      <w:sz w:val="16"/>
      <w:szCs w:val="16"/>
    </w:rPr>
  </w:style>
  <w:style w:type="paragraph" w:customStyle="1" w:styleId="xl37">
    <w:name w:val="xl37"/>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sz w:val="16"/>
      <w:szCs w:val="16"/>
    </w:rPr>
  </w:style>
  <w:style w:type="paragraph" w:customStyle="1" w:styleId="xl38">
    <w:name w:val="xl38"/>
    <w:basedOn w:val="a5"/>
    <w:rsid w:val="00A70020"/>
    <w:pPr>
      <w:pBdr>
        <w:top w:val="single" w:sz="8" w:space="0" w:color="auto"/>
        <w:right w:val="single" w:sz="8" w:space="0" w:color="auto"/>
      </w:pBdr>
      <w:spacing w:before="100" w:beforeAutospacing="1" w:after="100" w:afterAutospacing="1"/>
      <w:ind w:right="0"/>
      <w:jc w:val="left"/>
    </w:pPr>
    <w:rPr>
      <w:sz w:val="16"/>
      <w:szCs w:val="16"/>
    </w:rPr>
  </w:style>
  <w:style w:type="paragraph" w:customStyle="1" w:styleId="xl39">
    <w:name w:val="xl39"/>
    <w:basedOn w:val="a5"/>
    <w:rsid w:val="00A70020"/>
    <w:pPr>
      <w:pBdr>
        <w:top w:val="single" w:sz="8" w:space="0" w:color="auto"/>
        <w:left w:val="single" w:sz="8" w:space="0" w:color="auto"/>
        <w:bottom w:val="single" w:sz="8" w:space="0" w:color="auto"/>
      </w:pBdr>
      <w:shd w:val="clear" w:color="auto" w:fill="FFFFFF"/>
      <w:spacing w:before="100" w:beforeAutospacing="1" w:after="100" w:afterAutospacing="1"/>
      <w:ind w:right="0"/>
      <w:jc w:val="left"/>
    </w:pPr>
    <w:rPr>
      <w:sz w:val="16"/>
      <w:szCs w:val="16"/>
    </w:rPr>
  </w:style>
  <w:style w:type="paragraph" w:customStyle="1" w:styleId="xl40">
    <w:name w:val="xl40"/>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1">
    <w:name w:val="xl41"/>
    <w:basedOn w:val="a5"/>
    <w:rsid w:val="00A70020"/>
    <w:pPr>
      <w:pBdr>
        <w:left w:val="single" w:sz="8" w:space="0" w:color="auto"/>
        <w:right w:val="single" w:sz="8" w:space="0" w:color="auto"/>
      </w:pBdr>
      <w:spacing w:before="100" w:beforeAutospacing="1" w:after="100" w:afterAutospacing="1"/>
      <w:ind w:right="0"/>
    </w:pPr>
    <w:rPr>
      <w:sz w:val="16"/>
      <w:szCs w:val="16"/>
    </w:rPr>
  </w:style>
  <w:style w:type="paragraph" w:customStyle="1" w:styleId="xl42">
    <w:name w:val="xl42"/>
    <w:basedOn w:val="a5"/>
    <w:rsid w:val="00A70020"/>
    <w:pPr>
      <w:pBdr>
        <w:right w:val="single" w:sz="8" w:space="0" w:color="auto"/>
      </w:pBdr>
      <w:spacing w:before="100" w:beforeAutospacing="1" w:after="100" w:afterAutospacing="1"/>
      <w:ind w:right="0"/>
    </w:pPr>
    <w:rPr>
      <w:sz w:val="16"/>
      <w:szCs w:val="16"/>
    </w:rPr>
  </w:style>
  <w:style w:type="paragraph" w:customStyle="1" w:styleId="xl43">
    <w:name w:val="xl43"/>
    <w:basedOn w:val="a5"/>
    <w:rsid w:val="00A70020"/>
    <w:pPr>
      <w:pBdr>
        <w:top w:val="single" w:sz="8" w:space="0" w:color="auto"/>
        <w:left w:val="single" w:sz="8" w:space="0" w:color="auto"/>
        <w:right w:val="single" w:sz="8" w:space="0" w:color="auto"/>
      </w:pBdr>
      <w:spacing w:before="100" w:beforeAutospacing="1" w:after="100" w:afterAutospacing="1"/>
      <w:ind w:right="0"/>
    </w:pPr>
    <w:rPr>
      <w:sz w:val="16"/>
      <w:szCs w:val="16"/>
    </w:rPr>
  </w:style>
  <w:style w:type="paragraph" w:customStyle="1" w:styleId="xl44">
    <w:name w:val="xl44"/>
    <w:basedOn w:val="a5"/>
    <w:rsid w:val="00A70020"/>
    <w:pPr>
      <w:pBdr>
        <w:top w:val="single" w:sz="8" w:space="0" w:color="auto"/>
        <w:right w:val="single" w:sz="8" w:space="0" w:color="auto"/>
      </w:pBdr>
      <w:spacing w:before="100" w:beforeAutospacing="1" w:after="100" w:afterAutospacing="1"/>
      <w:ind w:right="0"/>
    </w:pPr>
    <w:rPr>
      <w:sz w:val="16"/>
      <w:szCs w:val="16"/>
    </w:rPr>
  </w:style>
  <w:style w:type="paragraph" w:customStyle="1" w:styleId="xl45">
    <w:name w:val="xl45"/>
    <w:basedOn w:val="a5"/>
    <w:rsid w:val="00A70020"/>
    <w:pPr>
      <w:pBdr>
        <w:top w:val="single" w:sz="8" w:space="0" w:color="auto"/>
        <w:left w:val="single" w:sz="8" w:space="0" w:color="auto"/>
      </w:pBdr>
      <w:spacing w:before="100" w:beforeAutospacing="1" w:after="100" w:afterAutospacing="1"/>
      <w:ind w:right="0"/>
    </w:pPr>
    <w:rPr>
      <w:sz w:val="16"/>
      <w:szCs w:val="16"/>
    </w:rPr>
  </w:style>
  <w:style w:type="paragraph" w:customStyle="1" w:styleId="xl46">
    <w:name w:val="xl46"/>
    <w:basedOn w:val="a5"/>
    <w:rsid w:val="00A70020"/>
    <w:pPr>
      <w:pBdr>
        <w:left w:val="single" w:sz="8" w:space="0" w:color="auto"/>
        <w:right w:val="single" w:sz="8" w:space="0" w:color="auto"/>
      </w:pBdr>
      <w:spacing w:before="100" w:beforeAutospacing="1" w:after="100" w:afterAutospacing="1"/>
      <w:ind w:right="0"/>
    </w:pPr>
    <w:rPr>
      <w:b/>
      <w:bCs/>
      <w:sz w:val="16"/>
      <w:szCs w:val="16"/>
    </w:rPr>
  </w:style>
  <w:style w:type="paragraph" w:customStyle="1" w:styleId="xl47">
    <w:name w:val="xl47"/>
    <w:basedOn w:val="a5"/>
    <w:rsid w:val="00A70020"/>
    <w:pPr>
      <w:pBdr>
        <w:left w:val="single" w:sz="8" w:space="0" w:color="auto"/>
      </w:pBdr>
      <w:spacing w:before="100" w:beforeAutospacing="1" w:after="100" w:afterAutospacing="1"/>
      <w:ind w:right="0"/>
    </w:pPr>
    <w:rPr>
      <w:sz w:val="16"/>
      <w:szCs w:val="16"/>
    </w:rPr>
  </w:style>
  <w:style w:type="paragraph" w:customStyle="1" w:styleId="xl48">
    <w:name w:val="xl48"/>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9">
    <w:name w:val="xl49"/>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50">
    <w:name w:val="xl5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b/>
      <w:bCs/>
      <w:sz w:val="16"/>
      <w:szCs w:val="16"/>
    </w:rPr>
  </w:style>
  <w:style w:type="paragraph" w:customStyle="1" w:styleId="xl51">
    <w:name w:val="xl5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52">
    <w:name w:val="xl5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5">
    <w:name w:val="xl55"/>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right"/>
    </w:pPr>
    <w:rPr>
      <w:b/>
      <w:bCs/>
      <w:sz w:val="16"/>
      <w:szCs w:val="16"/>
    </w:rPr>
  </w:style>
  <w:style w:type="paragraph" w:customStyle="1" w:styleId="xl56">
    <w:name w:val="xl5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7">
    <w:name w:val="xl57"/>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left"/>
    </w:pPr>
    <w:rPr>
      <w:b/>
      <w:bCs/>
      <w:sz w:val="16"/>
      <w:szCs w:val="16"/>
    </w:rPr>
  </w:style>
  <w:style w:type="paragraph" w:customStyle="1" w:styleId="xl58">
    <w:name w:val="xl5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59">
    <w:name w:val="xl5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0">
    <w:name w:val="xl6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1">
    <w:name w:val="xl61"/>
    <w:basedOn w:val="a5"/>
    <w:rsid w:val="00A70020"/>
    <w:pPr>
      <w:spacing w:before="100" w:beforeAutospacing="1" w:after="100" w:afterAutospacing="1"/>
      <w:ind w:right="0"/>
    </w:pPr>
    <w:rPr>
      <w:b/>
      <w:bCs/>
      <w:sz w:val="16"/>
      <w:szCs w:val="16"/>
    </w:rPr>
  </w:style>
  <w:style w:type="paragraph" w:customStyle="1" w:styleId="xl62">
    <w:name w:val="xl6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3">
    <w:name w:val="xl6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4">
    <w:name w:val="xl6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5">
    <w:name w:val="xl6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6">
    <w:name w:val="xl6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7">
    <w:name w:val="xl67"/>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8">
    <w:name w:val="xl6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69">
    <w:name w:val="xl6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0">
    <w:name w:val="xl7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1">
    <w:name w:val="xl7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2">
    <w:name w:val="xl7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3">
    <w:name w:val="xl7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affffff4">
    <w:name w:val="Стиль начало"/>
    <w:basedOn w:val="a5"/>
    <w:rsid w:val="00A70020"/>
    <w:pPr>
      <w:spacing w:line="264" w:lineRule="auto"/>
      <w:ind w:right="0"/>
      <w:jc w:val="left"/>
    </w:pPr>
    <w:rPr>
      <w:szCs w:val="28"/>
    </w:rPr>
  </w:style>
  <w:style w:type="paragraph" w:customStyle="1" w:styleId="xl24">
    <w:name w:val="xl2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xl25">
    <w:name w:val="xl25"/>
    <w:basedOn w:val="a5"/>
    <w:rsid w:val="00A70020"/>
    <w:pPr>
      <w:pBdr>
        <w:left w:val="single" w:sz="4" w:space="0" w:color="auto"/>
        <w:bottom w:val="single" w:sz="4" w:space="0" w:color="auto"/>
        <w:right w:val="single" w:sz="4" w:space="0" w:color="auto"/>
      </w:pBdr>
      <w:spacing w:before="100" w:beforeAutospacing="1" w:after="100" w:afterAutospacing="1"/>
      <w:ind w:right="0"/>
    </w:pPr>
    <w:rPr>
      <w:sz w:val="24"/>
      <w:szCs w:val="24"/>
    </w:rPr>
  </w:style>
  <w:style w:type="character" w:customStyle="1" w:styleId="affffff5">
    <w:name w:val="Основной текст Знак Знак"/>
    <w:rsid w:val="00A70020"/>
    <w:rPr>
      <w:sz w:val="28"/>
      <w:szCs w:val="28"/>
      <w:lang w:val="ru-RU" w:eastAsia="ru-RU"/>
    </w:rPr>
  </w:style>
  <w:style w:type="character" w:customStyle="1" w:styleId="14pt">
    <w:name w:val="Стиль 14 pt"/>
    <w:rsid w:val="00A70020"/>
    <w:rPr>
      <w:rFonts w:ascii="Times New Roman" w:hAnsi="Times New Roman" w:cs="Times New Roman"/>
      <w:b/>
      <w:bCs/>
      <w:spacing w:val="0"/>
      <w:position w:val="0"/>
      <w:sz w:val="28"/>
      <w:szCs w:val="28"/>
    </w:rPr>
  </w:style>
  <w:style w:type="paragraph" w:customStyle="1" w:styleId="xl53">
    <w:name w:val="xl5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54">
    <w:name w:val="xl5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1331">
    <w:name w:val="Обычный 13 Знак3 Знак Знак Знак1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1">
    <w:name w:val="Обычный 13 Знак3 Знак Знак Знак1 Знак Знак1"/>
    <w:rsid w:val="00A70020"/>
    <w:rPr>
      <w:snapToGrid w:val="0"/>
      <w:sz w:val="26"/>
      <w:szCs w:val="26"/>
      <w:lang w:val="ru-RU" w:eastAsia="ru-RU"/>
    </w:rPr>
  </w:style>
  <w:style w:type="paragraph" w:customStyle="1" w:styleId="BodyText21">
    <w:name w:val="Body Text 21"/>
    <w:basedOn w:val="a5"/>
    <w:autoRedefine/>
    <w:rsid w:val="00A70020"/>
    <w:pPr>
      <w:tabs>
        <w:tab w:val="left" w:pos="0"/>
      </w:tabs>
      <w:spacing w:before="60"/>
      <w:ind w:right="0" w:firstLine="720"/>
      <w:jc w:val="both"/>
    </w:pPr>
    <w:rPr>
      <w:sz w:val="24"/>
      <w:szCs w:val="24"/>
    </w:rPr>
  </w:style>
  <w:style w:type="character" w:customStyle="1" w:styleId="1f2">
    <w:name w:val="Строгий1"/>
    <w:rsid w:val="00A70020"/>
    <w:rPr>
      <w:b/>
      <w:bCs/>
      <w:color w:val="auto"/>
      <w:sz w:val="24"/>
      <w:szCs w:val="24"/>
    </w:rPr>
  </w:style>
  <w:style w:type="paragraph" w:customStyle="1" w:styleId="xl22">
    <w:name w:val="xl22"/>
    <w:basedOn w:val="a5"/>
    <w:rsid w:val="00A70020"/>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134">
    <w:name w:val="Обычный 13 Знак4"/>
    <w:basedOn w:val="a5"/>
    <w:autoRedefine/>
    <w:rsid w:val="00A70020"/>
    <w:pPr>
      <w:keepNext/>
      <w:tabs>
        <w:tab w:val="left" w:leader="dot" w:pos="9356"/>
      </w:tabs>
      <w:spacing w:before="120" w:line="252" w:lineRule="auto"/>
      <w:ind w:right="0" w:firstLine="567"/>
      <w:jc w:val="both"/>
    </w:pPr>
    <w:rPr>
      <w:b/>
      <w:bCs/>
      <w:sz w:val="26"/>
      <w:szCs w:val="26"/>
    </w:rPr>
  </w:style>
  <w:style w:type="character" w:customStyle="1" w:styleId="1340">
    <w:name w:val="Обычный 13 Знак4 Знак"/>
    <w:rsid w:val="00A70020"/>
    <w:rPr>
      <w:b/>
      <w:bCs/>
      <w:sz w:val="26"/>
      <w:szCs w:val="26"/>
      <w:lang w:val="ru-RU" w:eastAsia="ru-RU"/>
    </w:rPr>
  </w:style>
  <w:style w:type="character" w:customStyle="1" w:styleId="1330">
    <w:name w:val="Обычный 13 Знак3 Знак Знак Знак"/>
    <w:rsid w:val="00A70020"/>
    <w:rPr>
      <w:sz w:val="26"/>
      <w:szCs w:val="26"/>
      <w:lang w:val="ru-RU" w:eastAsia="ru-RU"/>
    </w:rPr>
  </w:style>
  <w:style w:type="character" w:customStyle="1" w:styleId="1341">
    <w:name w:val="Обычный 13 Знак4 Знак Знак"/>
    <w:rsid w:val="00A70020"/>
    <w:rPr>
      <w:b/>
      <w:bCs/>
      <w:sz w:val="26"/>
      <w:szCs w:val="26"/>
      <w:lang w:val="ru-RU" w:eastAsia="ru-RU"/>
    </w:rPr>
  </w:style>
  <w:style w:type="character" w:customStyle="1" w:styleId="13310">
    <w:name w:val="Обычный 13 Знак3 Знак Знак1"/>
    <w:rsid w:val="00A70020"/>
    <w:rPr>
      <w:sz w:val="26"/>
      <w:szCs w:val="26"/>
      <w:lang w:val="ru-RU" w:eastAsia="ru-RU"/>
    </w:rPr>
  </w:style>
  <w:style w:type="paragraph" w:customStyle="1" w:styleId="1332">
    <w:name w:val="Обычный 13 Знак3 Знак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2">
    <w:name w:val="Обычный 13 Знак3 Знак Знак Знак1 Знак Знак"/>
    <w:rsid w:val="00A70020"/>
    <w:rPr>
      <w:sz w:val="26"/>
      <w:szCs w:val="26"/>
      <w:lang w:val="ru-RU" w:eastAsia="ru-RU"/>
    </w:rPr>
  </w:style>
  <w:style w:type="character" w:customStyle="1" w:styleId="1333">
    <w:name w:val="Обычный 13 Знак3 Знак"/>
    <w:rsid w:val="00A70020"/>
    <w:rPr>
      <w:sz w:val="26"/>
      <w:szCs w:val="26"/>
      <w:lang w:val="ru-RU" w:eastAsia="ru-RU"/>
    </w:rPr>
  </w:style>
  <w:style w:type="paragraph" w:customStyle="1" w:styleId="xl23">
    <w:name w:val="xl23"/>
    <w:basedOn w:val="a5"/>
    <w:rsid w:val="00A70020"/>
    <w:pPr>
      <w:pBdr>
        <w:top w:val="single" w:sz="4" w:space="0" w:color="auto"/>
        <w:left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4">
    <w:name w:val="xl74"/>
    <w:basedOn w:val="a5"/>
    <w:rsid w:val="00A70020"/>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5">
    <w:name w:val="xl75"/>
    <w:basedOn w:val="a5"/>
    <w:rsid w:val="00A70020"/>
    <w:pPr>
      <w:pBdr>
        <w:top w:val="single" w:sz="4" w:space="0" w:color="auto"/>
        <w:left w:val="single" w:sz="4" w:space="0" w:color="auto"/>
        <w:bottom w:val="single" w:sz="8"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6">
    <w:name w:val="xl76"/>
    <w:basedOn w:val="a5"/>
    <w:rsid w:val="00A70020"/>
    <w:pPr>
      <w:pBdr>
        <w:top w:val="single" w:sz="8" w:space="0" w:color="auto"/>
        <w:left w:val="single" w:sz="4" w:space="0" w:color="auto"/>
        <w:bottom w:val="single" w:sz="4"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7">
    <w:name w:val="xl77"/>
    <w:basedOn w:val="a5"/>
    <w:rsid w:val="00A70020"/>
    <w:pPr>
      <w:pBdr>
        <w:top w:val="single" w:sz="4" w:space="0" w:color="auto"/>
        <w:left w:val="single" w:sz="4" w:space="0" w:color="auto"/>
        <w:bottom w:val="single" w:sz="4" w:space="0" w:color="auto"/>
        <w:right w:val="single" w:sz="8" w:space="0" w:color="auto"/>
      </w:pBdr>
      <w:shd w:val="clear" w:color="auto" w:fill="00FFFF"/>
      <w:spacing w:before="100" w:beforeAutospacing="1" w:after="100" w:afterAutospacing="1"/>
      <w:ind w:right="0"/>
      <w:jc w:val="left"/>
    </w:pPr>
    <w:rPr>
      <w:rFonts w:eastAsia="Arial Unicode MS"/>
      <w:sz w:val="24"/>
      <w:szCs w:val="24"/>
    </w:rPr>
  </w:style>
  <w:style w:type="paragraph" w:customStyle="1" w:styleId="xl78">
    <w:name w:val="xl78"/>
    <w:basedOn w:val="a5"/>
    <w:rsid w:val="00A70020"/>
    <w:pPr>
      <w:pBdr>
        <w:top w:val="single" w:sz="4" w:space="0" w:color="808080"/>
        <w:left w:val="single" w:sz="4" w:space="0" w:color="808080"/>
        <w:bottom w:val="single" w:sz="4" w:space="0" w:color="808080"/>
        <w:right w:val="single" w:sz="4" w:space="0" w:color="808080"/>
      </w:pBdr>
      <w:spacing w:before="100" w:beforeAutospacing="1" w:after="100" w:afterAutospacing="1"/>
      <w:ind w:right="0"/>
      <w:jc w:val="left"/>
    </w:pPr>
    <w:rPr>
      <w:rFonts w:ascii="Arial Unicode MS" w:eastAsia="Arial Unicode MS" w:hAnsi="Arial Unicode MS"/>
      <w:sz w:val="24"/>
      <w:szCs w:val="24"/>
    </w:rPr>
  </w:style>
  <w:style w:type="paragraph" w:customStyle="1" w:styleId="113">
    <w:name w:val="1.1.Нумерованный 3"/>
    <w:basedOn w:val="131"/>
    <w:rsid w:val="00A70020"/>
    <w:pPr>
      <w:tabs>
        <w:tab w:val="num" w:pos="1440"/>
      </w:tabs>
      <w:ind w:left="1440" w:hanging="360"/>
    </w:pPr>
    <w:rPr>
      <w:i/>
      <w:iCs/>
    </w:rPr>
  </w:style>
  <w:style w:type="paragraph" w:customStyle="1" w:styleId="1114">
    <w:name w:val="1.1.1.Нумерованный список 4"/>
    <w:basedOn w:val="131"/>
    <w:rsid w:val="00A70020"/>
    <w:pPr>
      <w:tabs>
        <w:tab w:val="clear" w:pos="6804"/>
        <w:tab w:val="clear" w:pos="6946"/>
        <w:tab w:val="left" w:pos="1430"/>
        <w:tab w:val="num" w:pos="2422"/>
      </w:tabs>
      <w:ind w:left="2422" w:hanging="720"/>
    </w:pPr>
  </w:style>
  <w:style w:type="character" w:customStyle="1" w:styleId="affffff6">
    <w:name w:val="заголовок табл Знак"/>
    <w:rsid w:val="00A70020"/>
    <w:rPr>
      <w:b/>
      <w:bCs/>
      <w:sz w:val="24"/>
      <w:szCs w:val="24"/>
      <w:lang w:val="ru-RU" w:eastAsia="ru-RU" w:bidi="ar-SA"/>
    </w:rPr>
  </w:style>
  <w:style w:type="paragraph" w:customStyle="1" w:styleId="211">
    <w:name w:val="Основной текст 21"/>
    <w:basedOn w:val="a5"/>
    <w:rsid w:val="00A70020"/>
    <w:pPr>
      <w:spacing w:line="360" w:lineRule="auto"/>
      <w:ind w:right="0" w:firstLine="720"/>
      <w:jc w:val="left"/>
    </w:pPr>
    <w:rPr>
      <w:rFonts w:ascii="Arial" w:hAnsi="Arial"/>
      <w:sz w:val="24"/>
    </w:rPr>
  </w:style>
  <w:style w:type="paragraph" w:customStyle="1" w:styleId="affffff7">
    <w:name w:val="подпись таблицы"/>
    <w:basedOn w:val="a5"/>
    <w:autoRedefine/>
    <w:rsid w:val="00A70020"/>
    <w:pPr>
      <w:suppressLineNumbers/>
      <w:spacing w:line="324" w:lineRule="auto"/>
      <w:ind w:right="0" w:firstLine="720"/>
    </w:pPr>
    <w:rPr>
      <w:b/>
      <w:sz w:val="24"/>
      <w:szCs w:val="24"/>
    </w:rPr>
  </w:style>
  <w:style w:type="paragraph" w:customStyle="1" w:styleId="1f3">
    <w:name w:val="Стиль Рис.1. Подрисуночная надпись + полужирный"/>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8">
    <w:name w:val="подпись рисунка"/>
    <w:basedOn w:val="a5"/>
    <w:autoRedefine/>
    <w:rsid w:val="00A70020"/>
    <w:pPr>
      <w:widowControl w:val="0"/>
      <w:shd w:val="clear" w:color="auto" w:fill="FFFFFF"/>
      <w:tabs>
        <w:tab w:val="left" w:pos="0"/>
        <w:tab w:val="num" w:pos="1560"/>
      </w:tabs>
      <w:autoSpaceDE w:val="0"/>
      <w:autoSpaceDN w:val="0"/>
      <w:adjustRightInd w:val="0"/>
      <w:spacing w:before="240"/>
      <w:ind w:right="0" w:firstLine="720"/>
    </w:pPr>
    <w:rPr>
      <w:b/>
      <w:sz w:val="24"/>
    </w:rPr>
  </w:style>
  <w:style w:type="character" w:customStyle="1" w:styleId="affffff9">
    <w:name w:val="подпись рисунка Знак"/>
    <w:rsid w:val="00A70020"/>
    <w:rPr>
      <w:b/>
      <w:sz w:val="24"/>
      <w:lang w:val="ru-RU" w:eastAsia="ru-RU" w:bidi="ar-SA"/>
    </w:rPr>
  </w:style>
  <w:style w:type="paragraph" w:customStyle="1" w:styleId="111">
    <w:name w:val="Стиль Рис.1. Подрисуночная надпись + полужирный1"/>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a">
    <w:name w:val="таблица"/>
    <w:basedOn w:val="affffffb"/>
    <w:autoRedefine/>
    <w:rsid w:val="00A70020"/>
    <w:pPr>
      <w:tabs>
        <w:tab w:val="num" w:pos="1080"/>
      </w:tabs>
      <w:ind w:left="1080" w:hanging="360"/>
    </w:pPr>
    <w:rPr>
      <w:rFonts w:ascii="Times New Roman" w:hAnsi="Times New Roman"/>
      <w:bCs w:val="0"/>
      <w:szCs w:val="20"/>
    </w:rPr>
  </w:style>
  <w:style w:type="paragraph" w:styleId="affffffb">
    <w:name w:val="toa heading"/>
    <w:basedOn w:val="a5"/>
    <w:next w:val="a5"/>
    <w:rsid w:val="00A70020"/>
    <w:pPr>
      <w:spacing w:before="120"/>
      <w:ind w:right="0"/>
    </w:pPr>
    <w:rPr>
      <w:rFonts w:ascii="Arial" w:hAnsi="Arial" w:cs="Arial"/>
      <w:b/>
      <w:bCs/>
      <w:sz w:val="24"/>
      <w:szCs w:val="24"/>
    </w:rPr>
  </w:style>
  <w:style w:type="paragraph" w:customStyle="1" w:styleId="1f4">
    <w:name w:val="Рис.1. Подрисуночная надпись"/>
    <w:basedOn w:val="a5"/>
    <w:autoRedefine/>
    <w:rsid w:val="00A70020"/>
    <w:pPr>
      <w:keepNext/>
      <w:suppressLineNumbers/>
      <w:tabs>
        <w:tab w:val="num" w:pos="720"/>
        <w:tab w:val="left" w:pos="851"/>
        <w:tab w:val="left" w:leader="dot" w:pos="9356"/>
      </w:tabs>
      <w:suppressAutoHyphens/>
      <w:ind w:left="720" w:right="0" w:hanging="323"/>
    </w:pPr>
    <w:rPr>
      <w:b/>
      <w:bCs/>
      <w:sz w:val="24"/>
      <w:szCs w:val="24"/>
    </w:rPr>
  </w:style>
  <w:style w:type="paragraph" w:styleId="2d">
    <w:name w:val="List Continue 2"/>
    <w:basedOn w:val="a5"/>
    <w:rsid w:val="00A70020"/>
    <w:pPr>
      <w:keepNext/>
      <w:keepLines/>
      <w:suppressLineNumbers/>
      <w:suppressAutoHyphens/>
      <w:spacing w:after="120"/>
      <w:ind w:left="566" w:right="0"/>
      <w:jc w:val="left"/>
    </w:pPr>
    <w:rPr>
      <w:b/>
      <w:szCs w:val="24"/>
    </w:rPr>
  </w:style>
  <w:style w:type="paragraph" w:customStyle="1" w:styleId="font5">
    <w:name w:val="font5"/>
    <w:basedOn w:val="a5"/>
    <w:rsid w:val="00A70020"/>
    <w:pPr>
      <w:spacing w:before="100" w:beforeAutospacing="1" w:after="100" w:afterAutospacing="1"/>
      <w:ind w:right="0"/>
      <w:jc w:val="left"/>
    </w:pPr>
    <w:rPr>
      <w:sz w:val="24"/>
      <w:szCs w:val="24"/>
    </w:rPr>
  </w:style>
  <w:style w:type="paragraph" w:customStyle="1" w:styleId="font6">
    <w:name w:val="font6"/>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7">
    <w:name w:val="font7"/>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8">
    <w:name w:val="font8"/>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BodyText23">
    <w:name w:val="Body Text 23"/>
    <w:basedOn w:val="a5"/>
    <w:rsid w:val="00A70020"/>
    <w:pPr>
      <w:suppressLineNumbers/>
      <w:tabs>
        <w:tab w:val="left" w:leader="dot" w:pos="9639"/>
      </w:tabs>
      <w:spacing w:before="20" w:after="20"/>
      <w:ind w:right="0"/>
    </w:pPr>
    <w:rPr>
      <w:snapToGrid w:val="0"/>
      <w:sz w:val="20"/>
    </w:rPr>
  </w:style>
  <w:style w:type="paragraph" w:customStyle="1" w:styleId="FR3">
    <w:name w:val="FR3"/>
    <w:rsid w:val="00A70020"/>
    <w:pPr>
      <w:widowControl w:val="0"/>
      <w:jc w:val="center"/>
    </w:pPr>
    <w:rPr>
      <w:rFonts w:ascii="Arial" w:hAnsi="Arial"/>
      <w:sz w:val="24"/>
    </w:rPr>
  </w:style>
  <w:style w:type="character" w:customStyle="1" w:styleId="-1b">
    <w:name w:val="Текст - 1 Знак"/>
    <w:rsid w:val="00A70020"/>
    <w:rPr>
      <w:rFonts w:ascii="Times New Roman CYR" w:hAnsi="Times New Roman CYR" w:cs="Times New Roman CYR"/>
      <w:sz w:val="26"/>
      <w:szCs w:val="26"/>
      <w:lang w:val="ru-RU" w:eastAsia="ru-RU"/>
    </w:rPr>
  </w:style>
  <w:style w:type="character" w:styleId="affffffc">
    <w:name w:val="Subtle Emphasis"/>
    <w:rsid w:val="00A70020"/>
    <w:rPr>
      <w:i/>
      <w:iCs/>
      <w:color w:val="808080"/>
    </w:rPr>
  </w:style>
  <w:style w:type="character" w:customStyle="1" w:styleId="1f5">
    <w:name w:val="заголовок табл Знак1"/>
    <w:rsid w:val="00A70020"/>
    <w:rPr>
      <w:b/>
      <w:sz w:val="24"/>
      <w:lang w:val="ru-RU" w:eastAsia="ru-RU" w:bidi="ar-SA"/>
    </w:rPr>
  </w:style>
  <w:style w:type="character" w:customStyle="1" w:styleId="1f6">
    <w:name w:val="Подрисуночная надпись Знак1"/>
    <w:rsid w:val="00A70020"/>
    <w:rPr>
      <w:b/>
      <w:sz w:val="24"/>
    </w:rPr>
  </w:style>
  <w:style w:type="paragraph" w:customStyle="1" w:styleId="46">
    <w:name w:val="заголовок 4"/>
    <w:basedOn w:val="a5"/>
    <w:next w:val="a5"/>
    <w:rsid w:val="00A70020"/>
    <w:pPr>
      <w:keepNext/>
      <w:spacing w:before="240" w:after="60"/>
      <w:ind w:right="0"/>
      <w:jc w:val="both"/>
    </w:pPr>
    <w:rPr>
      <w:rFonts w:ascii="Arial" w:hAnsi="Arial"/>
      <w:b/>
      <w:sz w:val="24"/>
      <w:lang w:val="en-US"/>
    </w:rPr>
  </w:style>
  <w:style w:type="paragraph" w:customStyle="1" w:styleId="54">
    <w:name w:val="заголовок 5"/>
    <w:basedOn w:val="a5"/>
    <w:next w:val="a5"/>
    <w:rsid w:val="00A70020"/>
    <w:pPr>
      <w:spacing w:before="240" w:after="60"/>
      <w:ind w:right="0"/>
      <w:jc w:val="both"/>
    </w:pPr>
    <w:rPr>
      <w:rFonts w:ascii="Arial" w:hAnsi="Arial"/>
      <w:sz w:val="22"/>
      <w:lang w:val="en-US"/>
    </w:rPr>
  </w:style>
  <w:style w:type="paragraph" w:customStyle="1" w:styleId="64">
    <w:name w:val="заголовок 6"/>
    <w:basedOn w:val="a5"/>
    <w:next w:val="a5"/>
    <w:rsid w:val="00A70020"/>
    <w:pPr>
      <w:spacing w:before="240" w:after="60"/>
      <w:ind w:right="0"/>
      <w:jc w:val="both"/>
    </w:pPr>
    <w:rPr>
      <w:i/>
      <w:sz w:val="22"/>
      <w:lang w:val="en-US"/>
    </w:rPr>
  </w:style>
  <w:style w:type="paragraph" w:customStyle="1" w:styleId="affffffd">
    <w:name w:val="Абзац"/>
    <w:basedOn w:val="a5"/>
    <w:rsid w:val="00A70020"/>
    <w:pPr>
      <w:spacing w:after="120"/>
      <w:ind w:right="0" w:firstLine="720"/>
      <w:jc w:val="both"/>
    </w:pPr>
    <w:rPr>
      <w:sz w:val="24"/>
    </w:rPr>
  </w:style>
  <w:style w:type="paragraph" w:customStyle="1" w:styleId="xl79">
    <w:name w:val="xl7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80">
    <w:name w:val="xl80"/>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1">
    <w:name w:val="xl81"/>
    <w:basedOn w:val="a5"/>
    <w:rsid w:val="00A700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right"/>
      <w:textAlignment w:val="center"/>
    </w:pPr>
    <w:rPr>
      <w:sz w:val="24"/>
      <w:szCs w:val="24"/>
    </w:rPr>
  </w:style>
  <w:style w:type="paragraph" w:customStyle="1" w:styleId="xl82">
    <w:name w:val="xl8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rPr>
  </w:style>
  <w:style w:type="paragraph" w:customStyle="1" w:styleId="xl83">
    <w:name w:val="xl83"/>
    <w:basedOn w:val="a5"/>
    <w:rsid w:val="00A70020"/>
    <w:pPr>
      <w:shd w:val="clear" w:color="000000" w:fill="CC99FF"/>
      <w:spacing w:before="100" w:beforeAutospacing="1" w:after="100" w:afterAutospacing="1"/>
      <w:ind w:right="0"/>
      <w:jc w:val="left"/>
    </w:pPr>
    <w:rPr>
      <w:sz w:val="24"/>
      <w:szCs w:val="24"/>
    </w:rPr>
  </w:style>
  <w:style w:type="paragraph" w:customStyle="1" w:styleId="xl84">
    <w:name w:val="xl84"/>
    <w:basedOn w:val="a5"/>
    <w:rsid w:val="00A70020"/>
    <w:pPr>
      <w:pBdr>
        <w:top w:val="single" w:sz="4" w:space="0" w:color="auto"/>
        <w:bottom w:val="single" w:sz="4" w:space="0" w:color="auto"/>
      </w:pBdr>
      <w:spacing w:before="100" w:beforeAutospacing="1" w:after="100" w:afterAutospacing="1"/>
      <w:ind w:right="0"/>
      <w:jc w:val="left"/>
    </w:pPr>
    <w:rPr>
      <w:sz w:val="24"/>
      <w:szCs w:val="24"/>
    </w:rPr>
  </w:style>
  <w:style w:type="paragraph" w:customStyle="1" w:styleId="xl85">
    <w:name w:val="xl8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86">
    <w:name w:val="xl86"/>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7">
    <w:name w:val="xl87"/>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88">
    <w:name w:val="xl88"/>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pPr>
    <w:rPr>
      <w:sz w:val="24"/>
      <w:szCs w:val="24"/>
    </w:rPr>
  </w:style>
  <w:style w:type="paragraph" w:customStyle="1" w:styleId="xl89">
    <w:name w:val="xl89"/>
    <w:basedOn w:val="a5"/>
    <w:rsid w:val="00A70020"/>
    <w:pPr>
      <w:pBdr>
        <w:top w:val="single" w:sz="4" w:space="0" w:color="auto"/>
        <w:left w:val="single" w:sz="4" w:space="0" w:color="auto"/>
        <w:bottom w:val="single" w:sz="4" w:space="0" w:color="auto"/>
      </w:pBdr>
      <w:spacing w:before="100" w:beforeAutospacing="1" w:after="100" w:afterAutospacing="1"/>
      <w:ind w:right="0"/>
      <w:jc w:val="left"/>
    </w:pPr>
    <w:rPr>
      <w:sz w:val="24"/>
      <w:szCs w:val="24"/>
    </w:rPr>
  </w:style>
  <w:style w:type="paragraph" w:customStyle="1" w:styleId="xl90">
    <w:name w:val="xl9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rPr>
  </w:style>
  <w:style w:type="paragraph" w:customStyle="1" w:styleId="xl91">
    <w:name w:val="xl91"/>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92">
    <w:name w:val="xl92"/>
    <w:basedOn w:val="a5"/>
    <w:rsid w:val="00A7002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right="0"/>
      <w:jc w:val="left"/>
    </w:pPr>
    <w:rPr>
      <w:sz w:val="24"/>
      <w:szCs w:val="24"/>
    </w:rPr>
  </w:style>
  <w:style w:type="paragraph" w:customStyle="1" w:styleId="xl93">
    <w:name w:val="xl9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4">
    <w:name w:val="xl9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5">
    <w:name w:val="xl95"/>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pPr>
    <w:rPr>
      <w:sz w:val="24"/>
      <w:szCs w:val="24"/>
    </w:rPr>
  </w:style>
  <w:style w:type="paragraph" w:customStyle="1" w:styleId="xl96">
    <w:name w:val="xl96"/>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4"/>
      <w:szCs w:val="24"/>
    </w:rPr>
  </w:style>
  <w:style w:type="paragraph" w:customStyle="1" w:styleId="xl97">
    <w:name w:val="xl97"/>
    <w:basedOn w:val="a5"/>
    <w:rsid w:val="00A70020"/>
    <w:pPr>
      <w:pBdr>
        <w:top w:val="single" w:sz="4" w:space="0" w:color="auto"/>
        <w:left w:val="single" w:sz="4" w:space="0" w:color="auto"/>
        <w:right w:val="single" w:sz="4" w:space="0" w:color="auto"/>
      </w:pBdr>
      <w:spacing w:before="100" w:beforeAutospacing="1" w:after="100" w:afterAutospacing="1"/>
      <w:ind w:right="0"/>
      <w:jc w:val="left"/>
    </w:pPr>
    <w:rPr>
      <w:sz w:val="24"/>
      <w:szCs w:val="24"/>
    </w:rPr>
  </w:style>
  <w:style w:type="paragraph" w:customStyle="1" w:styleId="xl98">
    <w:name w:val="xl98"/>
    <w:basedOn w:val="a5"/>
    <w:rsid w:val="00A70020"/>
    <w:pPr>
      <w:pBdr>
        <w:left w:val="single" w:sz="4" w:space="0" w:color="auto"/>
        <w:right w:val="single" w:sz="4" w:space="0" w:color="auto"/>
      </w:pBdr>
      <w:spacing w:before="100" w:beforeAutospacing="1" w:after="100" w:afterAutospacing="1"/>
      <w:ind w:right="0"/>
      <w:jc w:val="left"/>
    </w:pPr>
    <w:rPr>
      <w:sz w:val="24"/>
      <w:szCs w:val="24"/>
    </w:rPr>
  </w:style>
  <w:style w:type="paragraph" w:customStyle="1" w:styleId="xl99">
    <w:name w:val="xl99"/>
    <w:basedOn w:val="a5"/>
    <w:rsid w:val="00A70020"/>
    <w:pPr>
      <w:pBdr>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100">
    <w:name w:val="xl10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24"/>
      <w:szCs w:val="24"/>
    </w:rPr>
  </w:style>
  <w:style w:type="paragraph" w:customStyle="1" w:styleId="xl101">
    <w:name w:val="xl101"/>
    <w:basedOn w:val="a5"/>
    <w:rsid w:val="00A70020"/>
    <w:pPr>
      <w:pBdr>
        <w:top w:val="single" w:sz="4" w:space="0" w:color="auto"/>
        <w:left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2">
    <w:name w:val="xl102"/>
    <w:basedOn w:val="a5"/>
    <w:rsid w:val="00A70020"/>
    <w:pPr>
      <w:pBdr>
        <w:top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3">
    <w:name w:val="xl103"/>
    <w:basedOn w:val="a5"/>
    <w:rsid w:val="00A70020"/>
    <w:pPr>
      <w:pBdr>
        <w:top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4">
    <w:name w:val="xl104"/>
    <w:basedOn w:val="a5"/>
    <w:rsid w:val="00A70020"/>
    <w:pPr>
      <w:pBdr>
        <w:top w:val="single" w:sz="4" w:space="0" w:color="auto"/>
        <w:left w:val="single" w:sz="4" w:space="0" w:color="auto"/>
        <w:bottom w:val="single" w:sz="4" w:space="0" w:color="auto"/>
      </w:pBdr>
      <w:spacing w:before="100" w:beforeAutospacing="1" w:after="100" w:afterAutospacing="1"/>
      <w:ind w:right="0"/>
    </w:pPr>
    <w:rPr>
      <w:sz w:val="24"/>
      <w:szCs w:val="24"/>
    </w:rPr>
  </w:style>
  <w:style w:type="paragraph" w:customStyle="1" w:styleId="xl105">
    <w:name w:val="xl105"/>
    <w:basedOn w:val="a5"/>
    <w:rsid w:val="00A70020"/>
    <w:pPr>
      <w:pBdr>
        <w:top w:val="single" w:sz="4" w:space="0" w:color="auto"/>
        <w:bottom w:val="single" w:sz="4" w:space="0" w:color="auto"/>
      </w:pBdr>
      <w:spacing w:before="100" w:beforeAutospacing="1" w:after="100" w:afterAutospacing="1"/>
      <w:ind w:right="0"/>
    </w:pPr>
    <w:rPr>
      <w:sz w:val="24"/>
      <w:szCs w:val="24"/>
    </w:rPr>
  </w:style>
  <w:style w:type="paragraph" w:customStyle="1" w:styleId="xl106">
    <w:name w:val="xl106"/>
    <w:basedOn w:val="a5"/>
    <w:rsid w:val="00A70020"/>
    <w:pPr>
      <w:spacing w:before="100" w:beforeAutospacing="1" w:after="100" w:afterAutospacing="1"/>
      <w:ind w:right="0"/>
    </w:pPr>
    <w:rPr>
      <w:sz w:val="24"/>
      <w:szCs w:val="24"/>
    </w:rPr>
  </w:style>
  <w:style w:type="paragraph" w:customStyle="1" w:styleId="xl107">
    <w:name w:val="xl107"/>
    <w:basedOn w:val="a5"/>
    <w:rsid w:val="00A70020"/>
    <w:pPr>
      <w:pBdr>
        <w:right w:val="single" w:sz="4" w:space="0" w:color="auto"/>
      </w:pBdr>
      <w:spacing w:before="100" w:beforeAutospacing="1" w:after="100" w:afterAutospacing="1"/>
      <w:ind w:right="0"/>
    </w:pPr>
    <w:rPr>
      <w:sz w:val="24"/>
      <w:szCs w:val="24"/>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A70020"/>
    <w:rPr>
      <w:b/>
      <w:kern w:val="28"/>
      <w:sz w:val="24"/>
      <w:szCs w:val="24"/>
      <w:lang w:val="ru-RU" w:eastAsia="ru-RU" w:bidi="ar-SA"/>
    </w:rPr>
  </w:style>
  <w:style w:type="paragraph" w:customStyle="1" w:styleId="13313">
    <w:name w:val="Стиль Обычный 13 Знак3 + Первая строка:  1 см"/>
    <w:basedOn w:val="a5"/>
    <w:rsid w:val="00A70020"/>
    <w:pPr>
      <w:keepNext/>
      <w:keepLines/>
      <w:suppressLineNumbers/>
      <w:tabs>
        <w:tab w:val="left" w:leader="dot" w:pos="9356"/>
      </w:tabs>
      <w:suppressAutoHyphens/>
      <w:spacing w:before="60" w:line="324" w:lineRule="auto"/>
      <w:ind w:right="0" w:firstLine="567"/>
      <w:jc w:val="both"/>
    </w:pPr>
    <w:rPr>
      <w:sz w:val="26"/>
    </w:rPr>
  </w:style>
  <w:style w:type="paragraph" w:customStyle="1" w:styleId="-5">
    <w:name w:val="таблица-заголовок"/>
    <w:basedOn w:val="a5"/>
    <w:autoRedefine/>
    <w:rsid w:val="00A70020"/>
    <w:pPr>
      <w:keepNext/>
      <w:tabs>
        <w:tab w:val="num" w:pos="1260"/>
      </w:tabs>
      <w:ind w:left="1260" w:right="-190" w:hanging="360"/>
    </w:pPr>
    <w:rPr>
      <w:b/>
      <w:bCs/>
      <w:sz w:val="24"/>
      <w:szCs w:val="24"/>
    </w:rPr>
  </w:style>
  <w:style w:type="paragraph" w:customStyle="1" w:styleId="1f7">
    <w:name w:val="Заг 1"/>
    <w:basedOn w:val="a5"/>
    <w:rsid w:val="00A70020"/>
    <w:pPr>
      <w:suppressLineNumbers/>
      <w:tabs>
        <w:tab w:val="num" w:pos="360"/>
      </w:tabs>
      <w:spacing w:line="324" w:lineRule="auto"/>
      <w:ind w:left="360" w:right="0" w:hanging="360"/>
      <w:jc w:val="both"/>
    </w:pPr>
    <w:rPr>
      <w:sz w:val="24"/>
    </w:rPr>
  </w:style>
  <w:style w:type="paragraph" w:customStyle="1" w:styleId="1f8">
    <w:name w:val="Стиль Заголовок 1"/>
    <w:aliases w:val="Заголовок 1 (табл) + Times New Roman 12 пт"/>
    <w:basedOn w:val="12"/>
    <w:autoRedefine/>
    <w:rsid w:val="00A70020"/>
    <w:pPr>
      <w:keepLines w:val="0"/>
      <w:suppressLineNumbers/>
      <w:tabs>
        <w:tab w:val="num" w:pos="1440"/>
      </w:tabs>
      <w:suppressAutoHyphens w:val="0"/>
      <w:spacing w:after="60" w:line="324" w:lineRule="auto"/>
      <w:ind w:left="1440" w:right="0" w:hanging="360"/>
      <w:jc w:val="center"/>
    </w:pPr>
    <w:rPr>
      <w:rFonts w:eastAsia="Times New Roman" w:cs="Arial"/>
      <w:bCs/>
      <w:caps/>
      <w:kern w:val="32"/>
      <w:sz w:val="24"/>
      <w:szCs w:val="32"/>
    </w:rPr>
  </w:style>
  <w:style w:type="paragraph" w:customStyle="1" w:styleId="313">
    <w:name w:val="Заголовок 3 + 13 пт не полужирный Авто По левому краю сни..."/>
    <w:basedOn w:val="3"/>
    <w:rsid w:val="00A70020"/>
    <w:pPr>
      <w:numPr>
        <w:ilvl w:val="0"/>
        <w:numId w:val="0"/>
      </w:numPr>
      <w:shd w:val="clear" w:color="auto" w:fill="FFFFFF"/>
      <w:tabs>
        <w:tab w:val="left" w:pos="1440"/>
        <w:tab w:val="num" w:pos="2160"/>
        <w:tab w:val="left" w:leader="dot" w:pos="9356"/>
        <w:tab w:val="left" w:leader="dot" w:pos="9639"/>
      </w:tabs>
      <w:autoSpaceDE w:val="0"/>
      <w:autoSpaceDN w:val="0"/>
      <w:adjustRightInd w:val="0"/>
      <w:spacing w:before="60" w:after="60"/>
      <w:ind w:left="1151" w:right="0" w:hanging="720"/>
    </w:pPr>
    <w:rPr>
      <w:rFonts w:eastAsia="Times New Roman"/>
      <w:b w:val="0"/>
      <w:i w:val="0"/>
      <w:color w:val="000000"/>
    </w:rPr>
  </w:style>
  <w:style w:type="character" w:customStyle="1" w:styleId="1f9">
    <w:name w:val="Рис.1 Подрисуночная надпись Знак"/>
    <w:rsid w:val="00A70020"/>
    <w:rPr>
      <w:rFonts w:ascii="Times New Roman" w:hAnsi="Times New Roman"/>
      <w:b/>
      <w:bCs/>
      <w:iCs/>
      <w:sz w:val="24"/>
      <w:szCs w:val="24"/>
      <w:lang w:val="ru-RU" w:eastAsia="ru-RU" w:bidi="ar-SA"/>
    </w:rPr>
  </w:style>
  <w:style w:type="paragraph" w:customStyle="1" w:styleId="affffffe">
    <w:name w:val="рисунок"/>
    <w:basedOn w:val="a5"/>
    <w:autoRedefine/>
    <w:rsid w:val="00A70020"/>
    <w:pPr>
      <w:keepNext/>
      <w:keepLines/>
      <w:widowControl w:val="0"/>
      <w:suppressLineNumbers/>
      <w:tabs>
        <w:tab w:val="left" w:pos="709"/>
        <w:tab w:val="left" w:pos="1134"/>
        <w:tab w:val="num" w:pos="3154"/>
      </w:tabs>
      <w:autoSpaceDE w:val="0"/>
      <w:autoSpaceDN w:val="0"/>
      <w:adjustRightInd w:val="0"/>
      <w:spacing w:before="60"/>
      <w:ind w:left="2434" w:right="0" w:hanging="360"/>
    </w:pPr>
    <w:rPr>
      <w:rFonts w:ascii="Arial" w:hAnsi="Arial" w:cs="Arial"/>
      <w:b/>
      <w:sz w:val="20"/>
    </w:rPr>
  </w:style>
  <w:style w:type="paragraph" w:customStyle="1" w:styleId="1111">
    <w:name w:val="Стиль Заголовок 1Заголовок 1 (табл)заголовок 1Заголовок 1 Знакз..."/>
    <w:basedOn w:val="12"/>
    <w:autoRedefine/>
    <w:rsid w:val="00A70020"/>
    <w:pPr>
      <w:keepLines w:val="0"/>
      <w:widowControl w:val="0"/>
      <w:tabs>
        <w:tab w:val="num" w:pos="556"/>
        <w:tab w:val="num" w:pos="1080"/>
      </w:tabs>
      <w:suppressAutoHyphens w:val="0"/>
      <w:autoSpaceDE w:val="0"/>
      <w:autoSpaceDN w:val="0"/>
      <w:adjustRightInd w:val="0"/>
      <w:spacing w:before="0" w:after="0"/>
      <w:ind w:left="556" w:right="0" w:hanging="72"/>
      <w:jc w:val="center"/>
    </w:pPr>
    <w:rPr>
      <w:rFonts w:ascii="Arial" w:eastAsia="Times New Roman" w:hAnsi="Arial" w:cs="Arial"/>
      <w:b w:val="0"/>
      <w:bCs/>
      <w:kern w:val="28"/>
    </w:rPr>
  </w:style>
  <w:style w:type="character" w:styleId="afffffff">
    <w:name w:val="endnote reference"/>
    <w:rsid w:val="00A70020"/>
    <w:rPr>
      <w:vertAlign w:val="superscript"/>
    </w:rPr>
  </w:style>
  <w:style w:type="paragraph" w:styleId="afffffff0">
    <w:name w:val="List Paragraph"/>
    <w:aliases w:val="3_Абзац списка,Введение"/>
    <w:basedOn w:val="a5"/>
    <w:link w:val="afffffff1"/>
    <w:uiPriority w:val="34"/>
    <w:qFormat/>
    <w:rsid w:val="00A70020"/>
    <w:pPr>
      <w:spacing w:after="200" w:line="276" w:lineRule="auto"/>
      <w:ind w:left="720" w:right="0"/>
      <w:contextualSpacing/>
      <w:jc w:val="left"/>
    </w:pPr>
    <w:rPr>
      <w:rFonts w:eastAsia="Calibri"/>
      <w:spacing w:val="37"/>
      <w:szCs w:val="28"/>
    </w:rPr>
  </w:style>
  <w:style w:type="paragraph" w:customStyle="1" w:styleId="-23">
    <w:name w:val="Рис.-2"/>
    <w:basedOn w:val="aff0"/>
    <w:rsid w:val="00A70020"/>
  </w:style>
  <w:style w:type="paragraph" w:customStyle="1" w:styleId="-24">
    <w:name w:val="Табл.-2"/>
    <w:basedOn w:val="a2"/>
    <w:rsid w:val="00A70020"/>
  </w:style>
  <w:style w:type="paragraph" w:customStyle="1" w:styleId="Style171">
    <w:name w:val="Style171"/>
    <w:basedOn w:val="a5"/>
    <w:uiPriority w:val="99"/>
    <w:rsid w:val="00A70020"/>
    <w:pPr>
      <w:widowControl w:val="0"/>
      <w:autoSpaceDE w:val="0"/>
      <w:autoSpaceDN w:val="0"/>
      <w:adjustRightInd w:val="0"/>
      <w:spacing w:line="490" w:lineRule="exact"/>
      <w:ind w:right="0" w:firstLine="720"/>
      <w:jc w:val="both"/>
    </w:pPr>
    <w:rPr>
      <w:rFonts w:ascii="Arial Narrow" w:hAnsi="Arial Narrow"/>
      <w:sz w:val="24"/>
      <w:szCs w:val="24"/>
    </w:rPr>
  </w:style>
  <w:style w:type="paragraph" w:customStyle="1" w:styleId="Style53">
    <w:name w:val="Style53"/>
    <w:basedOn w:val="a5"/>
    <w:uiPriority w:val="99"/>
    <w:rsid w:val="00A70020"/>
    <w:pPr>
      <w:widowControl w:val="0"/>
      <w:autoSpaceDE w:val="0"/>
      <w:autoSpaceDN w:val="0"/>
      <w:adjustRightInd w:val="0"/>
      <w:spacing w:line="274" w:lineRule="exact"/>
      <w:ind w:right="0"/>
    </w:pPr>
    <w:rPr>
      <w:rFonts w:ascii="Arial Narrow" w:hAnsi="Arial Narrow"/>
      <w:sz w:val="24"/>
      <w:szCs w:val="24"/>
    </w:rPr>
  </w:style>
  <w:style w:type="paragraph" w:customStyle="1" w:styleId="Style136">
    <w:name w:val="Style136"/>
    <w:basedOn w:val="a5"/>
    <w:uiPriority w:val="99"/>
    <w:rsid w:val="00A70020"/>
    <w:pPr>
      <w:widowControl w:val="0"/>
      <w:autoSpaceDE w:val="0"/>
      <w:autoSpaceDN w:val="0"/>
      <w:adjustRightInd w:val="0"/>
      <w:spacing w:line="497" w:lineRule="exact"/>
      <w:ind w:right="0" w:firstLine="706"/>
      <w:jc w:val="left"/>
    </w:pPr>
    <w:rPr>
      <w:rFonts w:ascii="Arial Narrow" w:hAnsi="Arial Narrow"/>
      <w:sz w:val="24"/>
      <w:szCs w:val="24"/>
    </w:rPr>
  </w:style>
  <w:style w:type="paragraph" w:customStyle="1" w:styleId="Style153">
    <w:name w:val="Style15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89">
    <w:name w:val="Style189"/>
    <w:basedOn w:val="a5"/>
    <w:uiPriority w:val="99"/>
    <w:rsid w:val="00A70020"/>
    <w:pPr>
      <w:widowControl w:val="0"/>
      <w:autoSpaceDE w:val="0"/>
      <w:autoSpaceDN w:val="0"/>
      <w:adjustRightInd w:val="0"/>
      <w:spacing w:line="490" w:lineRule="exact"/>
      <w:ind w:right="0" w:firstLine="144"/>
      <w:jc w:val="left"/>
    </w:pPr>
    <w:rPr>
      <w:rFonts w:ascii="Arial Narrow" w:hAnsi="Arial Narrow"/>
      <w:sz w:val="24"/>
      <w:szCs w:val="24"/>
    </w:rPr>
  </w:style>
  <w:style w:type="character" w:customStyle="1" w:styleId="FontStyle480">
    <w:name w:val="Font Style480"/>
    <w:rsid w:val="00A70020"/>
    <w:rPr>
      <w:rFonts w:ascii="Times New Roman" w:hAnsi="Times New Roman" w:cs="Times New Roman" w:hint="default"/>
      <w:sz w:val="26"/>
      <w:szCs w:val="26"/>
    </w:rPr>
  </w:style>
  <w:style w:type="character" w:customStyle="1" w:styleId="FontStyle483">
    <w:name w:val="Font Style483"/>
    <w:uiPriority w:val="99"/>
    <w:rsid w:val="00A70020"/>
    <w:rPr>
      <w:rFonts w:ascii="Times New Roman" w:hAnsi="Times New Roman" w:cs="Times New Roman" w:hint="default"/>
      <w:sz w:val="24"/>
      <w:szCs w:val="24"/>
    </w:rPr>
  </w:style>
  <w:style w:type="character" w:customStyle="1" w:styleId="FontStyle534">
    <w:name w:val="Font Style534"/>
    <w:uiPriority w:val="99"/>
    <w:rsid w:val="00A70020"/>
    <w:rPr>
      <w:rFonts w:ascii="Times New Roman" w:hAnsi="Times New Roman" w:cs="Times New Roman" w:hint="default"/>
      <w:i/>
      <w:iCs/>
      <w:sz w:val="26"/>
      <w:szCs w:val="26"/>
    </w:rPr>
  </w:style>
  <w:style w:type="character" w:customStyle="1" w:styleId="112">
    <w:name w:val="Заголовок 1 (табл) Знак1"/>
    <w:aliases w:val="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uiPriority w:val="9"/>
    <w:rsid w:val="00A70020"/>
    <w:rPr>
      <w:rFonts w:ascii="Cambria" w:eastAsia="Times New Roman" w:hAnsi="Cambria" w:cs="Times New Roman"/>
      <w:b/>
      <w:bCs/>
      <w:color w:val="365F91"/>
      <w:sz w:val="28"/>
      <w:szCs w:val="28"/>
    </w:rPr>
  </w:style>
  <w:style w:type="paragraph" w:customStyle="1" w:styleId="Style28">
    <w:name w:val="Style28"/>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43">
    <w:name w:val="Style14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255">
    <w:name w:val="Style255"/>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23">
    <w:name w:val="Style123"/>
    <w:basedOn w:val="a5"/>
    <w:uiPriority w:val="99"/>
    <w:rsid w:val="00A70020"/>
    <w:pPr>
      <w:widowControl w:val="0"/>
      <w:autoSpaceDE w:val="0"/>
      <w:autoSpaceDN w:val="0"/>
      <w:adjustRightInd w:val="0"/>
      <w:spacing w:line="482" w:lineRule="exact"/>
      <w:ind w:right="0" w:firstLine="720"/>
      <w:jc w:val="both"/>
    </w:pPr>
    <w:rPr>
      <w:rFonts w:ascii="Calibri" w:hAnsi="Calibri"/>
      <w:sz w:val="24"/>
      <w:szCs w:val="24"/>
    </w:rPr>
  </w:style>
  <w:style w:type="paragraph" w:customStyle="1" w:styleId="Style125">
    <w:name w:val="Style125"/>
    <w:basedOn w:val="a5"/>
    <w:uiPriority w:val="99"/>
    <w:rsid w:val="00A70020"/>
    <w:pPr>
      <w:widowControl w:val="0"/>
      <w:autoSpaceDE w:val="0"/>
      <w:autoSpaceDN w:val="0"/>
      <w:adjustRightInd w:val="0"/>
      <w:spacing w:line="482" w:lineRule="exact"/>
      <w:ind w:right="0" w:firstLine="713"/>
      <w:jc w:val="both"/>
    </w:pPr>
    <w:rPr>
      <w:rFonts w:ascii="Calibri" w:hAnsi="Calibri"/>
      <w:sz w:val="24"/>
      <w:szCs w:val="24"/>
    </w:rPr>
  </w:style>
  <w:style w:type="paragraph" w:customStyle="1" w:styleId="Style152">
    <w:name w:val="Style152"/>
    <w:basedOn w:val="a5"/>
    <w:uiPriority w:val="99"/>
    <w:rsid w:val="00A70020"/>
    <w:pPr>
      <w:widowControl w:val="0"/>
      <w:autoSpaceDE w:val="0"/>
      <w:autoSpaceDN w:val="0"/>
      <w:adjustRightInd w:val="0"/>
      <w:spacing w:line="511" w:lineRule="exact"/>
      <w:ind w:right="0" w:hanging="1008"/>
      <w:jc w:val="left"/>
    </w:pPr>
    <w:rPr>
      <w:rFonts w:ascii="Calibri" w:hAnsi="Calibri"/>
      <w:sz w:val="24"/>
      <w:szCs w:val="24"/>
    </w:rPr>
  </w:style>
  <w:style w:type="paragraph" w:customStyle="1" w:styleId="Style199">
    <w:name w:val="Style199"/>
    <w:basedOn w:val="a5"/>
    <w:uiPriority w:val="99"/>
    <w:rsid w:val="00A70020"/>
    <w:pPr>
      <w:widowControl w:val="0"/>
      <w:autoSpaceDE w:val="0"/>
      <w:autoSpaceDN w:val="0"/>
      <w:adjustRightInd w:val="0"/>
      <w:spacing w:line="482" w:lineRule="exact"/>
      <w:ind w:right="0" w:firstLine="720"/>
      <w:jc w:val="both"/>
    </w:pPr>
    <w:rPr>
      <w:rFonts w:ascii="Arial Narrow" w:hAnsi="Arial Narrow"/>
      <w:sz w:val="24"/>
      <w:szCs w:val="24"/>
    </w:rPr>
  </w:style>
  <w:style w:type="paragraph" w:customStyle="1" w:styleId="Style12">
    <w:name w:val="Style12"/>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47">
    <w:name w:val="Style47"/>
    <w:basedOn w:val="a5"/>
    <w:uiPriority w:val="99"/>
    <w:rsid w:val="00A70020"/>
    <w:pPr>
      <w:widowControl w:val="0"/>
      <w:autoSpaceDE w:val="0"/>
      <w:autoSpaceDN w:val="0"/>
      <w:adjustRightInd w:val="0"/>
      <w:ind w:right="0"/>
      <w:jc w:val="both"/>
    </w:pPr>
    <w:rPr>
      <w:rFonts w:ascii="Arial Narrow" w:hAnsi="Arial Narrow"/>
      <w:sz w:val="24"/>
      <w:szCs w:val="24"/>
    </w:rPr>
  </w:style>
  <w:style w:type="paragraph" w:customStyle="1" w:styleId="Style121">
    <w:name w:val="Style121"/>
    <w:basedOn w:val="a5"/>
    <w:uiPriority w:val="99"/>
    <w:rsid w:val="00A70020"/>
    <w:pPr>
      <w:widowControl w:val="0"/>
      <w:autoSpaceDE w:val="0"/>
      <w:autoSpaceDN w:val="0"/>
      <w:adjustRightInd w:val="0"/>
      <w:spacing w:line="461" w:lineRule="exact"/>
      <w:ind w:right="0"/>
      <w:jc w:val="both"/>
    </w:pPr>
    <w:rPr>
      <w:rFonts w:ascii="Arial Narrow" w:hAnsi="Arial Narrow"/>
      <w:sz w:val="24"/>
      <w:szCs w:val="24"/>
    </w:rPr>
  </w:style>
  <w:style w:type="paragraph" w:customStyle="1" w:styleId="Style212">
    <w:name w:val="Style212"/>
    <w:basedOn w:val="a5"/>
    <w:uiPriority w:val="99"/>
    <w:rsid w:val="00A70020"/>
    <w:pPr>
      <w:widowControl w:val="0"/>
      <w:autoSpaceDE w:val="0"/>
      <w:autoSpaceDN w:val="0"/>
      <w:adjustRightInd w:val="0"/>
      <w:ind w:right="0"/>
      <w:jc w:val="left"/>
    </w:pPr>
    <w:rPr>
      <w:rFonts w:ascii="Arial Narrow" w:hAnsi="Arial Narrow"/>
      <w:sz w:val="24"/>
      <w:szCs w:val="24"/>
    </w:rPr>
  </w:style>
  <w:style w:type="character" w:customStyle="1" w:styleId="212">
    <w:name w:val="Заголовок 21"/>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A70020"/>
    <w:rPr>
      <w:b/>
      <w:bCs w:val="0"/>
      <w:kern w:val="28"/>
      <w:sz w:val="24"/>
      <w:szCs w:val="24"/>
      <w:lang w:val="ru-RU" w:eastAsia="ru-RU" w:bidi="ar-SA"/>
    </w:rPr>
  </w:style>
  <w:style w:type="character" w:customStyle="1" w:styleId="FontStyle454">
    <w:name w:val="Font Style454"/>
    <w:uiPriority w:val="99"/>
    <w:rsid w:val="00A70020"/>
    <w:rPr>
      <w:rFonts w:ascii="Times New Roman" w:hAnsi="Times New Roman" w:cs="Times New Roman" w:hint="default"/>
      <w:sz w:val="26"/>
      <w:szCs w:val="26"/>
    </w:rPr>
  </w:style>
  <w:style w:type="character" w:customStyle="1" w:styleId="FontStyle442">
    <w:name w:val="Font Style442"/>
    <w:uiPriority w:val="99"/>
    <w:rsid w:val="00A70020"/>
    <w:rPr>
      <w:rFonts w:ascii="Times New Roman" w:hAnsi="Times New Roman" w:cs="Times New Roman" w:hint="default"/>
      <w:b/>
      <w:bCs/>
      <w:i/>
      <w:iCs/>
      <w:sz w:val="18"/>
      <w:szCs w:val="18"/>
    </w:rPr>
  </w:style>
  <w:style w:type="character" w:customStyle="1" w:styleId="FontStyle481">
    <w:name w:val="Font Style481"/>
    <w:uiPriority w:val="99"/>
    <w:rsid w:val="00A70020"/>
    <w:rPr>
      <w:rFonts w:ascii="Times New Roman" w:hAnsi="Times New Roman" w:cs="Times New Roman" w:hint="default"/>
      <w:b/>
      <w:bCs/>
      <w:i/>
      <w:iCs/>
      <w:sz w:val="22"/>
      <w:szCs w:val="22"/>
    </w:rPr>
  </w:style>
  <w:style w:type="character" w:customStyle="1" w:styleId="FontStyle485">
    <w:name w:val="Font Style485"/>
    <w:uiPriority w:val="99"/>
    <w:rsid w:val="00A70020"/>
    <w:rPr>
      <w:rFonts w:ascii="Times New Roman" w:hAnsi="Times New Roman" w:cs="Times New Roman" w:hint="default"/>
      <w:b/>
      <w:bCs/>
      <w:i/>
      <w:iCs/>
      <w:sz w:val="26"/>
      <w:szCs w:val="26"/>
    </w:rPr>
  </w:style>
  <w:style w:type="character" w:customStyle="1" w:styleId="FontStyle540">
    <w:name w:val="Font Style540"/>
    <w:uiPriority w:val="99"/>
    <w:rsid w:val="00A70020"/>
    <w:rPr>
      <w:rFonts w:ascii="Georgia" w:hAnsi="Georgia" w:cs="Georgia" w:hint="default"/>
      <w:b/>
      <w:bCs/>
      <w:i/>
      <w:iCs/>
      <w:sz w:val="42"/>
      <w:szCs w:val="42"/>
    </w:rPr>
  </w:style>
  <w:style w:type="character" w:customStyle="1" w:styleId="FontStyle45">
    <w:name w:val="Font Style45"/>
    <w:uiPriority w:val="99"/>
    <w:rsid w:val="00A70020"/>
    <w:rPr>
      <w:rFonts w:ascii="Microsoft Sans Serif" w:hAnsi="Microsoft Sans Serif" w:cs="Microsoft Sans Serif"/>
      <w:sz w:val="18"/>
      <w:szCs w:val="18"/>
    </w:rPr>
  </w:style>
  <w:style w:type="paragraph" w:customStyle="1" w:styleId="Style9">
    <w:name w:val="Style9"/>
    <w:basedOn w:val="a5"/>
    <w:uiPriority w:val="99"/>
    <w:rsid w:val="00A70020"/>
    <w:pPr>
      <w:widowControl w:val="0"/>
      <w:autoSpaceDE w:val="0"/>
      <w:autoSpaceDN w:val="0"/>
      <w:adjustRightInd w:val="0"/>
      <w:spacing w:line="259" w:lineRule="exact"/>
      <w:ind w:right="0"/>
      <w:jc w:val="left"/>
    </w:pPr>
    <w:rPr>
      <w:rFonts w:ascii="Microsoft Sans Serif" w:hAnsi="Microsoft Sans Serif" w:cs="Microsoft Sans Serif"/>
      <w:sz w:val="24"/>
      <w:szCs w:val="24"/>
    </w:rPr>
  </w:style>
  <w:style w:type="paragraph" w:customStyle="1" w:styleId="Style36">
    <w:name w:val="Style36"/>
    <w:basedOn w:val="a5"/>
    <w:uiPriority w:val="99"/>
    <w:rsid w:val="00A70020"/>
    <w:pPr>
      <w:widowControl w:val="0"/>
      <w:autoSpaceDE w:val="0"/>
      <w:autoSpaceDN w:val="0"/>
      <w:adjustRightInd w:val="0"/>
      <w:ind w:right="0"/>
      <w:jc w:val="left"/>
    </w:pPr>
    <w:rPr>
      <w:rFonts w:ascii="Microsoft Sans Serif" w:hAnsi="Microsoft Sans Serif" w:cs="Microsoft Sans Serif"/>
      <w:sz w:val="24"/>
      <w:szCs w:val="24"/>
    </w:rPr>
  </w:style>
  <w:style w:type="character" w:customStyle="1" w:styleId="FontStyle44">
    <w:name w:val="Font Style44"/>
    <w:uiPriority w:val="99"/>
    <w:rsid w:val="00A70020"/>
    <w:rPr>
      <w:rFonts w:ascii="Times New Roman" w:hAnsi="Times New Roman" w:cs="Times New Roman"/>
      <w:b/>
      <w:bCs/>
      <w:spacing w:val="-10"/>
      <w:sz w:val="18"/>
      <w:szCs w:val="18"/>
    </w:rPr>
  </w:style>
  <w:style w:type="character" w:customStyle="1" w:styleId="FontStyle54">
    <w:name w:val="Font Style54"/>
    <w:uiPriority w:val="99"/>
    <w:rsid w:val="00A70020"/>
    <w:rPr>
      <w:rFonts w:ascii="Times New Roman" w:hAnsi="Times New Roman" w:cs="Times New Roman"/>
      <w:sz w:val="20"/>
      <w:szCs w:val="20"/>
    </w:rPr>
  </w:style>
  <w:style w:type="paragraph" w:customStyle="1" w:styleId="Style1">
    <w:name w:val="Style1"/>
    <w:basedOn w:val="a5"/>
    <w:uiPriority w:val="99"/>
    <w:rsid w:val="00A70020"/>
    <w:pPr>
      <w:widowControl w:val="0"/>
      <w:autoSpaceDE w:val="0"/>
      <w:autoSpaceDN w:val="0"/>
      <w:adjustRightInd w:val="0"/>
      <w:spacing w:line="259" w:lineRule="exact"/>
      <w:ind w:right="0"/>
      <w:jc w:val="right"/>
    </w:pPr>
    <w:rPr>
      <w:rFonts w:ascii="Microsoft Sans Serif" w:hAnsi="Microsoft Sans Serif" w:cs="Microsoft Sans Serif"/>
      <w:sz w:val="24"/>
      <w:szCs w:val="24"/>
    </w:rPr>
  </w:style>
  <w:style w:type="paragraph" w:customStyle="1" w:styleId="Style3">
    <w:name w:val="Style3"/>
    <w:basedOn w:val="a5"/>
    <w:uiPriority w:val="99"/>
    <w:rsid w:val="00A70020"/>
    <w:pPr>
      <w:widowControl w:val="0"/>
      <w:autoSpaceDE w:val="0"/>
      <w:autoSpaceDN w:val="0"/>
      <w:adjustRightInd w:val="0"/>
      <w:spacing w:line="211" w:lineRule="exact"/>
      <w:ind w:right="0" w:firstLine="278"/>
      <w:jc w:val="left"/>
    </w:pPr>
    <w:rPr>
      <w:rFonts w:ascii="Microsoft Sans Serif" w:hAnsi="Microsoft Sans Serif" w:cs="Microsoft Sans Serif"/>
      <w:sz w:val="24"/>
      <w:szCs w:val="24"/>
    </w:rPr>
  </w:style>
  <w:style w:type="paragraph" w:customStyle="1" w:styleId="Style10">
    <w:name w:val="Style10"/>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21">
    <w:name w:val="Style21"/>
    <w:basedOn w:val="a5"/>
    <w:uiPriority w:val="99"/>
    <w:rsid w:val="00A70020"/>
    <w:pPr>
      <w:widowControl w:val="0"/>
      <w:autoSpaceDE w:val="0"/>
      <w:autoSpaceDN w:val="0"/>
      <w:adjustRightInd w:val="0"/>
      <w:spacing w:line="269" w:lineRule="exact"/>
      <w:ind w:right="0" w:firstLine="86"/>
      <w:jc w:val="left"/>
    </w:pPr>
    <w:rPr>
      <w:rFonts w:ascii="Microsoft Sans Serif" w:hAnsi="Microsoft Sans Serif" w:cs="Microsoft Sans Serif"/>
      <w:sz w:val="24"/>
      <w:szCs w:val="24"/>
    </w:rPr>
  </w:style>
  <w:style w:type="paragraph" w:customStyle="1" w:styleId="Style31">
    <w:name w:val="Style31"/>
    <w:basedOn w:val="a5"/>
    <w:uiPriority w:val="99"/>
    <w:rsid w:val="00A70020"/>
    <w:pPr>
      <w:widowControl w:val="0"/>
      <w:autoSpaceDE w:val="0"/>
      <w:autoSpaceDN w:val="0"/>
      <w:adjustRightInd w:val="0"/>
      <w:spacing w:line="278" w:lineRule="exact"/>
      <w:ind w:right="0" w:firstLine="605"/>
      <w:jc w:val="left"/>
    </w:pPr>
    <w:rPr>
      <w:rFonts w:ascii="Microsoft Sans Serif" w:hAnsi="Microsoft Sans Serif" w:cs="Microsoft Sans Serif"/>
      <w:sz w:val="24"/>
      <w:szCs w:val="24"/>
    </w:rPr>
  </w:style>
  <w:style w:type="character" w:customStyle="1" w:styleId="FontStyle55">
    <w:name w:val="Font Style55"/>
    <w:uiPriority w:val="99"/>
    <w:rsid w:val="00A70020"/>
    <w:rPr>
      <w:rFonts w:ascii="Microsoft Sans Serif" w:hAnsi="Microsoft Sans Serif" w:cs="Microsoft Sans Serif"/>
      <w:b/>
      <w:bCs/>
      <w:spacing w:val="-20"/>
      <w:sz w:val="16"/>
      <w:szCs w:val="16"/>
    </w:rPr>
  </w:style>
  <w:style w:type="character" w:customStyle="1" w:styleId="FontStyle56">
    <w:name w:val="Font Style56"/>
    <w:uiPriority w:val="99"/>
    <w:rsid w:val="00A70020"/>
    <w:rPr>
      <w:rFonts w:ascii="Microsoft Sans Serif" w:hAnsi="Microsoft Sans Serif" w:cs="Microsoft Sans Serif"/>
      <w:b/>
      <w:bCs/>
      <w:sz w:val="18"/>
      <w:szCs w:val="18"/>
    </w:rPr>
  </w:style>
  <w:style w:type="paragraph" w:customStyle="1" w:styleId="Style22">
    <w:name w:val="Style22"/>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105">
    <w:name w:val="Style105"/>
    <w:basedOn w:val="a5"/>
    <w:uiPriority w:val="99"/>
    <w:rsid w:val="00A70020"/>
    <w:pPr>
      <w:widowControl w:val="0"/>
      <w:autoSpaceDE w:val="0"/>
      <w:autoSpaceDN w:val="0"/>
      <w:adjustRightInd w:val="0"/>
      <w:spacing w:line="281" w:lineRule="exact"/>
      <w:ind w:right="0" w:firstLine="562"/>
      <w:jc w:val="both"/>
    </w:pPr>
    <w:rPr>
      <w:rFonts w:ascii="Trebuchet MS" w:hAnsi="Trebuchet MS"/>
      <w:sz w:val="24"/>
      <w:szCs w:val="24"/>
    </w:rPr>
  </w:style>
  <w:style w:type="character" w:customStyle="1" w:styleId="FontStyle383">
    <w:name w:val="Font Style383"/>
    <w:uiPriority w:val="99"/>
    <w:rsid w:val="00A70020"/>
    <w:rPr>
      <w:rFonts w:ascii="Times New Roman" w:hAnsi="Times New Roman" w:cs="Times New Roman"/>
      <w:sz w:val="22"/>
      <w:szCs w:val="22"/>
    </w:rPr>
  </w:style>
  <w:style w:type="paragraph" w:customStyle="1" w:styleId="Style139">
    <w:name w:val="Style139"/>
    <w:basedOn w:val="a5"/>
    <w:uiPriority w:val="99"/>
    <w:rsid w:val="00A70020"/>
    <w:pPr>
      <w:widowControl w:val="0"/>
      <w:autoSpaceDE w:val="0"/>
      <w:autoSpaceDN w:val="0"/>
      <w:adjustRightInd w:val="0"/>
      <w:ind w:right="0"/>
      <w:jc w:val="left"/>
    </w:pPr>
    <w:rPr>
      <w:rFonts w:ascii="Trebuchet MS" w:hAnsi="Trebuchet MS"/>
      <w:sz w:val="24"/>
      <w:szCs w:val="24"/>
    </w:rPr>
  </w:style>
  <w:style w:type="character" w:customStyle="1" w:styleId="FontStyle387">
    <w:name w:val="Font Style387"/>
    <w:uiPriority w:val="99"/>
    <w:rsid w:val="00A70020"/>
    <w:rPr>
      <w:rFonts w:ascii="Times New Roman" w:hAnsi="Times New Roman" w:cs="Times New Roman"/>
      <w:i/>
      <w:iCs/>
      <w:sz w:val="22"/>
      <w:szCs w:val="22"/>
    </w:rPr>
  </w:style>
  <w:style w:type="paragraph" w:customStyle="1" w:styleId="Style104">
    <w:name w:val="Style104"/>
    <w:basedOn w:val="a5"/>
    <w:uiPriority w:val="99"/>
    <w:rsid w:val="00A70020"/>
    <w:pPr>
      <w:widowControl w:val="0"/>
      <w:autoSpaceDE w:val="0"/>
      <w:autoSpaceDN w:val="0"/>
      <w:adjustRightInd w:val="0"/>
      <w:ind w:right="0"/>
      <w:jc w:val="right"/>
    </w:pPr>
    <w:rPr>
      <w:rFonts w:ascii="Trebuchet MS" w:hAnsi="Trebuchet MS"/>
      <w:sz w:val="24"/>
      <w:szCs w:val="24"/>
    </w:rPr>
  </w:style>
  <w:style w:type="paragraph" w:customStyle="1" w:styleId="Style114">
    <w:name w:val="Style114"/>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15">
    <w:name w:val="Style215"/>
    <w:basedOn w:val="a5"/>
    <w:uiPriority w:val="99"/>
    <w:rsid w:val="00A70020"/>
    <w:pPr>
      <w:widowControl w:val="0"/>
      <w:autoSpaceDE w:val="0"/>
      <w:autoSpaceDN w:val="0"/>
      <w:adjustRightInd w:val="0"/>
      <w:spacing w:line="234" w:lineRule="exact"/>
      <w:ind w:right="0"/>
      <w:jc w:val="left"/>
    </w:pPr>
    <w:rPr>
      <w:rFonts w:ascii="Trebuchet MS" w:hAnsi="Trebuchet MS"/>
      <w:sz w:val="24"/>
      <w:szCs w:val="24"/>
    </w:rPr>
  </w:style>
  <w:style w:type="paragraph" w:customStyle="1" w:styleId="Style233">
    <w:name w:val="Style233"/>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36">
    <w:name w:val="Style236"/>
    <w:basedOn w:val="a5"/>
    <w:uiPriority w:val="99"/>
    <w:rsid w:val="00A70020"/>
    <w:pPr>
      <w:widowControl w:val="0"/>
      <w:autoSpaceDE w:val="0"/>
      <w:autoSpaceDN w:val="0"/>
      <w:adjustRightInd w:val="0"/>
      <w:spacing w:line="209" w:lineRule="exact"/>
      <w:ind w:right="0"/>
      <w:jc w:val="both"/>
    </w:pPr>
    <w:rPr>
      <w:rFonts w:ascii="Trebuchet MS" w:hAnsi="Trebuchet MS"/>
      <w:sz w:val="24"/>
      <w:szCs w:val="24"/>
    </w:rPr>
  </w:style>
  <w:style w:type="paragraph" w:customStyle="1" w:styleId="Style247">
    <w:name w:val="Style247"/>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72">
    <w:name w:val="Style272"/>
    <w:basedOn w:val="a5"/>
    <w:uiPriority w:val="99"/>
    <w:rsid w:val="00A70020"/>
    <w:pPr>
      <w:widowControl w:val="0"/>
      <w:autoSpaceDE w:val="0"/>
      <w:autoSpaceDN w:val="0"/>
      <w:adjustRightInd w:val="0"/>
      <w:spacing w:line="396" w:lineRule="exact"/>
      <w:ind w:right="0" w:firstLine="554"/>
      <w:jc w:val="left"/>
    </w:pPr>
    <w:rPr>
      <w:rFonts w:ascii="Trebuchet MS" w:hAnsi="Trebuchet MS"/>
      <w:sz w:val="24"/>
      <w:szCs w:val="24"/>
    </w:rPr>
  </w:style>
  <w:style w:type="paragraph" w:customStyle="1" w:styleId="Style284">
    <w:name w:val="Style284"/>
    <w:basedOn w:val="a5"/>
    <w:uiPriority w:val="99"/>
    <w:rsid w:val="00A70020"/>
    <w:pPr>
      <w:widowControl w:val="0"/>
      <w:autoSpaceDE w:val="0"/>
      <w:autoSpaceDN w:val="0"/>
      <w:adjustRightInd w:val="0"/>
      <w:spacing w:line="367" w:lineRule="exact"/>
      <w:ind w:right="0"/>
      <w:jc w:val="left"/>
    </w:pPr>
    <w:rPr>
      <w:rFonts w:ascii="Trebuchet MS" w:hAnsi="Trebuchet MS"/>
      <w:sz w:val="24"/>
      <w:szCs w:val="24"/>
    </w:rPr>
  </w:style>
  <w:style w:type="paragraph" w:customStyle="1" w:styleId="Style288">
    <w:name w:val="Style288"/>
    <w:basedOn w:val="a5"/>
    <w:uiPriority w:val="99"/>
    <w:rsid w:val="00A70020"/>
    <w:pPr>
      <w:widowControl w:val="0"/>
      <w:autoSpaceDE w:val="0"/>
      <w:autoSpaceDN w:val="0"/>
      <w:adjustRightInd w:val="0"/>
      <w:spacing w:line="252" w:lineRule="exact"/>
      <w:ind w:right="0"/>
      <w:jc w:val="both"/>
    </w:pPr>
    <w:rPr>
      <w:rFonts w:ascii="Trebuchet MS" w:hAnsi="Trebuchet MS"/>
      <w:sz w:val="24"/>
      <w:szCs w:val="24"/>
    </w:rPr>
  </w:style>
  <w:style w:type="character" w:customStyle="1" w:styleId="FontStyle371">
    <w:name w:val="Font Style371"/>
    <w:uiPriority w:val="99"/>
    <w:rsid w:val="00A70020"/>
    <w:rPr>
      <w:rFonts w:ascii="Times New Roman" w:hAnsi="Times New Roman" w:cs="Times New Roman"/>
      <w:b/>
      <w:bCs/>
      <w:sz w:val="22"/>
      <w:szCs w:val="22"/>
    </w:rPr>
  </w:style>
  <w:style w:type="character" w:customStyle="1" w:styleId="FontStyle395">
    <w:name w:val="Font Style395"/>
    <w:uiPriority w:val="99"/>
    <w:rsid w:val="00A70020"/>
    <w:rPr>
      <w:rFonts w:ascii="Times New Roman" w:hAnsi="Times New Roman" w:cs="Times New Roman"/>
      <w:sz w:val="20"/>
      <w:szCs w:val="20"/>
    </w:rPr>
  </w:style>
  <w:style w:type="character" w:customStyle="1" w:styleId="FontStyle403">
    <w:name w:val="Font Style403"/>
    <w:uiPriority w:val="99"/>
    <w:rsid w:val="00A70020"/>
    <w:rPr>
      <w:rFonts w:ascii="Times New Roman" w:hAnsi="Times New Roman" w:cs="Times New Roman"/>
      <w:b/>
      <w:bCs/>
      <w:sz w:val="18"/>
      <w:szCs w:val="18"/>
    </w:rPr>
  </w:style>
  <w:style w:type="character" w:customStyle="1" w:styleId="FontStyle438">
    <w:name w:val="Font Style438"/>
    <w:uiPriority w:val="99"/>
    <w:rsid w:val="00A70020"/>
    <w:rPr>
      <w:rFonts w:ascii="Times New Roman" w:hAnsi="Times New Roman" w:cs="Times New Roman"/>
      <w:b/>
      <w:bCs/>
      <w:sz w:val="20"/>
      <w:szCs w:val="20"/>
    </w:rPr>
  </w:style>
  <w:style w:type="character" w:customStyle="1" w:styleId="FontStyle439">
    <w:name w:val="Font Style439"/>
    <w:uiPriority w:val="99"/>
    <w:rsid w:val="00A70020"/>
    <w:rPr>
      <w:rFonts w:ascii="Arial Unicode MS" w:eastAsia="Arial Unicode MS" w:cs="Arial Unicode MS"/>
      <w:sz w:val="20"/>
      <w:szCs w:val="20"/>
    </w:rPr>
  </w:style>
  <w:style w:type="character" w:customStyle="1" w:styleId="1fa">
    <w:name w:val="Основной текст1"/>
    <w:aliases w:val="НЕТ отступов Знак Знак1,Основной текст Знак1 Знак Знак Знак Знак1,Основной текст Знак1 Знак Знак Знак1,НЕТ отступов1"/>
    <w:rsid w:val="00A70020"/>
    <w:rPr>
      <w:sz w:val="24"/>
      <w:lang w:val="ru-RU" w:eastAsia="ru-RU" w:bidi="ar-SA"/>
    </w:rPr>
  </w:style>
  <w:style w:type="paragraph" w:customStyle="1" w:styleId="Style144">
    <w:name w:val="Style144"/>
    <w:basedOn w:val="a5"/>
    <w:uiPriority w:val="99"/>
    <w:rsid w:val="00A70020"/>
    <w:pPr>
      <w:widowControl w:val="0"/>
      <w:autoSpaceDE w:val="0"/>
      <w:autoSpaceDN w:val="0"/>
      <w:adjustRightInd w:val="0"/>
      <w:spacing w:line="482" w:lineRule="exact"/>
      <w:ind w:right="0" w:firstLine="713"/>
      <w:jc w:val="both"/>
    </w:pPr>
    <w:rPr>
      <w:rFonts w:ascii="Franklin Gothic Demi Cond" w:hAnsi="Franklin Gothic Demi Cond"/>
      <w:sz w:val="24"/>
      <w:szCs w:val="24"/>
    </w:rPr>
  </w:style>
  <w:style w:type="paragraph" w:customStyle="1" w:styleId="Style200">
    <w:name w:val="Style200"/>
    <w:basedOn w:val="a5"/>
    <w:uiPriority w:val="99"/>
    <w:rsid w:val="00A70020"/>
    <w:pPr>
      <w:widowControl w:val="0"/>
      <w:autoSpaceDE w:val="0"/>
      <w:autoSpaceDN w:val="0"/>
      <w:adjustRightInd w:val="0"/>
      <w:spacing w:line="482" w:lineRule="exact"/>
      <w:ind w:right="0" w:firstLine="706"/>
      <w:jc w:val="both"/>
    </w:pPr>
    <w:rPr>
      <w:rFonts w:ascii="Franklin Gothic Demi Cond" w:hAnsi="Franklin Gothic Demi Cond"/>
      <w:sz w:val="24"/>
      <w:szCs w:val="24"/>
    </w:rPr>
  </w:style>
  <w:style w:type="paragraph" w:customStyle="1" w:styleId="Style66">
    <w:name w:val="Style66"/>
    <w:basedOn w:val="a5"/>
    <w:uiPriority w:val="99"/>
    <w:rsid w:val="00A70020"/>
    <w:pPr>
      <w:widowControl w:val="0"/>
      <w:autoSpaceDE w:val="0"/>
      <w:autoSpaceDN w:val="0"/>
      <w:adjustRightInd w:val="0"/>
      <w:spacing w:line="497" w:lineRule="exact"/>
      <w:ind w:right="0" w:firstLine="706"/>
      <w:jc w:val="both"/>
    </w:pPr>
    <w:rPr>
      <w:rFonts w:ascii="Franklin Gothic Demi Cond" w:hAnsi="Franklin Gothic Demi Cond"/>
      <w:sz w:val="24"/>
      <w:szCs w:val="24"/>
    </w:rPr>
  </w:style>
  <w:style w:type="paragraph" w:customStyle="1" w:styleId="Style24">
    <w:name w:val="Style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5">
    <w:name w:val="Style31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6">
    <w:name w:val="Style316"/>
    <w:basedOn w:val="a5"/>
    <w:uiPriority w:val="99"/>
    <w:rsid w:val="00A70020"/>
    <w:pPr>
      <w:widowControl w:val="0"/>
      <w:autoSpaceDE w:val="0"/>
      <w:autoSpaceDN w:val="0"/>
      <w:adjustRightInd w:val="0"/>
      <w:ind w:right="0"/>
      <w:jc w:val="right"/>
    </w:pPr>
    <w:rPr>
      <w:rFonts w:ascii="Franklin Gothic Demi Cond" w:hAnsi="Franklin Gothic Demi Cond"/>
      <w:sz w:val="24"/>
      <w:szCs w:val="24"/>
    </w:rPr>
  </w:style>
  <w:style w:type="paragraph" w:customStyle="1" w:styleId="Style322">
    <w:name w:val="Style32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3">
    <w:name w:val="Style32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4">
    <w:name w:val="Style3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5">
    <w:name w:val="Style325"/>
    <w:basedOn w:val="a5"/>
    <w:uiPriority w:val="99"/>
    <w:rsid w:val="00A70020"/>
    <w:pPr>
      <w:widowControl w:val="0"/>
      <w:autoSpaceDE w:val="0"/>
      <w:autoSpaceDN w:val="0"/>
      <w:adjustRightInd w:val="0"/>
      <w:spacing w:line="259" w:lineRule="exact"/>
      <w:ind w:right="0"/>
      <w:jc w:val="left"/>
    </w:pPr>
    <w:rPr>
      <w:rFonts w:ascii="Franklin Gothic Demi Cond" w:hAnsi="Franklin Gothic Demi Cond"/>
      <w:sz w:val="24"/>
      <w:szCs w:val="24"/>
    </w:rPr>
  </w:style>
  <w:style w:type="paragraph" w:customStyle="1" w:styleId="Style326">
    <w:name w:val="Style32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8">
    <w:name w:val="Style328"/>
    <w:basedOn w:val="a5"/>
    <w:uiPriority w:val="99"/>
    <w:rsid w:val="00A70020"/>
    <w:pPr>
      <w:widowControl w:val="0"/>
      <w:autoSpaceDE w:val="0"/>
      <w:autoSpaceDN w:val="0"/>
      <w:adjustRightInd w:val="0"/>
      <w:ind w:right="0"/>
    </w:pPr>
    <w:rPr>
      <w:rFonts w:ascii="Franklin Gothic Demi Cond" w:hAnsi="Franklin Gothic Demi Cond"/>
      <w:sz w:val="24"/>
      <w:szCs w:val="24"/>
    </w:rPr>
  </w:style>
  <w:style w:type="paragraph" w:customStyle="1" w:styleId="Style329">
    <w:name w:val="Style32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0">
    <w:name w:val="Style330"/>
    <w:basedOn w:val="a5"/>
    <w:uiPriority w:val="99"/>
    <w:rsid w:val="00A70020"/>
    <w:pPr>
      <w:widowControl w:val="0"/>
      <w:autoSpaceDE w:val="0"/>
      <w:autoSpaceDN w:val="0"/>
      <w:adjustRightInd w:val="0"/>
      <w:spacing w:line="216" w:lineRule="exact"/>
      <w:ind w:right="0"/>
    </w:pPr>
    <w:rPr>
      <w:rFonts w:ascii="Franklin Gothic Demi Cond" w:hAnsi="Franklin Gothic Demi Cond"/>
      <w:sz w:val="24"/>
      <w:szCs w:val="24"/>
    </w:rPr>
  </w:style>
  <w:style w:type="character" w:customStyle="1" w:styleId="FontStyle452">
    <w:name w:val="Font Style452"/>
    <w:uiPriority w:val="99"/>
    <w:rsid w:val="00A70020"/>
    <w:rPr>
      <w:rFonts w:ascii="Times New Roman" w:hAnsi="Times New Roman" w:cs="Times New Roman"/>
      <w:b/>
      <w:bCs/>
      <w:sz w:val="18"/>
      <w:szCs w:val="18"/>
    </w:rPr>
  </w:style>
  <w:style w:type="character" w:customStyle="1" w:styleId="FontStyle473">
    <w:name w:val="Font Style473"/>
    <w:uiPriority w:val="99"/>
    <w:rsid w:val="00A70020"/>
    <w:rPr>
      <w:rFonts w:ascii="Franklin Gothic Demi Cond" w:hAnsi="Franklin Gothic Demi Cond" w:cs="Franklin Gothic Demi Cond"/>
      <w:sz w:val="14"/>
      <w:szCs w:val="14"/>
    </w:rPr>
  </w:style>
  <w:style w:type="character" w:customStyle="1" w:styleId="FontStyle499">
    <w:name w:val="Font Style499"/>
    <w:uiPriority w:val="99"/>
    <w:rsid w:val="00A70020"/>
    <w:rPr>
      <w:rFonts w:ascii="Franklin Gothic Demi Cond" w:hAnsi="Franklin Gothic Demi Cond" w:cs="Franklin Gothic Demi Cond"/>
      <w:sz w:val="16"/>
      <w:szCs w:val="16"/>
    </w:rPr>
  </w:style>
  <w:style w:type="character" w:customStyle="1" w:styleId="FontStyle557">
    <w:name w:val="Font Style557"/>
    <w:uiPriority w:val="99"/>
    <w:rsid w:val="00A70020"/>
    <w:rPr>
      <w:rFonts w:ascii="Arial" w:hAnsi="Arial" w:cs="Arial"/>
      <w:b/>
      <w:bCs/>
      <w:sz w:val="8"/>
      <w:szCs w:val="8"/>
    </w:rPr>
  </w:style>
  <w:style w:type="character" w:customStyle="1" w:styleId="FontStyle558">
    <w:name w:val="Font Style558"/>
    <w:uiPriority w:val="99"/>
    <w:rsid w:val="00A70020"/>
    <w:rPr>
      <w:rFonts w:ascii="Trebuchet MS" w:hAnsi="Trebuchet MS" w:cs="Trebuchet MS"/>
      <w:sz w:val="24"/>
      <w:szCs w:val="24"/>
    </w:rPr>
  </w:style>
  <w:style w:type="character" w:customStyle="1" w:styleId="FontStyle559">
    <w:name w:val="Font Style559"/>
    <w:uiPriority w:val="99"/>
    <w:rsid w:val="00A70020"/>
    <w:rPr>
      <w:rFonts w:ascii="Trebuchet MS" w:hAnsi="Trebuchet MS" w:cs="Trebuchet MS"/>
      <w:b/>
      <w:bCs/>
      <w:sz w:val="18"/>
      <w:szCs w:val="18"/>
    </w:rPr>
  </w:style>
  <w:style w:type="character" w:customStyle="1" w:styleId="FontStyle560">
    <w:name w:val="Font Style560"/>
    <w:uiPriority w:val="99"/>
    <w:rsid w:val="00A70020"/>
    <w:rPr>
      <w:rFonts w:ascii="Arial" w:hAnsi="Arial" w:cs="Arial"/>
      <w:sz w:val="18"/>
      <w:szCs w:val="18"/>
    </w:rPr>
  </w:style>
  <w:style w:type="character" w:customStyle="1" w:styleId="FontStyle561">
    <w:name w:val="Font Style561"/>
    <w:uiPriority w:val="99"/>
    <w:rsid w:val="00A70020"/>
    <w:rPr>
      <w:rFonts w:ascii="Times New Roman" w:hAnsi="Times New Roman" w:cs="Times New Roman"/>
      <w:b/>
      <w:bCs/>
      <w:sz w:val="20"/>
      <w:szCs w:val="20"/>
    </w:rPr>
  </w:style>
  <w:style w:type="paragraph" w:customStyle="1" w:styleId="Style137">
    <w:name w:val="Style137"/>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24">
    <w:name w:val="Style2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9">
    <w:name w:val="Style33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48">
    <w:name w:val="Style348"/>
    <w:basedOn w:val="a5"/>
    <w:uiPriority w:val="99"/>
    <w:rsid w:val="00A70020"/>
    <w:pPr>
      <w:widowControl w:val="0"/>
      <w:autoSpaceDE w:val="0"/>
      <w:autoSpaceDN w:val="0"/>
      <w:adjustRightInd w:val="0"/>
      <w:spacing w:line="205" w:lineRule="exact"/>
      <w:ind w:right="0" w:firstLine="108"/>
      <w:jc w:val="left"/>
    </w:pPr>
    <w:rPr>
      <w:rFonts w:ascii="Franklin Gothic Demi Cond" w:hAnsi="Franklin Gothic Demi Cond"/>
      <w:sz w:val="24"/>
      <w:szCs w:val="24"/>
    </w:rPr>
  </w:style>
  <w:style w:type="paragraph" w:customStyle="1" w:styleId="Style350">
    <w:name w:val="Style35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1">
    <w:name w:val="Style35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2">
    <w:name w:val="Style35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3">
    <w:name w:val="Style35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75">
    <w:name w:val="Font Style475"/>
    <w:uiPriority w:val="99"/>
    <w:rsid w:val="00A70020"/>
    <w:rPr>
      <w:rFonts w:ascii="Franklin Gothic Demi Cond" w:hAnsi="Franklin Gothic Demi Cond" w:cs="Franklin Gothic Demi Cond"/>
      <w:smallCaps/>
      <w:sz w:val="16"/>
      <w:szCs w:val="16"/>
    </w:rPr>
  </w:style>
  <w:style w:type="character" w:customStyle="1" w:styleId="FontStyle536">
    <w:name w:val="Font Style536"/>
    <w:uiPriority w:val="99"/>
    <w:rsid w:val="00A70020"/>
    <w:rPr>
      <w:rFonts w:ascii="Times New Roman" w:hAnsi="Times New Roman" w:cs="Times New Roman"/>
      <w:b/>
      <w:bCs/>
      <w:sz w:val="16"/>
      <w:szCs w:val="16"/>
    </w:rPr>
  </w:style>
  <w:style w:type="character" w:customStyle="1" w:styleId="FontStyle554">
    <w:name w:val="Font Style554"/>
    <w:uiPriority w:val="99"/>
    <w:rsid w:val="00A70020"/>
    <w:rPr>
      <w:rFonts w:ascii="Times New Roman" w:hAnsi="Times New Roman" w:cs="Times New Roman"/>
      <w:b/>
      <w:bCs/>
      <w:sz w:val="22"/>
      <w:szCs w:val="22"/>
    </w:rPr>
  </w:style>
  <w:style w:type="character" w:customStyle="1" w:styleId="FontStyle562">
    <w:name w:val="Font Style562"/>
    <w:uiPriority w:val="99"/>
    <w:rsid w:val="00A70020"/>
    <w:rPr>
      <w:rFonts w:ascii="Arial" w:hAnsi="Arial" w:cs="Arial"/>
      <w:b/>
      <w:bCs/>
      <w:sz w:val="18"/>
      <w:szCs w:val="18"/>
    </w:rPr>
  </w:style>
  <w:style w:type="character" w:customStyle="1" w:styleId="FontStyle563">
    <w:name w:val="Font Style563"/>
    <w:uiPriority w:val="99"/>
    <w:rsid w:val="00A70020"/>
    <w:rPr>
      <w:rFonts w:ascii="Trebuchet MS" w:hAnsi="Trebuchet MS" w:cs="Trebuchet MS"/>
      <w:sz w:val="24"/>
      <w:szCs w:val="24"/>
    </w:rPr>
  </w:style>
  <w:style w:type="character" w:customStyle="1" w:styleId="FontStyle564">
    <w:name w:val="Font Style564"/>
    <w:uiPriority w:val="99"/>
    <w:rsid w:val="00A70020"/>
    <w:rPr>
      <w:rFonts w:ascii="Franklin Gothic Demi Cond" w:hAnsi="Franklin Gothic Demi Cond" w:cs="Franklin Gothic Demi Cond"/>
      <w:b/>
      <w:bCs/>
      <w:sz w:val="22"/>
      <w:szCs w:val="22"/>
    </w:rPr>
  </w:style>
  <w:style w:type="character" w:customStyle="1" w:styleId="FontStyle565">
    <w:name w:val="Font Style565"/>
    <w:uiPriority w:val="99"/>
    <w:rsid w:val="00A70020"/>
    <w:rPr>
      <w:rFonts w:ascii="Arial" w:hAnsi="Arial" w:cs="Arial"/>
      <w:sz w:val="18"/>
      <w:szCs w:val="18"/>
    </w:rPr>
  </w:style>
  <w:style w:type="character" w:customStyle="1" w:styleId="FontStyle566">
    <w:name w:val="Font Style566"/>
    <w:uiPriority w:val="99"/>
    <w:rsid w:val="00A70020"/>
    <w:rPr>
      <w:rFonts w:ascii="Trebuchet MS" w:hAnsi="Trebuchet MS" w:cs="Trebuchet MS"/>
      <w:sz w:val="22"/>
      <w:szCs w:val="22"/>
    </w:rPr>
  </w:style>
  <w:style w:type="character" w:customStyle="1" w:styleId="FontStyle506">
    <w:name w:val="Font Style506"/>
    <w:uiPriority w:val="99"/>
    <w:rsid w:val="00A70020"/>
    <w:rPr>
      <w:rFonts w:ascii="Times New Roman" w:hAnsi="Times New Roman" w:cs="Times New Roman"/>
      <w:sz w:val="22"/>
      <w:szCs w:val="22"/>
    </w:rPr>
  </w:style>
  <w:style w:type="paragraph" w:customStyle="1" w:styleId="Style2">
    <w:name w:val="Style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86">
    <w:name w:val="Style286"/>
    <w:basedOn w:val="a5"/>
    <w:uiPriority w:val="99"/>
    <w:rsid w:val="00A70020"/>
    <w:pPr>
      <w:widowControl w:val="0"/>
      <w:autoSpaceDE w:val="0"/>
      <w:autoSpaceDN w:val="0"/>
      <w:adjustRightInd w:val="0"/>
      <w:spacing w:line="504" w:lineRule="exact"/>
      <w:ind w:right="0" w:hanging="1015"/>
      <w:jc w:val="left"/>
    </w:pPr>
    <w:rPr>
      <w:rFonts w:ascii="Franklin Gothic Demi Cond" w:hAnsi="Franklin Gothic Demi Cond"/>
      <w:sz w:val="24"/>
      <w:szCs w:val="24"/>
    </w:rPr>
  </w:style>
  <w:style w:type="paragraph" w:customStyle="1" w:styleId="Style54">
    <w:name w:val="Style54"/>
    <w:basedOn w:val="a5"/>
    <w:uiPriority w:val="99"/>
    <w:rsid w:val="00A70020"/>
    <w:pPr>
      <w:widowControl w:val="0"/>
      <w:autoSpaceDE w:val="0"/>
      <w:autoSpaceDN w:val="0"/>
      <w:adjustRightInd w:val="0"/>
      <w:ind w:right="0"/>
      <w:jc w:val="both"/>
    </w:pPr>
    <w:rPr>
      <w:rFonts w:ascii="Franklin Gothic Demi Cond" w:hAnsi="Franklin Gothic Demi Cond"/>
      <w:sz w:val="24"/>
      <w:szCs w:val="24"/>
    </w:rPr>
  </w:style>
  <w:style w:type="paragraph" w:customStyle="1" w:styleId="Style142">
    <w:name w:val="Style142"/>
    <w:basedOn w:val="a5"/>
    <w:uiPriority w:val="99"/>
    <w:rsid w:val="00A70020"/>
    <w:pPr>
      <w:widowControl w:val="0"/>
      <w:autoSpaceDE w:val="0"/>
      <w:autoSpaceDN w:val="0"/>
      <w:adjustRightInd w:val="0"/>
      <w:spacing w:line="497" w:lineRule="exact"/>
      <w:ind w:right="0"/>
      <w:jc w:val="left"/>
    </w:pPr>
    <w:rPr>
      <w:rFonts w:ascii="Franklin Gothic Demi Cond" w:hAnsi="Franklin Gothic Demi Cond"/>
      <w:sz w:val="24"/>
      <w:szCs w:val="24"/>
    </w:rPr>
  </w:style>
  <w:style w:type="paragraph" w:customStyle="1" w:styleId="Style235">
    <w:name w:val="Style23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57">
    <w:name w:val="Font Style457"/>
    <w:uiPriority w:val="99"/>
    <w:rsid w:val="00A70020"/>
    <w:rPr>
      <w:rFonts w:ascii="Times New Roman" w:hAnsi="Times New Roman" w:cs="Times New Roman"/>
      <w:b/>
      <w:bCs/>
      <w:i/>
      <w:iCs/>
      <w:sz w:val="20"/>
      <w:szCs w:val="20"/>
    </w:rPr>
  </w:style>
  <w:style w:type="character" w:customStyle="1" w:styleId="FontStyle525">
    <w:name w:val="Font Style525"/>
    <w:uiPriority w:val="99"/>
    <w:rsid w:val="00A70020"/>
    <w:rPr>
      <w:rFonts w:ascii="Franklin Gothic Demi Cond" w:hAnsi="Franklin Gothic Demi Cond" w:cs="Franklin Gothic Demi Cond"/>
      <w:b/>
      <w:bCs/>
      <w:i/>
      <w:iCs/>
      <w:w w:val="66"/>
      <w:sz w:val="38"/>
      <w:szCs w:val="38"/>
    </w:rPr>
  </w:style>
  <w:style w:type="paragraph" w:customStyle="1" w:styleId="Style41">
    <w:name w:val="Style4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19">
    <w:name w:val="Style119"/>
    <w:basedOn w:val="a5"/>
    <w:uiPriority w:val="99"/>
    <w:rsid w:val="00A70020"/>
    <w:pPr>
      <w:widowControl w:val="0"/>
      <w:autoSpaceDE w:val="0"/>
      <w:autoSpaceDN w:val="0"/>
      <w:adjustRightInd w:val="0"/>
      <w:spacing w:line="274" w:lineRule="exact"/>
      <w:ind w:right="0"/>
    </w:pPr>
    <w:rPr>
      <w:rFonts w:ascii="Franklin Gothic Demi Cond" w:hAnsi="Franklin Gothic Demi Cond"/>
      <w:sz w:val="24"/>
      <w:szCs w:val="24"/>
    </w:rPr>
  </w:style>
  <w:style w:type="paragraph" w:customStyle="1" w:styleId="Style128">
    <w:name w:val="Style12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49">
    <w:name w:val="Style149"/>
    <w:basedOn w:val="a5"/>
    <w:uiPriority w:val="99"/>
    <w:rsid w:val="00A70020"/>
    <w:pPr>
      <w:widowControl w:val="0"/>
      <w:autoSpaceDE w:val="0"/>
      <w:autoSpaceDN w:val="0"/>
      <w:adjustRightInd w:val="0"/>
      <w:spacing w:line="482" w:lineRule="exact"/>
      <w:ind w:right="0" w:firstLine="713"/>
      <w:jc w:val="left"/>
    </w:pPr>
    <w:rPr>
      <w:rFonts w:ascii="Franklin Gothic Demi Cond" w:hAnsi="Franklin Gothic Demi Cond"/>
      <w:sz w:val="24"/>
      <w:szCs w:val="24"/>
    </w:rPr>
  </w:style>
  <w:style w:type="paragraph" w:customStyle="1" w:styleId="Style162">
    <w:name w:val="Style16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64">
    <w:name w:val="Style164"/>
    <w:basedOn w:val="a5"/>
    <w:uiPriority w:val="99"/>
    <w:rsid w:val="00A70020"/>
    <w:pPr>
      <w:widowControl w:val="0"/>
      <w:autoSpaceDE w:val="0"/>
      <w:autoSpaceDN w:val="0"/>
      <w:adjustRightInd w:val="0"/>
      <w:spacing w:line="691" w:lineRule="exact"/>
      <w:ind w:right="0"/>
      <w:jc w:val="left"/>
    </w:pPr>
    <w:rPr>
      <w:rFonts w:ascii="Franklin Gothic Demi Cond" w:hAnsi="Franklin Gothic Demi Cond"/>
      <w:sz w:val="24"/>
      <w:szCs w:val="24"/>
    </w:rPr>
  </w:style>
  <w:style w:type="paragraph" w:customStyle="1" w:styleId="Style176">
    <w:name w:val="Style17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88">
    <w:name w:val="Style18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74">
    <w:name w:val="Style27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8">
    <w:name w:val="Style35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60">
    <w:name w:val="Style36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419">
    <w:name w:val="Style41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61">
    <w:name w:val="Font Style461"/>
    <w:uiPriority w:val="99"/>
    <w:rsid w:val="00A70020"/>
    <w:rPr>
      <w:rFonts w:ascii="Times New Roman" w:hAnsi="Times New Roman" w:cs="Times New Roman"/>
      <w:b/>
      <w:bCs/>
      <w:i/>
      <w:iCs/>
      <w:spacing w:val="-10"/>
      <w:sz w:val="22"/>
      <w:szCs w:val="22"/>
    </w:rPr>
  </w:style>
  <w:style w:type="character" w:customStyle="1" w:styleId="FontStyle509">
    <w:name w:val="Font Style509"/>
    <w:uiPriority w:val="99"/>
    <w:rsid w:val="00A70020"/>
    <w:rPr>
      <w:rFonts w:ascii="Franklin Gothic Demi Cond" w:hAnsi="Franklin Gothic Demi Cond" w:cs="Franklin Gothic Demi Cond"/>
      <w:sz w:val="22"/>
      <w:szCs w:val="22"/>
    </w:rPr>
  </w:style>
  <w:style w:type="character" w:customStyle="1" w:styleId="FontStyle510">
    <w:name w:val="Font Style510"/>
    <w:uiPriority w:val="99"/>
    <w:rsid w:val="00A70020"/>
    <w:rPr>
      <w:rFonts w:ascii="Times New Roman" w:hAnsi="Times New Roman" w:cs="Times New Roman"/>
      <w:b/>
      <w:bCs/>
      <w:i/>
      <w:iCs/>
      <w:sz w:val="16"/>
      <w:szCs w:val="16"/>
    </w:rPr>
  </w:style>
  <w:style w:type="character" w:customStyle="1" w:styleId="FontStyle551">
    <w:name w:val="Font Style551"/>
    <w:uiPriority w:val="99"/>
    <w:rsid w:val="00A70020"/>
    <w:rPr>
      <w:rFonts w:ascii="Times New Roman" w:hAnsi="Times New Roman" w:cs="Times New Roman"/>
      <w:i/>
      <w:iCs/>
      <w:sz w:val="26"/>
      <w:szCs w:val="26"/>
    </w:rPr>
  </w:style>
  <w:style w:type="character" w:customStyle="1" w:styleId="FontStyle568">
    <w:name w:val="Font Style568"/>
    <w:uiPriority w:val="99"/>
    <w:rsid w:val="00A70020"/>
    <w:rPr>
      <w:rFonts w:ascii="Times New Roman" w:hAnsi="Times New Roman" w:cs="Times New Roman"/>
      <w:i/>
      <w:iCs/>
      <w:sz w:val="22"/>
      <w:szCs w:val="22"/>
    </w:rPr>
  </w:style>
  <w:style w:type="character" w:customStyle="1" w:styleId="FontStyle571">
    <w:name w:val="Font Style571"/>
    <w:uiPriority w:val="99"/>
    <w:rsid w:val="00A70020"/>
    <w:rPr>
      <w:rFonts w:ascii="Times New Roman" w:hAnsi="Times New Roman" w:cs="Times New Roman"/>
      <w:sz w:val="22"/>
      <w:szCs w:val="22"/>
    </w:rPr>
  </w:style>
  <w:style w:type="character" w:customStyle="1" w:styleId="FontStyle585">
    <w:name w:val="Font Style585"/>
    <w:uiPriority w:val="99"/>
    <w:rsid w:val="00A70020"/>
    <w:rPr>
      <w:rFonts w:ascii="Times New Roman" w:hAnsi="Times New Roman" w:cs="Times New Roman"/>
      <w:sz w:val="28"/>
      <w:szCs w:val="28"/>
    </w:rPr>
  </w:style>
  <w:style w:type="paragraph" w:customStyle="1" w:styleId="Style27">
    <w:name w:val="Style27"/>
    <w:basedOn w:val="a5"/>
    <w:uiPriority w:val="99"/>
    <w:rsid w:val="00A70020"/>
    <w:pPr>
      <w:widowControl w:val="0"/>
      <w:autoSpaceDE w:val="0"/>
      <w:autoSpaceDN w:val="0"/>
      <w:adjustRightInd w:val="0"/>
      <w:spacing w:line="322" w:lineRule="exact"/>
      <w:ind w:right="0" w:firstLine="710"/>
      <w:jc w:val="both"/>
    </w:pPr>
    <w:rPr>
      <w:sz w:val="24"/>
      <w:szCs w:val="24"/>
    </w:rPr>
  </w:style>
  <w:style w:type="paragraph" w:customStyle="1" w:styleId="Style48">
    <w:name w:val="Style48"/>
    <w:basedOn w:val="a5"/>
    <w:uiPriority w:val="99"/>
    <w:rsid w:val="00A70020"/>
    <w:pPr>
      <w:widowControl w:val="0"/>
      <w:autoSpaceDE w:val="0"/>
      <w:autoSpaceDN w:val="0"/>
      <w:adjustRightInd w:val="0"/>
      <w:spacing w:line="322" w:lineRule="exact"/>
      <w:ind w:right="0" w:firstLine="845"/>
      <w:jc w:val="left"/>
    </w:pPr>
    <w:rPr>
      <w:sz w:val="24"/>
      <w:szCs w:val="24"/>
    </w:rPr>
  </w:style>
  <w:style w:type="paragraph" w:customStyle="1" w:styleId="Style59">
    <w:name w:val="Style59"/>
    <w:basedOn w:val="a5"/>
    <w:uiPriority w:val="99"/>
    <w:rsid w:val="00A70020"/>
    <w:pPr>
      <w:widowControl w:val="0"/>
      <w:autoSpaceDE w:val="0"/>
      <w:autoSpaceDN w:val="0"/>
      <w:adjustRightInd w:val="0"/>
      <w:ind w:right="0"/>
      <w:jc w:val="both"/>
    </w:pPr>
    <w:rPr>
      <w:sz w:val="24"/>
      <w:szCs w:val="24"/>
    </w:rPr>
  </w:style>
  <w:style w:type="character" w:customStyle="1" w:styleId="FontStyle584">
    <w:name w:val="Font Style584"/>
    <w:uiPriority w:val="99"/>
    <w:rsid w:val="00A70020"/>
    <w:rPr>
      <w:rFonts w:ascii="Times New Roman" w:hAnsi="Times New Roman" w:cs="Times New Roman"/>
      <w:b/>
      <w:bCs/>
      <w:sz w:val="18"/>
      <w:szCs w:val="18"/>
    </w:rPr>
  </w:style>
  <w:style w:type="paragraph" w:customStyle="1" w:styleId="Style74">
    <w:name w:val="Style74"/>
    <w:basedOn w:val="a5"/>
    <w:uiPriority w:val="99"/>
    <w:rsid w:val="00A70020"/>
    <w:pPr>
      <w:widowControl w:val="0"/>
      <w:autoSpaceDE w:val="0"/>
      <w:autoSpaceDN w:val="0"/>
      <w:adjustRightInd w:val="0"/>
      <w:spacing w:line="269" w:lineRule="exact"/>
      <w:ind w:right="0"/>
    </w:pPr>
    <w:rPr>
      <w:sz w:val="24"/>
      <w:szCs w:val="24"/>
    </w:rPr>
  </w:style>
  <w:style w:type="paragraph" w:customStyle="1" w:styleId="1fb">
    <w:name w:val="Заголовок оглавления1"/>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rPr>
  </w:style>
  <w:style w:type="paragraph" w:customStyle="1" w:styleId="1fc">
    <w:name w:val="Без интервала1"/>
    <w:uiPriority w:val="1"/>
    <w:rsid w:val="00A70020"/>
    <w:pPr>
      <w:ind w:right="-108"/>
      <w:jc w:val="center"/>
    </w:pPr>
    <w:rPr>
      <w:sz w:val="28"/>
    </w:rPr>
  </w:style>
  <w:style w:type="character" w:customStyle="1" w:styleId="1fd">
    <w:name w:val="Слабое выделение1"/>
    <w:rsid w:val="00A70020"/>
    <w:rPr>
      <w:i/>
      <w:iCs/>
      <w:color w:val="808080"/>
    </w:rPr>
  </w:style>
  <w:style w:type="paragraph" w:customStyle="1" w:styleId="1fe">
    <w:name w:val="Абзац списка1"/>
    <w:basedOn w:val="a5"/>
    <w:uiPriority w:val="99"/>
    <w:rsid w:val="00A70020"/>
    <w:pPr>
      <w:spacing w:after="200" w:line="276" w:lineRule="auto"/>
      <w:ind w:left="720" w:right="0"/>
      <w:contextualSpacing/>
      <w:jc w:val="left"/>
    </w:pPr>
    <w:rPr>
      <w:rFonts w:eastAsia="Calibri"/>
      <w:spacing w:val="37"/>
      <w:szCs w:val="28"/>
    </w:rPr>
  </w:style>
  <w:style w:type="paragraph" w:customStyle="1" w:styleId="Style56">
    <w:name w:val="Style56"/>
    <w:basedOn w:val="a5"/>
    <w:rsid w:val="00A70020"/>
    <w:pPr>
      <w:widowControl w:val="0"/>
      <w:autoSpaceDE w:val="0"/>
      <w:autoSpaceDN w:val="0"/>
      <w:adjustRightInd w:val="0"/>
      <w:spacing w:line="482" w:lineRule="exact"/>
      <w:ind w:right="0" w:firstLine="713"/>
      <w:jc w:val="both"/>
    </w:pPr>
    <w:rPr>
      <w:rFonts w:ascii="Arial Narrow" w:hAnsi="Arial Narrow"/>
      <w:sz w:val="24"/>
      <w:szCs w:val="24"/>
    </w:rPr>
  </w:style>
  <w:style w:type="paragraph" w:customStyle="1" w:styleId="Style84">
    <w:name w:val="Style84"/>
    <w:basedOn w:val="a5"/>
    <w:rsid w:val="00A70020"/>
    <w:pPr>
      <w:widowControl w:val="0"/>
      <w:autoSpaceDE w:val="0"/>
      <w:autoSpaceDN w:val="0"/>
      <w:adjustRightInd w:val="0"/>
      <w:spacing w:line="497" w:lineRule="exact"/>
      <w:ind w:right="0" w:firstLine="706"/>
      <w:jc w:val="both"/>
    </w:pPr>
    <w:rPr>
      <w:rFonts w:ascii="Arial Narrow" w:hAnsi="Arial Narrow"/>
      <w:sz w:val="24"/>
      <w:szCs w:val="24"/>
    </w:rPr>
  </w:style>
  <w:style w:type="paragraph" w:customStyle="1" w:styleId="Style37">
    <w:name w:val="Style37"/>
    <w:basedOn w:val="a5"/>
    <w:uiPriority w:val="99"/>
    <w:rsid w:val="00A70020"/>
    <w:pPr>
      <w:widowControl w:val="0"/>
      <w:autoSpaceDE w:val="0"/>
      <w:autoSpaceDN w:val="0"/>
      <w:adjustRightInd w:val="0"/>
      <w:ind w:right="0"/>
      <w:jc w:val="left"/>
    </w:pPr>
    <w:rPr>
      <w:sz w:val="24"/>
      <w:szCs w:val="24"/>
    </w:rPr>
  </w:style>
  <w:style w:type="paragraph" w:customStyle="1" w:styleId="Style75">
    <w:name w:val="Style75"/>
    <w:basedOn w:val="a5"/>
    <w:uiPriority w:val="99"/>
    <w:rsid w:val="00A70020"/>
    <w:pPr>
      <w:widowControl w:val="0"/>
      <w:autoSpaceDE w:val="0"/>
      <w:autoSpaceDN w:val="0"/>
      <w:adjustRightInd w:val="0"/>
      <w:spacing w:line="269" w:lineRule="exact"/>
      <w:ind w:right="0"/>
    </w:pPr>
    <w:rPr>
      <w:sz w:val="24"/>
      <w:szCs w:val="24"/>
    </w:rPr>
  </w:style>
  <w:style w:type="paragraph" w:customStyle="1" w:styleId="Style76">
    <w:name w:val="Style76"/>
    <w:basedOn w:val="a5"/>
    <w:uiPriority w:val="99"/>
    <w:rsid w:val="00A70020"/>
    <w:pPr>
      <w:widowControl w:val="0"/>
      <w:autoSpaceDE w:val="0"/>
      <w:autoSpaceDN w:val="0"/>
      <w:adjustRightInd w:val="0"/>
      <w:ind w:right="0"/>
      <w:jc w:val="left"/>
    </w:pPr>
    <w:rPr>
      <w:sz w:val="24"/>
      <w:szCs w:val="24"/>
    </w:rPr>
  </w:style>
  <w:style w:type="character" w:customStyle="1" w:styleId="FontStyle603">
    <w:name w:val="Font Style603"/>
    <w:uiPriority w:val="99"/>
    <w:rsid w:val="00A70020"/>
    <w:rPr>
      <w:rFonts w:ascii="Times New Roman" w:hAnsi="Times New Roman" w:cs="Times New Roman"/>
      <w:b/>
      <w:bCs/>
      <w:sz w:val="22"/>
      <w:szCs w:val="22"/>
    </w:rPr>
  </w:style>
  <w:style w:type="paragraph" w:customStyle="1" w:styleId="Style154">
    <w:name w:val="Style154"/>
    <w:basedOn w:val="a5"/>
    <w:uiPriority w:val="99"/>
    <w:rsid w:val="00A70020"/>
    <w:pPr>
      <w:widowControl w:val="0"/>
      <w:autoSpaceDE w:val="0"/>
      <w:autoSpaceDN w:val="0"/>
      <w:adjustRightInd w:val="0"/>
      <w:spacing w:line="274" w:lineRule="exact"/>
      <w:ind w:right="0" w:firstLine="288"/>
      <w:jc w:val="left"/>
    </w:pPr>
    <w:rPr>
      <w:sz w:val="24"/>
      <w:szCs w:val="24"/>
    </w:rPr>
  </w:style>
  <w:style w:type="character" w:customStyle="1" w:styleId="FontStyle635">
    <w:name w:val="Font Style635"/>
    <w:uiPriority w:val="99"/>
    <w:rsid w:val="00A70020"/>
    <w:rPr>
      <w:rFonts w:ascii="Times New Roman" w:hAnsi="Times New Roman" w:cs="Times New Roman"/>
      <w:sz w:val="16"/>
      <w:szCs w:val="16"/>
    </w:rPr>
  </w:style>
  <w:style w:type="paragraph" w:customStyle="1" w:styleId="Style29">
    <w:name w:val="Style29"/>
    <w:basedOn w:val="a5"/>
    <w:uiPriority w:val="99"/>
    <w:rsid w:val="00A70020"/>
    <w:pPr>
      <w:widowControl w:val="0"/>
      <w:autoSpaceDE w:val="0"/>
      <w:autoSpaceDN w:val="0"/>
      <w:adjustRightInd w:val="0"/>
      <w:spacing w:line="322" w:lineRule="exact"/>
      <w:ind w:right="0" w:firstLine="686"/>
      <w:jc w:val="both"/>
    </w:pPr>
    <w:rPr>
      <w:sz w:val="24"/>
      <w:szCs w:val="24"/>
    </w:rPr>
  </w:style>
  <w:style w:type="character" w:customStyle="1" w:styleId="FontStyle512">
    <w:name w:val="Font Style512"/>
    <w:uiPriority w:val="99"/>
    <w:rsid w:val="00A70020"/>
    <w:rPr>
      <w:rFonts w:ascii="Times New Roman" w:hAnsi="Times New Roman" w:cs="Times New Roman"/>
      <w:sz w:val="26"/>
      <w:szCs w:val="26"/>
    </w:rPr>
  </w:style>
  <w:style w:type="paragraph" w:customStyle="1" w:styleId="SmartView3">
    <w:name w:val="Smart View 3"/>
    <w:basedOn w:val="a5"/>
    <w:rsid w:val="00A70020"/>
    <w:pPr>
      <w:keepNext/>
      <w:keepLines/>
      <w:ind w:right="0"/>
      <w:contextualSpacing/>
      <w:jc w:val="left"/>
    </w:pPr>
    <w:rPr>
      <w:rFonts w:ascii="Arial" w:hAnsi="Arial"/>
      <w:b/>
      <w:bCs/>
      <w:sz w:val="24"/>
      <w:szCs w:val="28"/>
      <w:lang w:val="en-US"/>
    </w:rPr>
  </w:style>
  <w:style w:type="paragraph" w:customStyle="1" w:styleId="SmartView">
    <w:name w:val="Smart View"/>
    <w:basedOn w:val="a5"/>
    <w:rsid w:val="00A70020"/>
    <w:pPr>
      <w:ind w:right="0"/>
      <w:contextualSpacing/>
      <w:jc w:val="left"/>
    </w:pPr>
    <w:rPr>
      <w:rFonts w:ascii="Arial" w:eastAsia="Calibri" w:hAnsi="Arial"/>
      <w:sz w:val="20"/>
      <w:lang w:val="en-US"/>
    </w:rPr>
  </w:style>
  <w:style w:type="paragraph" w:customStyle="1" w:styleId="2e">
    <w:name w:val="Заголовок оглавления2"/>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2f">
    <w:name w:val="Без интервала2"/>
    <w:uiPriority w:val="1"/>
    <w:rsid w:val="00A70020"/>
    <w:pPr>
      <w:ind w:right="-108"/>
      <w:jc w:val="center"/>
    </w:pPr>
    <w:rPr>
      <w:sz w:val="28"/>
    </w:rPr>
  </w:style>
  <w:style w:type="character" w:customStyle="1" w:styleId="2f0">
    <w:name w:val="Слабое выделение2"/>
    <w:rsid w:val="00A70020"/>
    <w:rPr>
      <w:i/>
      <w:iCs/>
      <w:color w:val="808080"/>
    </w:rPr>
  </w:style>
  <w:style w:type="paragraph" w:customStyle="1" w:styleId="2f1">
    <w:name w:val="Абзац списка2"/>
    <w:basedOn w:val="a5"/>
    <w:uiPriority w:val="99"/>
    <w:rsid w:val="00A70020"/>
    <w:pPr>
      <w:spacing w:after="200" w:line="276" w:lineRule="auto"/>
      <w:ind w:left="720" w:right="0"/>
      <w:contextualSpacing/>
      <w:jc w:val="left"/>
    </w:pPr>
    <w:rPr>
      <w:rFonts w:eastAsia="Calibri"/>
      <w:spacing w:val="37"/>
      <w:szCs w:val="28"/>
    </w:rPr>
  </w:style>
  <w:style w:type="paragraph" w:customStyle="1" w:styleId="105">
    <w:name w:val="Стиль ТАБЛ. + 10 пт"/>
    <w:basedOn w:val="a0"/>
    <w:rsid w:val="00A70020"/>
    <w:pPr>
      <w:numPr>
        <w:numId w:val="0"/>
      </w:numPr>
      <w:tabs>
        <w:tab w:val="num" w:pos="1440"/>
      </w:tabs>
      <w:ind w:left="786" w:hanging="360"/>
    </w:pPr>
    <w:rPr>
      <w:bCs/>
      <w:lang w:val="x-none" w:eastAsia="x-none"/>
    </w:rPr>
  </w:style>
  <w:style w:type="character" w:customStyle="1" w:styleId="FontStyle630">
    <w:name w:val="Font Style630"/>
    <w:uiPriority w:val="99"/>
    <w:rsid w:val="00A70020"/>
    <w:rPr>
      <w:rFonts w:ascii="Times New Roman" w:hAnsi="Times New Roman" w:cs="Times New Roman"/>
      <w:sz w:val="20"/>
      <w:szCs w:val="20"/>
    </w:rPr>
  </w:style>
  <w:style w:type="paragraph" w:customStyle="1" w:styleId="Style299">
    <w:name w:val="Style299"/>
    <w:basedOn w:val="a5"/>
    <w:uiPriority w:val="99"/>
    <w:rsid w:val="00A70020"/>
    <w:pPr>
      <w:widowControl w:val="0"/>
      <w:autoSpaceDE w:val="0"/>
      <w:autoSpaceDN w:val="0"/>
      <w:adjustRightInd w:val="0"/>
      <w:ind w:right="0"/>
      <w:jc w:val="left"/>
    </w:pPr>
    <w:rPr>
      <w:sz w:val="24"/>
      <w:szCs w:val="24"/>
    </w:rPr>
  </w:style>
  <w:style w:type="character" w:customStyle="1" w:styleId="FontStyle662">
    <w:name w:val="Font Style662"/>
    <w:uiPriority w:val="99"/>
    <w:rsid w:val="00A70020"/>
    <w:rPr>
      <w:rFonts w:ascii="Times New Roman" w:hAnsi="Times New Roman" w:cs="Times New Roman"/>
      <w:sz w:val="38"/>
      <w:szCs w:val="38"/>
    </w:rPr>
  </w:style>
  <w:style w:type="paragraph" w:customStyle="1" w:styleId="Style58">
    <w:name w:val="Style58"/>
    <w:basedOn w:val="a5"/>
    <w:uiPriority w:val="99"/>
    <w:rsid w:val="00A70020"/>
    <w:pPr>
      <w:widowControl w:val="0"/>
      <w:autoSpaceDE w:val="0"/>
      <w:autoSpaceDN w:val="0"/>
      <w:adjustRightInd w:val="0"/>
      <w:spacing w:line="233" w:lineRule="exact"/>
      <w:ind w:right="0"/>
    </w:pPr>
    <w:rPr>
      <w:sz w:val="24"/>
      <w:szCs w:val="24"/>
    </w:rPr>
  </w:style>
  <w:style w:type="character" w:customStyle="1" w:styleId="FontStyle611">
    <w:name w:val="Font Style611"/>
    <w:uiPriority w:val="99"/>
    <w:rsid w:val="00A70020"/>
    <w:rPr>
      <w:rFonts w:ascii="Times New Roman" w:hAnsi="Times New Roman" w:cs="Times New Roman"/>
      <w:sz w:val="20"/>
      <w:szCs w:val="20"/>
    </w:rPr>
  </w:style>
  <w:style w:type="character" w:customStyle="1" w:styleId="FontStyle687">
    <w:name w:val="Font Style687"/>
    <w:uiPriority w:val="99"/>
    <w:rsid w:val="00A70020"/>
    <w:rPr>
      <w:rFonts w:ascii="Times New Roman" w:hAnsi="Times New Roman" w:cs="Times New Roman"/>
      <w:sz w:val="30"/>
      <w:szCs w:val="30"/>
    </w:rPr>
  </w:style>
  <w:style w:type="character" w:customStyle="1" w:styleId="FontStyle596">
    <w:name w:val="Font Style596"/>
    <w:uiPriority w:val="99"/>
    <w:rsid w:val="00A70020"/>
    <w:rPr>
      <w:rFonts w:ascii="Times New Roman" w:hAnsi="Times New Roman" w:cs="Times New Roman"/>
      <w:b/>
      <w:bCs/>
      <w:sz w:val="20"/>
      <w:szCs w:val="20"/>
    </w:rPr>
  </w:style>
  <w:style w:type="character" w:customStyle="1" w:styleId="afffffff2">
    <w:name w:val="Формулы нумерация"/>
    <w:uiPriority w:val="1"/>
    <w:rsid w:val="00A70020"/>
    <w:rPr>
      <w:rFonts w:ascii="Times New Roman" w:hAnsi="Times New Roman"/>
      <w:b w:val="0"/>
      <w:bCs/>
      <w:sz w:val="24"/>
    </w:rPr>
  </w:style>
  <w:style w:type="paragraph" w:customStyle="1" w:styleId="ConsPlusTitle">
    <w:name w:val="ConsPlusTitle"/>
    <w:uiPriority w:val="99"/>
    <w:rsid w:val="00A70020"/>
    <w:pPr>
      <w:widowControl w:val="0"/>
      <w:autoSpaceDE w:val="0"/>
      <w:autoSpaceDN w:val="0"/>
      <w:adjustRightInd w:val="0"/>
    </w:pPr>
    <w:rPr>
      <w:rFonts w:ascii="Arial" w:hAnsi="Arial" w:cs="Arial"/>
      <w:b/>
      <w:bCs/>
      <w:sz w:val="16"/>
      <w:szCs w:val="16"/>
    </w:rPr>
  </w:style>
  <w:style w:type="paragraph" w:customStyle="1" w:styleId="3e">
    <w:name w:val="Заголовок оглавления3"/>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3f">
    <w:name w:val="Без интервала3"/>
    <w:uiPriority w:val="1"/>
    <w:rsid w:val="00A70020"/>
    <w:pPr>
      <w:ind w:right="-108"/>
      <w:jc w:val="center"/>
    </w:pPr>
    <w:rPr>
      <w:sz w:val="28"/>
    </w:rPr>
  </w:style>
  <w:style w:type="character" w:customStyle="1" w:styleId="3f0">
    <w:name w:val="Слабое выделение3"/>
    <w:rsid w:val="00A70020"/>
    <w:rPr>
      <w:i/>
      <w:iCs/>
      <w:color w:val="808080"/>
    </w:rPr>
  </w:style>
  <w:style w:type="paragraph" w:customStyle="1" w:styleId="3f1">
    <w:name w:val="Абзац списка3"/>
    <w:basedOn w:val="a5"/>
    <w:uiPriority w:val="99"/>
    <w:rsid w:val="00A70020"/>
    <w:pPr>
      <w:spacing w:after="200" w:line="276" w:lineRule="auto"/>
      <w:ind w:left="720" w:right="0"/>
      <w:contextualSpacing/>
      <w:jc w:val="left"/>
    </w:pPr>
    <w:rPr>
      <w:rFonts w:eastAsia="Calibri"/>
      <w:spacing w:val="37"/>
      <w:szCs w:val="28"/>
    </w:rPr>
  </w:style>
  <w:style w:type="table" w:styleId="afffffff3">
    <w:name w:val="Table Grid"/>
    <w:aliases w:val="Table Grid Report"/>
    <w:basedOn w:val="a7"/>
    <w:uiPriority w:val="39"/>
    <w:rsid w:val="00004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4">
    <w:name w:val="Revision"/>
    <w:hidden/>
    <w:uiPriority w:val="99"/>
    <w:semiHidden/>
    <w:rsid w:val="00004AD7"/>
    <w:rPr>
      <w:sz w:val="28"/>
    </w:rPr>
  </w:style>
  <w:style w:type="character" w:styleId="afffffff5">
    <w:name w:val="Placeholder Text"/>
    <w:uiPriority w:val="99"/>
    <w:semiHidden/>
    <w:rsid w:val="00004AD7"/>
    <w:rPr>
      <w:color w:val="808080"/>
    </w:rPr>
  </w:style>
  <w:style w:type="numbering" w:customStyle="1" w:styleId="1ff">
    <w:name w:val="Нет списка1"/>
    <w:next w:val="a8"/>
    <w:uiPriority w:val="99"/>
    <w:semiHidden/>
    <w:rsid w:val="004D593E"/>
  </w:style>
  <w:style w:type="paragraph" w:styleId="afffffff6">
    <w:name w:val="List"/>
    <w:basedOn w:val="a5"/>
    <w:rsid w:val="004D593E"/>
    <w:pPr>
      <w:spacing w:after="120" w:line="360" w:lineRule="auto"/>
      <w:ind w:left="283" w:right="0" w:hanging="283"/>
      <w:jc w:val="left"/>
    </w:pPr>
    <w:rPr>
      <w:sz w:val="24"/>
      <w:szCs w:val="24"/>
    </w:rPr>
  </w:style>
  <w:style w:type="paragraph" w:styleId="2f2">
    <w:name w:val="List 2"/>
    <w:basedOn w:val="a5"/>
    <w:rsid w:val="004D593E"/>
    <w:pPr>
      <w:spacing w:after="120" w:line="360" w:lineRule="auto"/>
      <w:ind w:left="566" w:right="0" w:hanging="283"/>
      <w:jc w:val="left"/>
    </w:pPr>
    <w:rPr>
      <w:sz w:val="24"/>
      <w:szCs w:val="24"/>
    </w:rPr>
  </w:style>
  <w:style w:type="paragraph" w:styleId="3f2">
    <w:name w:val="List 3"/>
    <w:basedOn w:val="a5"/>
    <w:rsid w:val="004D593E"/>
    <w:pPr>
      <w:spacing w:after="120" w:line="360" w:lineRule="auto"/>
      <w:ind w:left="849" w:right="0" w:hanging="283"/>
      <w:jc w:val="left"/>
    </w:pPr>
    <w:rPr>
      <w:sz w:val="24"/>
      <w:szCs w:val="24"/>
    </w:rPr>
  </w:style>
  <w:style w:type="paragraph" w:styleId="4">
    <w:name w:val="List 4"/>
    <w:basedOn w:val="a5"/>
    <w:rsid w:val="004D593E"/>
    <w:pPr>
      <w:numPr>
        <w:numId w:val="7"/>
      </w:numPr>
      <w:tabs>
        <w:tab w:val="clear" w:pos="1209"/>
      </w:tabs>
      <w:spacing w:after="120" w:line="360" w:lineRule="auto"/>
      <w:ind w:left="1132" w:right="0" w:hanging="283"/>
      <w:jc w:val="left"/>
    </w:pPr>
    <w:rPr>
      <w:sz w:val="24"/>
      <w:szCs w:val="24"/>
    </w:rPr>
  </w:style>
  <w:style w:type="paragraph" w:styleId="47">
    <w:name w:val="List Bullet 4"/>
    <w:basedOn w:val="a5"/>
    <w:rsid w:val="004D593E"/>
    <w:pPr>
      <w:spacing w:after="120" w:line="360" w:lineRule="auto"/>
      <w:ind w:left="5039" w:right="0" w:hanging="360"/>
      <w:jc w:val="left"/>
    </w:pPr>
    <w:rPr>
      <w:sz w:val="24"/>
      <w:szCs w:val="24"/>
    </w:rPr>
  </w:style>
  <w:style w:type="paragraph" w:styleId="afffffff7">
    <w:name w:val="Body Text First Indent"/>
    <w:basedOn w:val="af"/>
    <w:link w:val="afffffff8"/>
    <w:rsid w:val="004D593E"/>
    <w:pPr>
      <w:spacing w:after="120"/>
      <w:ind w:right="0" w:firstLine="210"/>
      <w:jc w:val="left"/>
    </w:pPr>
    <w:rPr>
      <w:sz w:val="24"/>
      <w:szCs w:val="24"/>
    </w:rPr>
  </w:style>
  <w:style w:type="character" w:customStyle="1" w:styleId="afffffff8">
    <w:name w:val="Красная строка Знак"/>
    <w:link w:val="afffffff7"/>
    <w:rsid w:val="004D593E"/>
    <w:rPr>
      <w:sz w:val="24"/>
      <w:szCs w:val="24"/>
      <w:lang w:val="ru-RU" w:eastAsia="ru-RU" w:bidi="ar-SA"/>
    </w:rPr>
  </w:style>
  <w:style w:type="paragraph" w:styleId="2f3">
    <w:name w:val="Body Text First Indent 2"/>
    <w:basedOn w:val="af1"/>
    <w:link w:val="2f4"/>
    <w:rsid w:val="004D593E"/>
    <w:pPr>
      <w:spacing w:after="120" w:line="360" w:lineRule="auto"/>
      <w:ind w:left="283" w:right="0" w:firstLine="210"/>
      <w:jc w:val="left"/>
    </w:pPr>
    <w:rPr>
      <w:sz w:val="24"/>
      <w:szCs w:val="24"/>
    </w:rPr>
  </w:style>
  <w:style w:type="character" w:customStyle="1" w:styleId="2f4">
    <w:name w:val="Красная строка 2 Знак"/>
    <w:link w:val="2f3"/>
    <w:rsid w:val="004D593E"/>
    <w:rPr>
      <w:sz w:val="24"/>
      <w:szCs w:val="24"/>
      <w:lang w:val="ru-RU" w:eastAsia="ru-RU" w:bidi="ar-SA"/>
    </w:rPr>
  </w:style>
  <w:style w:type="paragraph" w:customStyle="1" w:styleId="afffffff9">
    <w:name w:val="Формула"/>
    <w:basedOn w:val="a5"/>
    <w:autoRedefine/>
    <w:rsid w:val="004D593E"/>
    <w:pPr>
      <w:autoSpaceDE w:val="0"/>
      <w:autoSpaceDN w:val="0"/>
      <w:adjustRightInd w:val="0"/>
      <w:spacing w:after="120" w:line="360" w:lineRule="auto"/>
      <w:ind w:right="0" w:firstLine="684"/>
    </w:pPr>
    <w:rPr>
      <w:szCs w:val="28"/>
    </w:rPr>
  </w:style>
  <w:style w:type="character" w:customStyle="1" w:styleId="FontStyle14">
    <w:name w:val="Font Style14"/>
    <w:uiPriority w:val="99"/>
    <w:rsid w:val="004D593E"/>
    <w:rPr>
      <w:rFonts w:ascii="Century Schoolbook" w:hAnsi="Century Schoolbook" w:cs="Century Schoolbook"/>
      <w:sz w:val="18"/>
      <w:szCs w:val="18"/>
    </w:rPr>
  </w:style>
  <w:style w:type="character" w:customStyle="1" w:styleId="FontStyle15">
    <w:name w:val="Font Style15"/>
    <w:uiPriority w:val="99"/>
    <w:rsid w:val="004D593E"/>
    <w:rPr>
      <w:rFonts w:ascii="Century Schoolbook" w:hAnsi="Century Schoolbook" w:cs="Century Schoolbook"/>
      <w:i/>
      <w:iCs/>
      <w:spacing w:val="-10"/>
      <w:sz w:val="18"/>
      <w:szCs w:val="18"/>
    </w:rPr>
  </w:style>
  <w:style w:type="character" w:customStyle="1" w:styleId="FontStyle12">
    <w:name w:val="Font Style12"/>
    <w:uiPriority w:val="99"/>
    <w:rsid w:val="004D593E"/>
    <w:rPr>
      <w:rFonts w:ascii="Times New Roman" w:hAnsi="Times New Roman" w:cs="Times New Roman"/>
      <w:sz w:val="22"/>
      <w:szCs w:val="22"/>
    </w:rPr>
  </w:style>
  <w:style w:type="paragraph" w:customStyle="1" w:styleId="Style4">
    <w:name w:val="Style4"/>
    <w:basedOn w:val="a5"/>
    <w:uiPriority w:val="99"/>
    <w:rsid w:val="004D593E"/>
    <w:pPr>
      <w:widowControl w:val="0"/>
      <w:autoSpaceDE w:val="0"/>
      <w:autoSpaceDN w:val="0"/>
      <w:adjustRightInd w:val="0"/>
      <w:spacing w:after="120" w:line="276" w:lineRule="exact"/>
      <w:ind w:right="0" w:hanging="430"/>
      <w:jc w:val="left"/>
    </w:pPr>
    <w:rPr>
      <w:sz w:val="24"/>
      <w:szCs w:val="24"/>
    </w:rPr>
  </w:style>
  <w:style w:type="paragraph" w:customStyle="1" w:styleId="Style5">
    <w:name w:val="Style5"/>
    <w:basedOn w:val="a5"/>
    <w:uiPriority w:val="99"/>
    <w:rsid w:val="004D593E"/>
    <w:pPr>
      <w:widowControl w:val="0"/>
      <w:autoSpaceDE w:val="0"/>
      <w:autoSpaceDN w:val="0"/>
      <w:adjustRightInd w:val="0"/>
      <w:spacing w:after="120" w:line="278" w:lineRule="exact"/>
      <w:ind w:right="0" w:firstLine="567"/>
      <w:jc w:val="both"/>
    </w:pPr>
    <w:rPr>
      <w:sz w:val="24"/>
      <w:szCs w:val="24"/>
    </w:rPr>
  </w:style>
  <w:style w:type="character" w:customStyle="1" w:styleId="FontStyle11">
    <w:name w:val="Font Style11"/>
    <w:uiPriority w:val="99"/>
    <w:rsid w:val="004D593E"/>
    <w:rPr>
      <w:rFonts w:ascii="Times New Roman" w:hAnsi="Times New Roman" w:cs="Times New Roman"/>
      <w:i/>
      <w:iCs/>
      <w:sz w:val="22"/>
      <w:szCs w:val="22"/>
    </w:rPr>
  </w:style>
  <w:style w:type="character" w:customStyle="1" w:styleId="FontStyle13">
    <w:name w:val="Font Style13"/>
    <w:uiPriority w:val="99"/>
    <w:rsid w:val="004D593E"/>
    <w:rPr>
      <w:rFonts w:ascii="Times New Roman" w:hAnsi="Times New Roman" w:cs="Times New Roman"/>
      <w:b/>
      <w:bCs/>
      <w:sz w:val="22"/>
      <w:szCs w:val="22"/>
    </w:rPr>
  </w:style>
  <w:style w:type="paragraph" w:customStyle="1" w:styleId="afffffffa">
    <w:name w:val="Таблица"/>
    <w:basedOn w:val="aff3"/>
    <w:link w:val="afffffffb"/>
    <w:autoRedefine/>
    <w:rsid w:val="004D593E"/>
    <w:pPr>
      <w:tabs>
        <w:tab w:val="clear" w:pos="426"/>
        <w:tab w:val="clear" w:pos="5940"/>
        <w:tab w:val="num" w:pos="432"/>
      </w:tabs>
      <w:spacing w:before="120" w:after="120"/>
      <w:ind w:left="432" w:hanging="432"/>
      <w:jc w:val="left"/>
    </w:pPr>
    <w:rPr>
      <w:b/>
      <w:sz w:val="22"/>
    </w:rPr>
  </w:style>
  <w:style w:type="character" w:customStyle="1" w:styleId="afffffffb">
    <w:name w:val="Таблица Знак"/>
    <w:link w:val="afffffffa"/>
    <w:rsid w:val="004D593E"/>
    <w:rPr>
      <w:b/>
      <w:sz w:val="22"/>
    </w:rPr>
  </w:style>
  <w:style w:type="character" w:customStyle="1" w:styleId="FontStyle18">
    <w:name w:val="Font Style18"/>
    <w:uiPriority w:val="99"/>
    <w:rsid w:val="004D593E"/>
    <w:rPr>
      <w:rFonts w:ascii="Times New Roman" w:hAnsi="Times New Roman" w:cs="Times New Roman"/>
      <w:b/>
      <w:bCs/>
      <w:sz w:val="20"/>
      <w:szCs w:val="20"/>
    </w:rPr>
  </w:style>
  <w:style w:type="character" w:customStyle="1" w:styleId="1f1">
    <w:name w:val="Стиль1 Знак"/>
    <w:link w:val="1f0"/>
    <w:rsid w:val="004D593E"/>
  </w:style>
  <w:style w:type="paragraph" w:customStyle="1" w:styleId="a3">
    <w:name w:val="Рисунок подпись"/>
    <w:basedOn w:val="aff7"/>
    <w:link w:val="afffffffc"/>
    <w:autoRedefine/>
    <w:rsid w:val="00D23C0E"/>
    <w:pPr>
      <w:keepNext w:val="0"/>
      <w:keepLines w:val="0"/>
      <w:numPr>
        <w:numId w:val="10"/>
      </w:numPr>
      <w:spacing w:before="0"/>
      <w:ind w:left="717"/>
    </w:pPr>
    <w:rPr>
      <w:sz w:val="22"/>
    </w:rPr>
  </w:style>
  <w:style w:type="character" w:customStyle="1" w:styleId="afffffffc">
    <w:name w:val="Рисунок подпись Знак"/>
    <w:link w:val="a3"/>
    <w:rsid w:val="00D23C0E"/>
    <w:rPr>
      <w:b/>
      <w:bCs/>
      <w:sz w:val="22"/>
      <w:szCs w:val="24"/>
    </w:rPr>
  </w:style>
  <w:style w:type="numbering" w:customStyle="1" w:styleId="2f5">
    <w:name w:val="Нет списка2"/>
    <w:next w:val="a8"/>
    <w:uiPriority w:val="99"/>
    <w:semiHidden/>
    <w:rsid w:val="002708F2"/>
  </w:style>
  <w:style w:type="paragraph" w:styleId="afffffffd">
    <w:name w:val="Normal (Web)"/>
    <w:basedOn w:val="a5"/>
    <w:uiPriority w:val="99"/>
    <w:unhideWhenUsed/>
    <w:rsid w:val="004568E5"/>
    <w:pPr>
      <w:spacing w:before="100" w:beforeAutospacing="1" w:after="100" w:afterAutospacing="1"/>
      <w:ind w:right="0"/>
      <w:jc w:val="left"/>
    </w:pPr>
    <w:rPr>
      <w:sz w:val="24"/>
      <w:szCs w:val="24"/>
    </w:rPr>
  </w:style>
  <w:style w:type="paragraph" w:customStyle="1" w:styleId="50">
    <w:name w:val="Стиль5"/>
    <w:basedOn w:val="a5"/>
    <w:link w:val="55"/>
    <w:rsid w:val="005C1385"/>
    <w:pPr>
      <w:numPr>
        <w:numId w:val="8"/>
      </w:numPr>
      <w:ind w:left="1985"/>
      <w:jc w:val="left"/>
    </w:pPr>
    <w:rPr>
      <w:sz w:val="24"/>
      <w:szCs w:val="24"/>
    </w:rPr>
  </w:style>
  <w:style w:type="character" w:customStyle="1" w:styleId="apple-converted-space">
    <w:name w:val="apple-converted-space"/>
    <w:rsid w:val="00621E8F"/>
  </w:style>
  <w:style w:type="character" w:customStyle="1" w:styleId="55">
    <w:name w:val="Стиль5 Знак"/>
    <w:link w:val="50"/>
    <w:rsid w:val="005C1385"/>
    <w:rPr>
      <w:sz w:val="24"/>
      <w:szCs w:val="24"/>
    </w:rPr>
  </w:style>
  <w:style w:type="paragraph" w:customStyle="1" w:styleId="11">
    <w:name w:val="Стиль №1"/>
    <w:basedOn w:val="a5"/>
    <w:rsid w:val="006C6C6C"/>
    <w:pPr>
      <w:keepNext/>
      <w:keepLines/>
      <w:numPr>
        <w:numId w:val="9"/>
      </w:numPr>
      <w:ind w:right="0"/>
    </w:pPr>
    <w:rPr>
      <w:b/>
      <w:sz w:val="24"/>
      <w:szCs w:val="24"/>
    </w:rPr>
  </w:style>
  <w:style w:type="paragraph" w:customStyle="1" w:styleId="60">
    <w:name w:val="Стиль6"/>
    <w:basedOn w:val="a9"/>
    <w:link w:val="65"/>
    <w:rsid w:val="009A5B8D"/>
    <w:pPr>
      <w:numPr>
        <w:numId w:val="11"/>
      </w:numPr>
      <w:ind w:left="0" w:firstLine="0"/>
      <w:jc w:val="center"/>
    </w:pPr>
    <w:rPr>
      <w:b/>
      <w:sz w:val="22"/>
    </w:rPr>
  </w:style>
  <w:style w:type="character" w:customStyle="1" w:styleId="65">
    <w:name w:val="Стиль6 Знак"/>
    <w:basedOn w:val="aa"/>
    <w:link w:val="60"/>
    <w:rsid w:val="009A5B8D"/>
    <w:rPr>
      <w:rFonts w:eastAsia="Calibri"/>
      <w:b/>
      <w:sz w:val="22"/>
      <w:szCs w:val="24"/>
      <w:lang w:eastAsia="en-US"/>
    </w:rPr>
  </w:style>
  <w:style w:type="paragraph" w:customStyle="1" w:styleId="1">
    <w:name w:val="1"/>
    <w:basedOn w:val="a5"/>
    <w:next w:val="a5"/>
    <w:link w:val="1ff0"/>
    <w:autoRedefine/>
    <w:rsid w:val="00EE52DA"/>
    <w:pPr>
      <w:keepNext/>
      <w:keepLines/>
      <w:numPr>
        <w:numId w:val="12"/>
      </w:numPr>
      <w:spacing w:before="280" w:after="280"/>
      <w:ind w:left="0" w:right="0" w:firstLine="851"/>
      <w:jc w:val="left"/>
    </w:pPr>
    <w:rPr>
      <w:b/>
    </w:rPr>
  </w:style>
  <w:style w:type="character" w:customStyle="1" w:styleId="1ff0">
    <w:name w:val="1 Знак"/>
    <w:basedOn w:val="a6"/>
    <w:link w:val="1"/>
    <w:rsid w:val="00EE52DA"/>
    <w:rPr>
      <w:b/>
      <w:sz w:val="28"/>
    </w:rPr>
  </w:style>
  <w:style w:type="paragraph" w:customStyle="1" w:styleId="10">
    <w:name w:val="Мой 1"/>
    <w:basedOn w:val="12"/>
    <w:next w:val="a5"/>
    <w:link w:val="1ff1"/>
    <w:autoRedefine/>
    <w:qFormat/>
    <w:rsid w:val="00D01AFF"/>
    <w:pPr>
      <w:pageBreakBefore/>
      <w:numPr>
        <w:numId w:val="16"/>
      </w:numPr>
      <w:suppressAutoHyphens w:val="0"/>
      <w:spacing w:before="360" w:after="360" w:line="360" w:lineRule="auto"/>
      <w:ind w:left="0" w:right="0" w:firstLine="0"/>
      <w:jc w:val="center"/>
    </w:pPr>
    <w:rPr>
      <w:sz w:val="32"/>
      <w:szCs w:val="32"/>
    </w:rPr>
  </w:style>
  <w:style w:type="paragraph" w:customStyle="1" w:styleId="114">
    <w:name w:val="Мой 11"/>
    <w:basedOn w:val="2"/>
    <w:next w:val="a5"/>
    <w:link w:val="115"/>
    <w:qFormat/>
    <w:rsid w:val="00AC33F5"/>
    <w:pPr>
      <w:spacing w:after="240"/>
      <w:ind w:left="1570" w:hanging="578"/>
    </w:pPr>
    <w:rPr>
      <w:rFonts w:eastAsia="Calibri"/>
      <w:sz w:val="26"/>
      <w:szCs w:val="26"/>
    </w:rPr>
  </w:style>
  <w:style w:type="character" w:customStyle="1" w:styleId="1ff1">
    <w:name w:val="Мой 1 Знак"/>
    <w:basedOn w:val="13"/>
    <w:link w:val="10"/>
    <w:rsid w:val="00D01AFF"/>
    <w:rPr>
      <w:rFonts w:eastAsia="TimesNewRomanPSMT"/>
      <w:b/>
      <w:sz w:val="32"/>
      <w:szCs w:val="32"/>
    </w:rPr>
  </w:style>
  <w:style w:type="paragraph" w:customStyle="1" w:styleId="1110">
    <w:name w:val="Мой 111"/>
    <w:basedOn w:val="3"/>
    <w:qFormat/>
    <w:rsid w:val="0001064C"/>
    <w:pPr>
      <w:keepLines/>
      <w:tabs>
        <w:tab w:val="left" w:pos="907"/>
      </w:tabs>
      <w:spacing w:before="280" w:after="280" w:line="240" w:lineRule="auto"/>
      <w:ind w:left="0" w:right="0" w:firstLine="851"/>
      <w:jc w:val="both"/>
    </w:pPr>
    <w:rPr>
      <w:i w:val="0"/>
      <w:sz w:val="24"/>
    </w:rPr>
  </w:style>
  <w:style w:type="character" w:customStyle="1" w:styleId="115">
    <w:name w:val="Мой 11 Знак"/>
    <w:basedOn w:val="20"/>
    <w:link w:val="114"/>
    <w:rsid w:val="00AC33F5"/>
    <w:rPr>
      <w:rFonts w:eastAsia="Calibri"/>
      <w:b/>
      <w:bCs/>
      <w:iCs/>
      <w:sz w:val="26"/>
      <w:szCs w:val="26"/>
    </w:rPr>
  </w:style>
  <w:style w:type="paragraph" w:customStyle="1" w:styleId="afffffffe">
    <w:name w:val="Мой без №"/>
    <w:basedOn w:val="affff8"/>
    <w:next w:val="a5"/>
    <w:link w:val="affffffff"/>
    <w:autoRedefine/>
    <w:qFormat/>
    <w:rsid w:val="00D01AFF"/>
    <w:pPr>
      <w:jc w:val="center"/>
    </w:pPr>
    <w:rPr>
      <w:i w:val="0"/>
      <w:sz w:val="32"/>
      <w:szCs w:val="32"/>
    </w:rPr>
  </w:style>
  <w:style w:type="character" w:customStyle="1" w:styleId="affffffff">
    <w:name w:val="Мой без № Знак"/>
    <w:basedOn w:val="1ff1"/>
    <w:link w:val="afffffffe"/>
    <w:rsid w:val="00D01AFF"/>
    <w:rPr>
      <w:rFonts w:eastAsia="Calibri"/>
      <w:b/>
      <w:sz w:val="32"/>
      <w:szCs w:val="32"/>
    </w:rPr>
  </w:style>
  <w:style w:type="paragraph" w:customStyle="1" w:styleId="affffffff0">
    <w:name w:val="Мой рис."/>
    <w:basedOn w:val="60"/>
    <w:link w:val="affffffff1"/>
    <w:autoRedefine/>
    <w:rsid w:val="003C6E66"/>
    <w:pPr>
      <w:tabs>
        <w:tab w:val="left" w:pos="1418"/>
      </w:tabs>
    </w:pPr>
  </w:style>
  <w:style w:type="paragraph" w:customStyle="1" w:styleId="affffffff2">
    <w:name w:val="Мой текст книги"/>
    <w:basedOn w:val="a9"/>
    <w:link w:val="affffffff3"/>
    <w:rsid w:val="00806CF3"/>
    <w:pPr>
      <w:ind w:firstLine="851"/>
    </w:pPr>
  </w:style>
  <w:style w:type="character" w:customStyle="1" w:styleId="affffffff1">
    <w:name w:val="Мой рис. Знак"/>
    <w:basedOn w:val="65"/>
    <w:link w:val="affffffff0"/>
    <w:rsid w:val="003C6E66"/>
    <w:rPr>
      <w:rFonts w:eastAsia="Calibri"/>
      <w:b/>
      <w:sz w:val="22"/>
      <w:szCs w:val="24"/>
      <w:lang w:eastAsia="en-US"/>
    </w:rPr>
  </w:style>
  <w:style w:type="paragraph" w:customStyle="1" w:styleId="affffffff4">
    <w:name w:val="Мой Рис."/>
    <w:basedOn w:val="affffffff0"/>
    <w:link w:val="affffffff5"/>
    <w:qFormat/>
    <w:rsid w:val="003C6E66"/>
  </w:style>
  <w:style w:type="character" w:customStyle="1" w:styleId="affffffff3">
    <w:name w:val="Мой текст книги Знак"/>
    <w:basedOn w:val="aa"/>
    <w:link w:val="affffffff2"/>
    <w:rsid w:val="00806CF3"/>
    <w:rPr>
      <w:rFonts w:eastAsia="Calibri"/>
      <w:sz w:val="24"/>
      <w:szCs w:val="24"/>
      <w:lang w:eastAsia="en-US"/>
    </w:rPr>
  </w:style>
  <w:style w:type="paragraph" w:customStyle="1" w:styleId="affffffff6">
    <w:name w:val="Мой Текст"/>
    <w:basedOn w:val="affffffff2"/>
    <w:link w:val="affffffff7"/>
    <w:qFormat/>
    <w:rsid w:val="004175B8"/>
    <w:pPr>
      <w:spacing w:before="120" w:line="300" w:lineRule="auto"/>
      <w:ind w:firstLine="567"/>
      <w:contextualSpacing w:val="0"/>
    </w:pPr>
    <w:rPr>
      <w:szCs w:val="28"/>
    </w:rPr>
  </w:style>
  <w:style w:type="character" w:customStyle="1" w:styleId="affffffff5">
    <w:name w:val="Мой Рис. Знак"/>
    <w:basedOn w:val="affffffff1"/>
    <w:link w:val="affffffff4"/>
    <w:rsid w:val="003C6E66"/>
    <w:rPr>
      <w:rFonts w:eastAsia="Calibri"/>
      <w:b/>
      <w:sz w:val="22"/>
      <w:szCs w:val="24"/>
      <w:lang w:eastAsia="en-US"/>
    </w:rPr>
  </w:style>
  <w:style w:type="paragraph" w:customStyle="1" w:styleId="affffffff8">
    <w:name w:val="Мой Таб"/>
    <w:basedOn w:val="a2"/>
    <w:link w:val="affffffff9"/>
    <w:qFormat/>
    <w:rsid w:val="00C375C7"/>
    <w:pPr>
      <w:spacing w:before="240" w:after="120"/>
    </w:pPr>
  </w:style>
  <w:style w:type="character" w:customStyle="1" w:styleId="affffffff7">
    <w:name w:val="Мой Текст Знак"/>
    <w:basedOn w:val="affffffff3"/>
    <w:link w:val="affffffff6"/>
    <w:rsid w:val="004175B8"/>
    <w:rPr>
      <w:rFonts w:eastAsia="Calibri"/>
      <w:sz w:val="24"/>
      <w:szCs w:val="28"/>
      <w:lang w:eastAsia="en-US"/>
    </w:rPr>
  </w:style>
  <w:style w:type="character" w:customStyle="1" w:styleId="affffffff9">
    <w:name w:val="Мой Таб Знак"/>
    <w:basedOn w:val="afe"/>
    <w:link w:val="affffffff8"/>
    <w:rsid w:val="00C375C7"/>
    <w:rPr>
      <w:rFonts w:eastAsia="Calibri"/>
      <w:b/>
      <w:sz w:val="22"/>
      <w:szCs w:val="24"/>
    </w:rPr>
  </w:style>
  <w:style w:type="paragraph" w:customStyle="1" w:styleId="a4">
    <w:name w:val="Перечисление без номера"/>
    <w:basedOn w:val="affffffff6"/>
    <w:link w:val="affffffffa"/>
    <w:qFormat/>
    <w:rsid w:val="002C4079"/>
    <w:pPr>
      <w:numPr>
        <w:numId w:val="14"/>
      </w:numPr>
      <w:spacing w:before="0" w:line="360" w:lineRule="auto"/>
    </w:pPr>
  </w:style>
  <w:style w:type="paragraph" w:customStyle="1" w:styleId="affffffffb">
    <w:name w:val="Рисунок картинка"/>
    <w:basedOn w:val="affffffff6"/>
    <w:link w:val="affffffffc"/>
    <w:qFormat/>
    <w:rsid w:val="00E62C9C"/>
    <w:pPr>
      <w:ind w:left="-284" w:firstLine="0"/>
      <w:jc w:val="center"/>
    </w:pPr>
    <w:rPr>
      <w:b/>
      <w:noProof/>
      <w:lang w:eastAsia="ru-RU"/>
    </w:rPr>
  </w:style>
  <w:style w:type="character" w:customStyle="1" w:styleId="affffffffa">
    <w:name w:val="Перечисление без номера Знак"/>
    <w:basedOn w:val="affffffff7"/>
    <w:link w:val="a4"/>
    <w:rsid w:val="002C4079"/>
    <w:rPr>
      <w:rFonts w:eastAsia="Calibri"/>
      <w:sz w:val="24"/>
      <w:szCs w:val="28"/>
      <w:lang w:eastAsia="en-US"/>
    </w:rPr>
  </w:style>
  <w:style w:type="character" w:customStyle="1" w:styleId="affffffffc">
    <w:name w:val="Рисунок картинка Знак"/>
    <w:basedOn w:val="affffffff7"/>
    <w:link w:val="affffffffb"/>
    <w:rsid w:val="00E62C9C"/>
    <w:rPr>
      <w:rFonts w:eastAsia="Calibri"/>
      <w:b/>
      <w:noProof/>
      <w:sz w:val="24"/>
      <w:szCs w:val="24"/>
      <w:lang w:eastAsia="ru-RU"/>
    </w:rPr>
  </w:style>
  <w:style w:type="paragraph" w:customStyle="1" w:styleId="BodyText22">
    <w:name w:val="Body Text 22"/>
    <w:basedOn w:val="a5"/>
    <w:rsid w:val="00FB1635"/>
    <w:pPr>
      <w:widowControl w:val="0"/>
      <w:overflowPunct w:val="0"/>
      <w:autoSpaceDE w:val="0"/>
      <w:autoSpaceDN w:val="0"/>
      <w:adjustRightInd w:val="0"/>
      <w:ind w:left="1080" w:right="0"/>
      <w:jc w:val="left"/>
    </w:pPr>
    <w:rPr>
      <w:lang w:eastAsia="ru-RU"/>
    </w:rPr>
  </w:style>
  <w:style w:type="table" w:customStyle="1" w:styleId="TableGridReport1">
    <w:name w:val="Table Grid Report1"/>
    <w:basedOn w:val="a7"/>
    <w:next w:val="afffffff3"/>
    <w:uiPriority w:val="59"/>
    <w:rsid w:val="001E504F"/>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Основной текст"/>
    <w:basedOn w:val="a5"/>
    <w:link w:val="00"/>
    <w:rsid w:val="00887BCB"/>
    <w:pPr>
      <w:ind w:left="284" w:right="284" w:firstLine="709"/>
      <w:jc w:val="both"/>
    </w:pPr>
    <w:rPr>
      <w:rFonts w:eastAsia="Batang"/>
      <w:color w:val="000000"/>
      <w:szCs w:val="28"/>
      <w:lang w:eastAsia="ru-RU"/>
    </w:rPr>
  </w:style>
  <w:style w:type="character" w:customStyle="1" w:styleId="00">
    <w:name w:val="0 Основной текст Знак"/>
    <w:basedOn w:val="a6"/>
    <w:link w:val="0"/>
    <w:locked/>
    <w:rsid w:val="00887BCB"/>
    <w:rPr>
      <w:rFonts w:eastAsia="Batang"/>
      <w:color w:val="000000"/>
      <w:sz w:val="28"/>
      <w:szCs w:val="28"/>
      <w:lang w:eastAsia="ru-RU"/>
    </w:rPr>
  </w:style>
  <w:style w:type="paragraph" w:customStyle="1" w:styleId="121">
    <w:name w:val="Стиль 12 пт По ширине1"/>
    <w:basedOn w:val="a5"/>
    <w:rsid w:val="00887BCB"/>
    <w:pPr>
      <w:numPr>
        <w:ilvl w:val="1"/>
        <w:numId w:val="15"/>
      </w:numPr>
      <w:ind w:right="0"/>
      <w:jc w:val="both"/>
    </w:pPr>
    <w:rPr>
      <w:lang w:eastAsia="ru-RU"/>
    </w:rPr>
  </w:style>
  <w:style w:type="paragraph" w:customStyle="1" w:styleId="affffffffd">
    <w:name w:val="МГП Обычный"/>
    <w:basedOn w:val="a5"/>
    <w:rsid w:val="002647F5"/>
    <w:pPr>
      <w:ind w:right="284" w:firstLine="851"/>
      <w:jc w:val="both"/>
    </w:pPr>
    <w:rPr>
      <w:rFonts w:eastAsia="Batang"/>
      <w:color w:val="000000"/>
      <w:szCs w:val="28"/>
      <w:lang w:eastAsia="ru-RU"/>
    </w:rPr>
  </w:style>
  <w:style w:type="paragraph" w:customStyle="1" w:styleId="11110">
    <w:name w:val="Мой 1111"/>
    <w:basedOn w:val="40"/>
    <w:link w:val="11111"/>
    <w:qFormat/>
    <w:rsid w:val="0001064C"/>
  </w:style>
  <w:style w:type="character" w:customStyle="1" w:styleId="11111">
    <w:name w:val="Мой 1111 Знак"/>
    <w:basedOn w:val="41"/>
    <w:link w:val="11110"/>
    <w:rsid w:val="0001064C"/>
    <w:rPr>
      <w:rFonts w:eastAsia="Calibri"/>
      <w:b/>
      <w:bCs/>
      <w:i/>
      <w:sz w:val="24"/>
      <w:szCs w:val="24"/>
      <w:lang w:eastAsia="ar-SA"/>
    </w:rPr>
  </w:style>
  <w:style w:type="character" w:customStyle="1" w:styleId="xdtextbox1">
    <w:name w:val="xdtextbox1"/>
    <w:basedOn w:val="a6"/>
    <w:rsid w:val="005B0C40"/>
    <w:rPr>
      <w:color w:val="auto"/>
      <w:bdr w:val="single" w:sz="8" w:space="1" w:color="DCDCDC" w:frame="1"/>
      <w:shd w:val="clear" w:color="auto" w:fill="FFFFFF"/>
    </w:rPr>
  </w:style>
  <w:style w:type="paragraph" w:customStyle="1" w:styleId="affffffffe">
    <w:name w:val="подпись Знак"/>
    <w:basedOn w:val="a5"/>
    <w:rsid w:val="007F32B5"/>
    <w:pPr>
      <w:suppressLineNumbers/>
      <w:tabs>
        <w:tab w:val="right" w:pos="9072"/>
      </w:tabs>
      <w:spacing w:before="840"/>
      <w:ind w:right="0"/>
      <w:jc w:val="left"/>
    </w:pPr>
    <w:rPr>
      <w:sz w:val="24"/>
      <w:lang w:eastAsia="ru-RU"/>
    </w:rPr>
  </w:style>
  <w:style w:type="paragraph" w:customStyle="1" w:styleId="Iacaaiea">
    <w:name w:val="Iacaaiea"/>
    <w:basedOn w:val="a5"/>
    <w:rsid w:val="007F32B5"/>
    <w:pPr>
      <w:ind w:right="0"/>
    </w:pPr>
    <w:rPr>
      <w:sz w:val="24"/>
      <w:lang w:eastAsia="ru-RU"/>
    </w:rPr>
  </w:style>
  <w:style w:type="paragraph" w:customStyle="1" w:styleId="ConsPlusNormal">
    <w:name w:val="ConsPlusNormal"/>
    <w:rsid w:val="007F32B5"/>
    <w:pPr>
      <w:widowControl w:val="0"/>
      <w:autoSpaceDE w:val="0"/>
      <w:autoSpaceDN w:val="0"/>
      <w:adjustRightInd w:val="0"/>
      <w:ind w:firstLine="720"/>
    </w:pPr>
    <w:rPr>
      <w:rFonts w:ascii="Arial" w:hAnsi="Arial" w:cs="Arial"/>
      <w:lang w:eastAsia="ru-RU"/>
    </w:rPr>
  </w:style>
  <w:style w:type="paragraph" w:customStyle="1" w:styleId="xl108">
    <w:name w:val="xl108"/>
    <w:basedOn w:val="a5"/>
    <w:rsid w:val="007F32B5"/>
    <w:pPr>
      <w:pBdr>
        <w:left w:val="single" w:sz="4" w:space="0" w:color="auto"/>
      </w:pBdr>
      <w:spacing w:before="100" w:beforeAutospacing="1" w:after="100" w:afterAutospacing="1"/>
      <w:ind w:right="0"/>
    </w:pPr>
    <w:rPr>
      <w:sz w:val="24"/>
      <w:szCs w:val="24"/>
      <w:lang w:eastAsia="ru-RU"/>
    </w:rPr>
  </w:style>
  <w:style w:type="paragraph" w:customStyle="1" w:styleId="xl109">
    <w:name w:val="xl109"/>
    <w:basedOn w:val="a5"/>
    <w:rsid w:val="007F32B5"/>
    <w:pPr>
      <w:pBdr>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0">
    <w:name w:val="xl110"/>
    <w:basedOn w:val="a5"/>
    <w:rsid w:val="007F32B5"/>
    <w:pPr>
      <w:pBdr>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1">
    <w:name w:val="xl111"/>
    <w:basedOn w:val="a5"/>
    <w:rsid w:val="007F32B5"/>
    <w:pPr>
      <w:pBdr>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12">
    <w:name w:val="xl112"/>
    <w:basedOn w:val="a5"/>
    <w:rsid w:val="007F32B5"/>
    <w:pPr>
      <w:pBdr>
        <w:left w:val="single" w:sz="4" w:space="0" w:color="auto"/>
        <w:bottom w:val="single" w:sz="8" w:space="0" w:color="auto"/>
      </w:pBdr>
      <w:spacing w:before="100" w:beforeAutospacing="1" w:after="100" w:afterAutospacing="1"/>
      <w:ind w:right="0"/>
    </w:pPr>
    <w:rPr>
      <w:sz w:val="24"/>
      <w:szCs w:val="24"/>
      <w:lang w:eastAsia="ru-RU"/>
    </w:rPr>
  </w:style>
  <w:style w:type="paragraph" w:customStyle="1" w:styleId="xl113">
    <w:name w:val="xl113"/>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4">
    <w:name w:val="xl114"/>
    <w:basedOn w:val="a5"/>
    <w:rsid w:val="007F32B5"/>
    <w:pPr>
      <w:pBdr>
        <w:top w:val="single" w:sz="4"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15">
    <w:name w:val="xl115"/>
    <w:basedOn w:val="a5"/>
    <w:rsid w:val="007F32B5"/>
    <w:pPr>
      <w:pBdr>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16">
    <w:name w:val="xl116"/>
    <w:basedOn w:val="a5"/>
    <w:rsid w:val="007F32B5"/>
    <w:pPr>
      <w:pBdr>
        <w:left w:val="single" w:sz="4" w:space="0" w:color="auto"/>
      </w:pBdr>
      <w:spacing w:before="100" w:beforeAutospacing="1" w:after="100" w:afterAutospacing="1"/>
      <w:ind w:right="0"/>
      <w:textAlignment w:val="center"/>
    </w:pPr>
    <w:rPr>
      <w:sz w:val="24"/>
      <w:szCs w:val="24"/>
      <w:lang w:eastAsia="ru-RU"/>
    </w:rPr>
  </w:style>
  <w:style w:type="paragraph" w:customStyle="1" w:styleId="xl117">
    <w:name w:val="xl117"/>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8">
    <w:name w:val="xl118"/>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9">
    <w:name w:val="xl119"/>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0">
    <w:name w:val="xl120"/>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1">
    <w:name w:val="xl121"/>
    <w:basedOn w:val="a5"/>
    <w:rsid w:val="007F32B5"/>
    <w:pPr>
      <w:pBdr>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2">
    <w:name w:val="xl122"/>
    <w:basedOn w:val="a5"/>
    <w:rsid w:val="007F3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3">
    <w:name w:val="xl123"/>
    <w:basedOn w:val="a5"/>
    <w:rsid w:val="007F32B5"/>
    <w:pPr>
      <w:pBdr>
        <w:top w:val="single" w:sz="4"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4">
    <w:name w:val="xl124"/>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5">
    <w:name w:val="xl125"/>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6">
    <w:name w:val="xl126"/>
    <w:basedOn w:val="a5"/>
    <w:rsid w:val="007F32B5"/>
    <w:pPr>
      <w:pBdr>
        <w:top w:val="single" w:sz="4" w:space="0" w:color="auto"/>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27">
    <w:name w:val="xl127"/>
    <w:basedOn w:val="a5"/>
    <w:rsid w:val="007F32B5"/>
    <w:pPr>
      <w:pBdr>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28">
    <w:name w:val="xl128"/>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29">
    <w:name w:val="xl129"/>
    <w:basedOn w:val="a5"/>
    <w:rsid w:val="007F32B5"/>
    <w:pPr>
      <w:pBdr>
        <w:top w:val="single" w:sz="4"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30">
    <w:name w:val="xl130"/>
    <w:basedOn w:val="a5"/>
    <w:rsid w:val="007F32B5"/>
    <w:pPr>
      <w:pBdr>
        <w:top w:val="single" w:sz="8"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1">
    <w:name w:val="xl131"/>
    <w:basedOn w:val="a5"/>
    <w:rsid w:val="007F32B5"/>
    <w:pPr>
      <w:pBdr>
        <w:top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2">
    <w:name w:val="xl132"/>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33">
    <w:name w:val="xl133"/>
    <w:basedOn w:val="a5"/>
    <w:rsid w:val="007F32B5"/>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34">
    <w:name w:val="xl134"/>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5">
    <w:name w:val="xl135"/>
    <w:basedOn w:val="a5"/>
    <w:rsid w:val="007F32B5"/>
    <w:pPr>
      <w:pBdr>
        <w:top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6">
    <w:name w:val="xl136"/>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7">
    <w:name w:val="xl137"/>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38">
    <w:name w:val="xl138"/>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9">
    <w:name w:val="xl139"/>
    <w:basedOn w:val="a5"/>
    <w:rsid w:val="007F32B5"/>
    <w:pPr>
      <w:pBdr>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0">
    <w:name w:val="xl140"/>
    <w:basedOn w:val="a5"/>
    <w:rsid w:val="007F32B5"/>
    <w:pPr>
      <w:pBdr>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1">
    <w:name w:val="xl141"/>
    <w:basedOn w:val="a5"/>
    <w:rsid w:val="007F32B5"/>
    <w:pPr>
      <w:pBdr>
        <w:left w:val="single" w:sz="8" w:space="0" w:color="auto"/>
        <w:bottom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42">
    <w:name w:val="xl142"/>
    <w:basedOn w:val="a5"/>
    <w:rsid w:val="007F32B5"/>
    <w:pPr>
      <w:pBdr>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3">
    <w:name w:val="xl143"/>
    <w:basedOn w:val="a5"/>
    <w:rsid w:val="007F32B5"/>
    <w:pPr>
      <w:pBdr>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4">
    <w:name w:val="xl144"/>
    <w:basedOn w:val="a5"/>
    <w:rsid w:val="007F32B5"/>
    <w:pPr>
      <w:pBdr>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45">
    <w:name w:val="xl145"/>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6">
    <w:name w:val="xl146"/>
    <w:basedOn w:val="a5"/>
    <w:rsid w:val="007F32B5"/>
    <w:pPr>
      <w:pBdr>
        <w:left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7">
    <w:name w:val="xl147"/>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8">
    <w:name w:val="xl148"/>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49">
    <w:name w:val="xl149"/>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50">
    <w:name w:val="xl150"/>
    <w:basedOn w:val="a5"/>
    <w:rsid w:val="007F32B5"/>
    <w:pPr>
      <w:pBdr>
        <w:top w:val="single" w:sz="8"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51">
    <w:name w:val="xl151"/>
    <w:basedOn w:val="a5"/>
    <w:rsid w:val="007F32B5"/>
    <w:pPr>
      <w:pBdr>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52">
    <w:name w:val="xl152"/>
    <w:basedOn w:val="a5"/>
    <w:rsid w:val="007F32B5"/>
    <w:pPr>
      <w:pBdr>
        <w:top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53">
    <w:name w:val="xl153"/>
    <w:basedOn w:val="a5"/>
    <w:rsid w:val="007F32B5"/>
    <w:pPr>
      <w:pBdr>
        <w:top w:val="single" w:sz="8" w:space="0" w:color="auto"/>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4">
    <w:name w:val="xl15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5">
    <w:name w:val="xl155"/>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56">
    <w:name w:val="xl156"/>
    <w:basedOn w:val="a5"/>
    <w:rsid w:val="007F32B5"/>
    <w:pPr>
      <w:pBdr>
        <w:top w:val="single" w:sz="8"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57">
    <w:name w:val="xl157"/>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8">
    <w:name w:val="xl15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9">
    <w:name w:val="xl159"/>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0">
    <w:name w:val="xl160"/>
    <w:basedOn w:val="a5"/>
    <w:rsid w:val="007F32B5"/>
    <w:pPr>
      <w:pBdr>
        <w:top w:val="single" w:sz="8" w:space="0" w:color="auto"/>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1">
    <w:name w:val="xl161"/>
    <w:basedOn w:val="a5"/>
    <w:rsid w:val="007F32B5"/>
    <w:pPr>
      <w:pBdr>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2">
    <w:name w:val="xl162"/>
    <w:basedOn w:val="a5"/>
    <w:rsid w:val="007F32B5"/>
    <w:pPr>
      <w:pBdr>
        <w:top w:val="single" w:sz="8" w:space="0" w:color="auto"/>
        <w:left w:val="single" w:sz="4" w:space="0" w:color="auto"/>
        <w:bottom w:val="single" w:sz="4" w:space="0" w:color="auto"/>
      </w:pBdr>
      <w:spacing w:before="100" w:beforeAutospacing="1" w:after="100" w:afterAutospacing="1"/>
      <w:ind w:right="0"/>
      <w:textAlignment w:val="center"/>
    </w:pPr>
    <w:rPr>
      <w:color w:val="FF0000"/>
      <w:sz w:val="24"/>
      <w:szCs w:val="24"/>
      <w:lang w:eastAsia="ru-RU"/>
    </w:rPr>
  </w:style>
  <w:style w:type="paragraph" w:customStyle="1" w:styleId="xl163">
    <w:name w:val="xl163"/>
    <w:basedOn w:val="a5"/>
    <w:rsid w:val="007F32B5"/>
    <w:pPr>
      <w:pBdr>
        <w:top w:val="single" w:sz="4" w:space="0" w:color="auto"/>
        <w:left w:val="single" w:sz="4" w:space="0" w:color="auto"/>
        <w:bottom w:val="single" w:sz="8" w:space="0" w:color="auto"/>
      </w:pBdr>
      <w:spacing w:before="100" w:beforeAutospacing="1" w:after="100" w:afterAutospacing="1"/>
      <w:ind w:right="0"/>
      <w:textAlignment w:val="center"/>
    </w:pPr>
    <w:rPr>
      <w:color w:val="FF0000"/>
      <w:sz w:val="24"/>
      <w:szCs w:val="24"/>
      <w:lang w:eastAsia="ru-RU"/>
    </w:rPr>
  </w:style>
  <w:style w:type="paragraph" w:customStyle="1" w:styleId="xl164">
    <w:name w:val="xl164"/>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165">
    <w:name w:val="xl165"/>
    <w:basedOn w:val="a5"/>
    <w:rsid w:val="007F32B5"/>
    <w:pPr>
      <w:pBdr>
        <w:left w:val="single" w:sz="8" w:space="0" w:color="auto"/>
      </w:pBdr>
      <w:spacing w:before="100" w:beforeAutospacing="1" w:after="100" w:afterAutospacing="1"/>
      <w:ind w:right="0"/>
      <w:textAlignment w:val="center"/>
    </w:pPr>
    <w:rPr>
      <w:sz w:val="24"/>
      <w:szCs w:val="24"/>
      <w:lang w:eastAsia="ru-RU"/>
    </w:rPr>
  </w:style>
  <w:style w:type="paragraph" w:customStyle="1" w:styleId="xl166">
    <w:name w:val="xl166"/>
    <w:basedOn w:val="a5"/>
    <w:rsid w:val="007F32B5"/>
    <w:pPr>
      <w:spacing w:before="100" w:beforeAutospacing="1" w:after="100" w:afterAutospacing="1"/>
      <w:ind w:right="0"/>
      <w:jc w:val="left"/>
    </w:pPr>
    <w:rPr>
      <w:sz w:val="24"/>
      <w:szCs w:val="24"/>
      <w:lang w:eastAsia="ru-RU"/>
    </w:rPr>
  </w:style>
  <w:style w:type="paragraph" w:customStyle="1" w:styleId="xl167">
    <w:name w:val="xl167"/>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8">
    <w:name w:val="xl168"/>
    <w:basedOn w:val="a5"/>
    <w:rsid w:val="007F32B5"/>
    <w:pPr>
      <w:pBdr>
        <w:top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9">
    <w:name w:val="xl169"/>
    <w:basedOn w:val="a5"/>
    <w:rsid w:val="007F32B5"/>
    <w:pPr>
      <w:pBdr>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0">
    <w:name w:val="xl170"/>
    <w:basedOn w:val="a5"/>
    <w:rsid w:val="007F32B5"/>
    <w:pPr>
      <w:pBdr>
        <w:bottom w:val="single" w:sz="4" w:space="0" w:color="auto"/>
      </w:pBdr>
      <w:spacing w:before="100" w:beforeAutospacing="1" w:after="100" w:afterAutospacing="1"/>
      <w:ind w:right="0"/>
      <w:textAlignment w:val="center"/>
    </w:pPr>
    <w:rPr>
      <w:sz w:val="24"/>
      <w:szCs w:val="24"/>
      <w:lang w:eastAsia="ru-RU"/>
    </w:rPr>
  </w:style>
  <w:style w:type="paragraph" w:customStyle="1" w:styleId="xl171">
    <w:name w:val="xl171"/>
    <w:basedOn w:val="a5"/>
    <w:rsid w:val="007F32B5"/>
    <w:pPr>
      <w:pBdr>
        <w:top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2">
    <w:name w:val="xl172"/>
    <w:basedOn w:val="a5"/>
    <w:rsid w:val="007F32B5"/>
    <w:pPr>
      <w:pBdr>
        <w:top w:val="single" w:sz="4" w:space="0" w:color="auto"/>
      </w:pBdr>
      <w:spacing w:before="100" w:beforeAutospacing="1" w:after="100" w:afterAutospacing="1"/>
      <w:ind w:right="0"/>
      <w:textAlignment w:val="center"/>
    </w:pPr>
    <w:rPr>
      <w:sz w:val="24"/>
      <w:szCs w:val="24"/>
      <w:lang w:eastAsia="ru-RU"/>
    </w:rPr>
  </w:style>
  <w:style w:type="paragraph" w:customStyle="1" w:styleId="xl173">
    <w:name w:val="xl173"/>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4">
    <w:name w:val="xl174"/>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175">
    <w:name w:val="xl175"/>
    <w:basedOn w:val="a5"/>
    <w:rsid w:val="007F32B5"/>
    <w:pPr>
      <w:pBdr>
        <w:top w:val="single" w:sz="8" w:space="0" w:color="auto"/>
      </w:pBdr>
      <w:spacing w:before="100" w:beforeAutospacing="1" w:after="100" w:afterAutospacing="1"/>
      <w:ind w:right="0"/>
      <w:textAlignment w:val="center"/>
    </w:pPr>
    <w:rPr>
      <w:sz w:val="24"/>
      <w:szCs w:val="24"/>
      <w:lang w:eastAsia="ru-RU"/>
    </w:rPr>
  </w:style>
  <w:style w:type="paragraph" w:customStyle="1" w:styleId="xl176">
    <w:name w:val="xl176"/>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7">
    <w:name w:val="xl177"/>
    <w:basedOn w:val="a5"/>
    <w:rsid w:val="007F32B5"/>
    <w:pPr>
      <w:pBdr>
        <w:top w:val="single" w:sz="4"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78">
    <w:name w:val="xl178"/>
    <w:basedOn w:val="a5"/>
    <w:rsid w:val="007F32B5"/>
    <w:pPr>
      <w:pBdr>
        <w:top w:val="single" w:sz="4" w:space="0" w:color="auto"/>
        <w:left w:val="single" w:sz="4" w:space="0" w:color="auto"/>
      </w:pBdr>
      <w:spacing w:before="100" w:beforeAutospacing="1" w:after="100" w:afterAutospacing="1"/>
      <w:ind w:right="0"/>
      <w:jc w:val="left"/>
      <w:textAlignment w:val="center"/>
    </w:pPr>
    <w:rPr>
      <w:sz w:val="24"/>
      <w:szCs w:val="24"/>
      <w:lang w:eastAsia="ru-RU"/>
    </w:rPr>
  </w:style>
  <w:style w:type="paragraph" w:customStyle="1" w:styleId="xl179">
    <w:name w:val="xl179"/>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0">
    <w:name w:val="xl180"/>
    <w:basedOn w:val="a5"/>
    <w:rsid w:val="007F32B5"/>
    <w:pPr>
      <w:pBdr>
        <w:top w:val="single" w:sz="8"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81">
    <w:name w:val="xl181"/>
    <w:basedOn w:val="a5"/>
    <w:rsid w:val="007F32B5"/>
    <w:pPr>
      <w:pBdr>
        <w:top w:val="single" w:sz="4"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182">
    <w:name w:val="xl182"/>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3">
    <w:name w:val="xl183"/>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84">
    <w:name w:val="xl184"/>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top"/>
    </w:pPr>
    <w:rPr>
      <w:sz w:val="24"/>
      <w:szCs w:val="24"/>
      <w:lang w:eastAsia="ru-RU"/>
    </w:rPr>
  </w:style>
  <w:style w:type="paragraph" w:customStyle="1" w:styleId="xl185">
    <w:name w:val="xl185"/>
    <w:basedOn w:val="a5"/>
    <w:rsid w:val="007F32B5"/>
    <w:pPr>
      <w:pBdr>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86">
    <w:name w:val="xl186"/>
    <w:basedOn w:val="a5"/>
    <w:rsid w:val="007F32B5"/>
    <w:pPr>
      <w:pBdr>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87">
    <w:name w:val="xl187"/>
    <w:basedOn w:val="a5"/>
    <w:rsid w:val="007F32B5"/>
    <w:pPr>
      <w:shd w:val="clear" w:color="000000" w:fill="FFFF00"/>
      <w:spacing w:before="100" w:beforeAutospacing="1" w:after="100" w:afterAutospacing="1"/>
      <w:ind w:right="0"/>
      <w:jc w:val="left"/>
    </w:pPr>
    <w:rPr>
      <w:sz w:val="24"/>
      <w:szCs w:val="24"/>
      <w:lang w:eastAsia="ru-RU"/>
    </w:rPr>
  </w:style>
  <w:style w:type="paragraph" w:customStyle="1" w:styleId="xl188">
    <w:name w:val="xl188"/>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89">
    <w:name w:val="xl189"/>
    <w:basedOn w:val="a5"/>
    <w:rsid w:val="007F32B5"/>
    <w:pPr>
      <w:pBdr>
        <w:top w:val="single" w:sz="8" w:space="0" w:color="auto"/>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0">
    <w:name w:val="xl190"/>
    <w:basedOn w:val="a5"/>
    <w:rsid w:val="007F32B5"/>
    <w:pPr>
      <w:pBdr>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1">
    <w:name w:val="xl191"/>
    <w:basedOn w:val="a5"/>
    <w:rsid w:val="007F32B5"/>
    <w:pPr>
      <w:pBdr>
        <w:left w:val="single" w:sz="8" w:space="0" w:color="auto"/>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92">
    <w:name w:val="xl192"/>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3">
    <w:name w:val="xl193"/>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4">
    <w:name w:val="xl194"/>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95">
    <w:name w:val="xl195"/>
    <w:basedOn w:val="a5"/>
    <w:rsid w:val="007F32B5"/>
    <w:pPr>
      <w:pBdr>
        <w:left w:val="single" w:sz="8" w:space="0" w:color="auto"/>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6">
    <w:name w:val="xl196"/>
    <w:basedOn w:val="a5"/>
    <w:rsid w:val="007F32B5"/>
    <w:pPr>
      <w:pBdr>
        <w:top w:val="single" w:sz="8" w:space="0" w:color="auto"/>
        <w:left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7">
    <w:name w:val="xl197"/>
    <w:basedOn w:val="a5"/>
    <w:rsid w:val="007F32B5"/>
    <w:pPr>
      <w:pBdr>
        <w:left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8">
    <w:name w:val="xl19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99">
    <w:name w:val="xl199"/>
    <w:basedOn w:val="a5"/>
    <w:rsid w:val="007F32B5"/>
    <w:pPr>
      <w:pBdr>
        <w:top w:val="single" w:sz="8"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200">
    <w:name w:val="xl200"/>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01">
    <w:name w:val="xl201"/>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2">
    <w:name w:val="xl202"/>
    <w:basedOn w:val="a5"/>
    <w:rsid w:val="007F32B5"/>
    <w:pPr>
      <w:spacing w:before="100" w:beforeAutospacing="1" w:after="100" w:afterAutospacing="1"/>
      <w:ind w:right="0"/>
      <w:jc w:val="left"/>
    </w:pPr>
    <w:rPr>
      <w:sz w:val="24"/>
      <w:szCs w:val="24"/>
      <w:lang w:eastAsia="ru-RU"/>
    </w:rPr>
  </w:style>
  <w:style w:type="paragraph" w:customStyle="1" w:styleId="xl203">
    <w:name w:val="xl203"/>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4">
    <w:name w:val="xl204"/>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05">
    <w:name w:val="xl205"/>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06">
    <w:name w:val="xl206"/>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7">
    <w:name w:val="xl20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8">
    <w:name w:val="xl208"/>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09">
    <w:name w:val="xl209"/>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0">
    <w:name w:val="xl210"/>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1">
    <w:name w:val="xl211"/>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2">
    <w:name w:val="xl212"/>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3">
    <w:name w:val="xl213"/>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4">
    <w:name w:val="xl214"/>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215">
    <w:name w:val="xl215"/>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16">
    <w:name w:val="xl216"/>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7">
    <w:name w:val="xl217"/>
    <w:basedOn w:val="a5"/>
    <w:rsid w:val="007F32B5"/>
    <w:pPr>
      <w:spacing w:before="100" w:beforeAutospacing="1" w:after="100" w:afterAutospacing="1"/>
      <w:ind w:right="0"/>
      <w:jc w:val="left"/>
    </w:pPr>
    <w:rPr>
      <w:sz w:val="24"/>
      <w:szCs w:val="24"/>
      <w:lang w:eastAsia="ru-RU"/>
    </w:rPr>
  </w:style>
  <w:style w:type="paragraph" w:customStyle="1" w:styleId="xl218">
    <w:name w:val="xl218"/>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9">
    <w:name w:val="xl219"/>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20">
    <w:name w:val="xl220"/>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21">
    <w:name w:val="xl221"/>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2">
    <w:name w:val="xl222"/>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3">
    <w:name w:val="xl223"/>
    <w:basedOn w:val="a5"/>
    <w:rsid w:val="007F32B5"/>
    <w:pPr>
      <w:pBdr>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224">
    <w:name w:val="xl224"/>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5">
    <w:name w:val="xl225"/>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6">
    <w:name w:val="xl226"/>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7">
    <w:name w:val="xl22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8">
    <w:name w:val="xl228"/>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229">
    <w:name w:val="xl229"/>
    <w:basedOn w:val="a5"/>
    <w:rsid w:val="007F32B5"/>
    <w:pPr>
      <w:pBdr>
        <w:left w:val="single" w:sz="8" w:space="0" w:color="auto"/>
        <w:bottom w:val="single" w:sz="4" w:space="0" w:color="auto"/>
      </w:pBdr>
      <w:spacing w:before="100" w:beforeAutospacing="1" w:after="100" w:afterAutospacing="1"/>
      <w:ind w:right="0"/>
      <w:textAlignment w:val="center"/>
    </w:pPr>
    <w:rPr>
      <w:sz w:val="24"/>
      <w:szCs w:val="24"/>
      <w:lang w:eastAsia="ru-RU"/>
    </w:rPr>
  </w:style>
  <w:style w:type="paragraph" w:customStyle="1" w:styleId="xl230">
    <w:name w:val="xl230"/>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1">
    <w:name w:val="xl231"/>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2">
    <w:name w:val="xl232"/>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233">
    <w:name w:val="xl233"/>
    <w:basedOn w:val="a5"/>
    <w:rsid w:val="007F32B5"/>
    <w:pPr>
      <w:pBdr>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234">
    <w:name w:val="xl23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5">
    <w:name w:val="xl235"/>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6">
    <w:name w:val="xl236"/>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7">
    <w:name w:val="xl237"/>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8">
    <w:name w:val="xl238"/>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9">
    <w:name w:val="xl239"/>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40">
    <w:name w:val="xl240"/>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1">
    <w:name w:val="xl241"/>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2">
    <w:name w:val="xl242"/>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numbering" w:customStyle="1" w:styleId="3f3">
    <w:name w:val="Нет списка3"/>
    <w:next w:val="a8"/>
    <w:semiHidden/>
    <w:rsid w:val="009439A1"/>
  </w:style>
  <w:style w:type="character" w:customStyle="1" w:styleId="afffffff1">
    <w:name w:val="Абзац списка Знак"/>
    <w:aliases w:val="3_Абзац списка Знак,Введение Знак"/>
    <w:basedOn w:val="a6"/>
    <w:link w:val="afffffff0"/>
    <w:uiPriority w:val="34"/>
    <w:rsid w:val="00D267F9"/>
    <w:rPr>
      <w:rFonts w:eastAsia="Calibri"/>
      <w:spacing w:val="37"/>
      <w:sz w:val="28"/>
      <w:szCs w:val="28"/>
    </w:rPr>
  </w:style>
  <w:style w:type="paragraph" w:customStyle="1" w:styleId="font9">
    <w:name w:val="font9"/>
    <w:basedOn w:val="a5"/>
    <w:rsid w:val="00535183"/>
    <w:pPr>
      <w:spacing w:before="100" w:beforeAutospacing="1" w:after="100" w:afterAutospacing="1"/>
      <w:ind w:right="0"/>
      <w:jc w:val="left"/>
    </w:pPr>
    <w:rPr>
      <w:i/>
      <w:iCs/>
      <w:color w:val="000000"/>
      <w:sz w:val="20"/>
      <w:lang w:eastAsia="ru-RU"/>
    </w:rPr>
  </w:style>
  <w:style w:type="numbering" w:customStyle="1" w:styleId="48">
    <w:name w:val="Нет списка4"/>
    <w:next w:val="a8"/>
    <w:uiPriority w:val="99"/>
    <w:semiHidden/>
    <w:unhideWhenUsed/>
    <w:rsid w:val="00721E80"/>
  </w:style>
  <w:style w:type="numbering" w:customStyle="1" w:styleId="116">
    <w:name w:val="Нет списка11"/>
    <w:next w:val="a8"/>
    <w:uiPriority w:val="99"/>
    <w:semiHidden/>
    <w:rsid w:val="00721E80"/>
  </w:style>
  <w:style w:type="numbering" w:customStyle="1" w:styleId="213">
    <w:name w:val="Нет списка21"/>
    <w:next w:val="a8"/>
    <w:uiPriority w:val="99"/>
    <w:semiHidden/>
    <w:rsid w:val="00721E80"/>
  </w:style>
  <w:style w:type="numbering" w:customStyle="1" w:styleId="310">
    <w:name w:val="Нет списка31"/>
    <w:next w:val="a8"/>
    <w:semiHidden/>
    <w:rsid w:val="00721E80"/>
  </w:style>
  <w:style w:type="table" w:customStyle="1" w:styleId="1ff2">
    <w:name w:val="Сетка таблицы1"/>
    <w:basedOn w:val="a7"/>
    <w:next w:val="afffffff3"/>
    <w:uiPriority w:val="59"/>
    <w:rsid w:val="00A812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мой текст жирный"/>
    <w:basedOn w:val="affffffff6"/>
    <w:link w:val="afffffffff0"/>
    <w:qFormat/>
    <w:rsid w:val="006B7F77"/>
    <w:rPr>
      <w:b/>
      <w:sz w:val="22"/>
      <w:szCs w:val="22"/>
    </w:rPr>
  </w:style>
  <w:style w:type="character" w:customStyle="1" w:styleId="afffffffff0">
    <w:name w:val="мой текст жирный Знак"/>
    <w:basedOn w:val="affffffff7"/>
    <w:link w:val="afffffffff"/>
    <w:rsid w:val="006B7F77"/>
    <w:rPr>
      <w:rFonts w:eastAsia="Calibri"/>
      <w:b/>
      <w:sz w:val="22"/>
      <w:szCs w:val="22"/>
      <w:lang w:eastAsia="en-US"/>
    </w:rPr>
  </w:style>
  <w:style w:type="paragraph" w:customStyle="1" w:styleId="70">
    <w:name w:val="Стиль7"/>
    <w:basedOn w:val="affffffff6"/>
    <w:link w:val="74"/>
    <w:qFormat/>
    <w:rsid w:val="00401744"/>
    <w:pPr>
      <w:numPr>
        <w:numId w:val="17"/>
      </w:numPr>
      <w:tabs>
        <w:tab w:val="left" w:pos="1211"/>
      </w:tabs>
    </w:pPr>
  </w:style>
  <w:style w:type="character" w:customStyle="1" w:styleId="74">
    <w:name w:val="Стиль7 Знак"/>
    <w:basedOn w:val="affffffff7"/>
    <w:link w:val="70"/>
    <w:rsid w:val="00401744"/>
    <w:rPr>
      <w:rFonts w:eastAsia="Calibri"/>
      <w:sz w:val="24"/>
      <w:szCs w:val="28"/>
      <w:lang w:eastAsia="en-US"/>
    </w:rPr>
  </w:style>
  <w:style w:type="paragraph" w:customStyle="1" w:styleId="83">
    <w:name w:val="Стиль8"/>
    <w:basedOn w:val="affffffff6"/>
    <w:link w:val="84"/>
    <w:qFormat/>
    <w:rsid w:val="00980444"/>
    <w:pPr>
      <w:shd w:val="clear" w:color="auto" w:fill="D9D9D9" w:themeFill="background1" w:themeFillShade="D9"/>
    </w:pPr>
    <w:rPr>
      <w:b/>
      <w:i/>
      <w:sz w:val="22"/>
    </w:rPr>
  </w:style>
  <w:style w:type="character" w:customStyle="1" w:styleId="84">
    <w:name w:val="Стиль8 Знак"/>
    <w:basedOn w:val="affffffff7"/>
    <w:link w:val="83"/>
    <w:rsid w:val="00980444"/>
    <w:rPr>
      <w:rFonts w:eastAsia="Calibri"/>
      <w:b/>
      <w:i/>
      <w:sz w:val="22"/>
      <w:szCs w:val="28"/>
      <w:shd w:val="clear" w:color="auto" w:fill="D9D9D9" w:themeFill="background1" w:themeFillShade="D9"/>
      <w:lang w:eastAsia="en-US"/>
    </w:rPr>
  </w:style>
  <w:style w:type="table" w:styleId="-1c">
    <w:name w:val="Light Grid Accent 1"/>
    <w:basedOn w:val="a7"/>
    <w:uiPriority w:val="62"/>
    <w:rsid w:val="002A2C4E"/>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ChapterSubtitle">
    <w:name w:val="Chapter Subtitle"/>
    <w:basedOn w:val="ad"/>
    <w:rsid w:val="00C916B2"/>
    <w:pPr>
      <w:keepNext/>
      <w:keepLines/>
      <w:spacing w:before="60"/>
      <w:ind w:right="0"/>
      <w:jc w:val="left"/>
    </w:pPr>
    <w:rPr>
      <w:rFonts w:ascii="Arial" w:hAnsi="Arial"/>
      <w:spacing w:val="-16"/>
      <w:kern w:val="28"/>
      <w:sz w:val="32"/>
      <w:szCs w:val="28"/>
    </w:rPr>
  </w:style>
  <w:style w:type="character" w:customStyle="1" w:styleId="ArialUnicodeMS">
    <w:name w:val="Основной текст + Arial Unicode MS"/>
    <w:aliases w:val="11.5 pt"/>
    <w:basedOn w:val="a6"/>
    <w:rsid w:val="005C7162"/>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TableGridReport6">
    <w:name w:val="Table Grid Report6"/>
    <w:basedOn w:val="a7"/>
    <w:next w:val="afffffff3"/>
    <w:rsid w:val="00D01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6293">
      <w:bodyDiv w:val="1"/>
      <w:marLeft w:val="0"/>
      <w:marRight w:val="0"/>
      <w:marTop w:val="0"/>
      <w:marBottom w:val="0"/>
      <w:divBdr>
        <w:top w:val="none" w:sz="0" w:space="0" w:color="auto"/>
        <w:left w:val="none" w:sz="0" w:space="0" w:color="auto"/>
        <w:bottom w:val="none" w:sz="0" w:space="0" w:color="auto"/>
        <w:right w:val="none" w:sz="0" w:space="0" w:color="auto"/>
      </w:divBdr>
    </w:div>
    <w:div w:id="4864409">
      <w:bodyDiv w:val="1"/>
      <w:marLeft w:val="0"/>
      <w:marRight w:val="0"/>
      <w:marTop w:val="0"/>
      <w:marBottom w:val="0"/>
      <w:divBdr>
        <w:top w:val="none" w:sz="0" w:space="0" w:color="auto"/>
        <w:left w:val="none" w:sz="0" w:space="0" w:color="auto"/>
        <w:bottom w:val="none" w:sz="0" w:space="0" w:color="auto"/>
        <w:right w:val="none" w:sz="0" w:space="0" w:color="auto"/>
      </w:divBdr>
    </w:div>
    <w:div w:id="5790488">
      <w:bodyDiv w:val="1"/>
      <w:marLeft w:val="0"/>
      <w:marRight w:val="0"/>
      <w:marTop w:val="0"/>
      <w:marBottom w:val="0"/>
      <w:divBdr>
        <w:top w:val="none" w:sz="0" w:space="0" w:color="auto"/>
        <w:left w:val="none" w:sz="0" w:space="0" w:color="auto"/>
        <w:bottom w:val="none" w:sz="0" w:space="0" w:color="auto"/>
        <w:right w:val="none" w:sz="0" w:space="0" w:color="auto"/>
      </w:divBdr>
    </w:div>
    <w:div w:id="9719111">
      <w:bodyDiv w:val="1"/>
      <w:marLeft w:val="0"/>
      <w:marRight w:val="0"/>
      <w:marTop w:val="0"/>
      <w:marBottom w:val="0"/>
      <w:divBdr>
        <w:top w:val="none" w:sz="0" w:space="0" w:color="auto"/>
        <w:left w:val="none" w:sz="0" w:space="0" w:color="auto"/>
        <w:bottom w:val="none" w:sz="0" w:space="0" w:color="auto"/>
        <w:right w:val="none" w:sz="0" w:space="0" w:color="auto"/>
      </w:divBdr>
    </w:div>
    <w:div w:id="13848219">
      <w:bodyDiv w:val="1"/>
      <w:marLeft w:val="0"/>
      <w:marRight w:val="0"/>
      <w:marTop w:val="0"/>
      <w:marBottom w:val="0"/>
      <w:divBdr>
        <w:top w:val="none" w:sz="0" w:space="0" w:color="auto"/>
        <w:left w:val="none" w:sz="0" w:space="0" w:color="auto"/>
        <w:bottom w:val="none" w:sz="0" w:space="0" w:color="auto"/>
        <w:right w:val="none" w:sz="0" w:space="0" w:color="auto"/>
      </w:divBdr>
    </w:div>
    <w:div w:id="14617506">
      <w:bodyDiv w:val="1"/>
      <w:marLeft w:val="0"/>
      <w:marRight w:val="0"/>
      <w:marTop w:val="0"/>
      <w:marBottom w:val="0"/>
      <w:divBdr>
        <w:top w:val="none" w:sz="0" w:space="0" w:color="auto"/>
        <w:left w:val="none" w:sz="0" w:space="0" w:color="auto"/>
        <w:bottom w:val="none" w:sz="0" w:space="0" w:color="auto"/>
        <w:right w:val="none" w:sz="0" w:space="0" w:color="auto"/>
      </w:divBdr>
    </w:div>
    <w:div w:id="17436171">
      <w:bodyDiv w:val="1"/>
      <w:marLeft w:val="0"/>
      <w:marRight w:val="0"/>
      <w:marTop w:val="0"/>
      <w:marBottom w:val="0"/>
      <w:divBdr>
        <w:top w:val="none" w:sz="0" w:space="0" w:color="auto"/>
        <w:left w:val="none" w:sz="0" w:space="0" w:color="auto"/>
        <w:bottom w:val="none" w:sz="0" w:space="0" w:color="auto"/>
        <w:right w:val="none" w:sz="0" w:space="0" w:color="auto"/>
      </w:divBdr>
    </w:div>
    <w:div w:id="23946115">
      <w:bodyDiv w:val="1"/>
      <w:marLeft w:val="0"/>
      <w:marRight w:val="0"/>
      <w:marTop w:val="0"/>
      <w:marBottom w:val="0"/>
      <w:divBdr>
        <w:top w:val="none" w:sz="0" w:space="0" w:color="auto"/>
        <w:left w:val="none" w:sz="0" w:space="0" w:color="auto"/>
        <w:bottom w:val="none" w:sz="0" w:space="0" w:color="auto"/>
        <w:right w:val="none" w:sz="0" w:space="0" w:color="auto"/>
      </w:divBdr>
    </w:div>
    <w:div w:id="24140217">
      <w:bodyDiv w:val="1"/>
      <w:marLeft w:val="0"/>
      <w:marRight w:val="0"/>
      <w:marTop w:val="0"/>
      <w:marBottom w:val="0"/>
      <w:divBdr>
        <w:top w:val="none" w:sz="0" w:space="0" w:color="auto"/>
        <w:left w:val="none" w:sz="0" w:space="0" w:color="auto"/>
        <w:bottom w:val="none" w:sz="0" w:space="0" w:color="auto"/>
        <w:right w:val="none" w:sz="0" w:space="0" w:color="auto"/>
      </w:divBdr>
    </w:div>
    <w:div w:id="24796512">
      <w:bodyDiv w:val="1"/>
      <w:marLeft w:val="0"/>
      <w:marRight w:val="0"/>
      <w:marTop w:val="0"/>
      <w:marBottom w:val="0"/>
      <w:divBdr>
        <w:top w:val="none" w:sz="0" w:space="0" w:color="auto"/>
        <w:left w:val="none" w:sz="0" w:space="0" w:color="auto"/>
        <w:bottom w:val="none" w:sz="0" w:space="0" w:color="auto"/>
        <w:right w:val="none" w:sz="0" w:space="0" w:color="auto"/>
      </w:divBdr>
    </w:div>
    <w:div w:id="37054391">
      <w:bodyDiv w:val="1"/>
      <w:marLeft w:val="0"/>
      <w:marRight w:val="0"/>
      <w:marTop w:val="0"/>
      <w:marBottom w:val="0"/>
      <w:divBdr>
        <w:top w:val="none" w:sz="0" w:space="0" w:color="auto"/>
        <w:left w:val="none" w:sz="0" w:space="0" w:color="auto"/>
        <w:bottom w:val="none" w:sz="0" w:space="0" w:color="auto"/>
        <w:right w:val="none" w:sz="0" w:space="0" w:color="auto"/>
      </w:divBdr>
    </w:div>
    <w:div w:id="53165964">
      <w:bodyDiv w:val="1"/>
      <w:marLeft w:val="0"/>
      <w:marRight w:val="0"/>
      <w:marTop w:val="0"/>
      <w:marBottom w:val="0"/>
      <w:divBdr>
        <w:top w:val="none" w:sz="0" w:space="0" w:color="auto"/>
        <w:left w:val="none" w:sz="0" w:space="0" w:color="auto"/>
        <w:bottom w:val="none" w:sz="0" w:space="0" w:color="auto"/>
        <w:right w:val="none" w:sz="0" w:space="0" w:color="auto"/>
      </w:divBdr>
    </w:div>
    <w:div w:id="54359653">
      <w:bodyDiv w:val="1"/>
      <w:marLeft w:val="0"/>
      <w:marRight w:val="0"/>
      <w:marTop w:val="0"/>
      <w:marBottom w:val="0"/>
      <w:divBdr>
        <w:top w:val="none" w:sz="0" w:space="0" w:color="auto"/>
        <w:left w:val="none" w:sz="0" w:space="0" w:color="auto"/>
        <w:bottom w:val="none" w:sz="0" w:space="0" w:color="auto"/>
        <w:right w:val="none" w:sz="0" w:space="0" w:color="auto"/>
      </w:divBdr>
    </w:div>
    <w:div w:id="57873635">
      <w:bodyDiv w:val="1"/>
      <w:marLeft w:val="0"/>
      <w:marRight w:val="0"/>
      <w:marTop w:val="0"/>
      <w:marBottom w:val="0"/>
      <w:divBdr>
        <w:top w:val="none" w:sz="0" w:space="0" w:color="auto"/>
        <w:left w:val="none" w:sz="0" w:space="0" w:color="auto"/>
        <w:bottom w:val="none" w:sz="0" w:space="0" w:color="auto"/>
        <w:right w:val="none" w:sz="0" w:space="0" w:color="auto"/>
      </w:divBdr>
    </w:div>
    <w:div w:id="58283519">
      <w:bodyDiv w:val="1"/>
      <w:marLeft w:val="0"/>
      <w:marRight w:val="0"/>
      <w:marTop w:val="0"/>
      <w:marBottom w:val="0"/>
      <w:divBdr>
        <w:top w:val="none" w:sz="0" w:space="0" w:color="auto"/>
        <w:left w:val="none" w:sz="0" w:space="0" w:color="auto"/>
        <w:bottom w:val="none" w:sz="0" w:space="0" w:color="auto"/>
        <w:right w:val="none" w:sz="0" w:space="0" w:color="auto"/>
      </w:divBdr>
    </w:div>
    <w:div w:id="61875602">
      <w:bodyDiv w:val="1"/>
      <w:marLeft w:val="0"/>
      <w:marRight w:val="0"/>
      <w:marTop w:val="0"/>
      <w:marBottom w:val="0"/>
      <w:divBdr>
        <w:top w:val="none" w:sz="0" w:space="0" w:color="auto"/>
        <w:left w:val="none" w:sz="0" w:space="0" w:color="auto"/>
        <w:bottom w:val="none" w:sz="0" w:space="0" w:color="auto"/>
        <w:right w:val="none" w:sz="0" w:space="0" w:color="auto"/>
      </w:divBdr>
    </w:div>
    <w:div w:id="72358148">
      <w:bodyDiv w:val="1"/>
      <w:marLeft w:val="0"/>
      <w:marRight w:val="0"/>
      <w:marTop w:val="0"/>
      <w:marBottom w:val="0"/>
      <w:divBdr>
        <w:top w:val="none" w:sz="0" w:space="0" w:color="auto"/>
        <w:left w:val="none" w:sz="0" w:space="0" w:color="auto"/>
        <w:bottom w:val="none" w:sz="0" w:space="0" w:color="auto"/>
        <w:right w:val="none" w:sz="0" w:space="0" w:color="auto"/>
      </w:divBdr>
    </w:div>
    <w:div w:id="84151227">
      <w:bodyDiv w:val="1"/>
      <w:marLeft w:val="0"/>
      <w:marRight w:val="0"/>
      <w:marTop w:val="0"/>
      <w:marBottom w:val="0"/>
      <w:divBdr>
        <w:top w:val="none" w:sz="0" w:space="0" w:color="auto"/>
        <w:left w:val="none" w:sz="0" w:space="0" w:color="auto"/>
        <w:bottom w:val="none" w:sz="0" w:space="0" w:color="auto"/>
        <w:right w:val="none" w:sz="0" w:space="0" w:color="auto"/>
      </w:divBdr>
    </w:div>
    <w:div w:id="84234453">
      <w:bodyDiv w:val="1"/>
      <w:marLeft w:val="0"/>
      <w:marRight w:val="0"/>
      <w:marTop w:val="0"/>
      <w:marBottom w:val="0"/>
      <w:divBdr>
        <w:top w:val="none" w:sz="0" w:space="0" w:color="auto"/>
        <w:left w:val="none" w:sz="0" w:space="0" w:color="auto"/>
        <w:bottom w:val="none" w:sz="0" w:space="0" w:color="auto"/>
        <w:right w:val="none" w:sz="0" w:space="0" w:color="auto"/>
      </w:divBdr>
    </w:div>
    <w:div w:id="86655843">
      <w:bodyDiv w:val="1"/>
      <w:marLeft w:val="0"/>
      <w:marRight w:val="0"/>
      <w:marTop w:val="0"/>
      <w:marBottom w:val="0"/>
      <w:divBdr>
        <w:top w:val="none" w:sz="0" w:space="0" w:color="auto"/>
        <w:left w:val="none" w:sz="0" w:space="0" w:color="auto"/>
        <w:bottom w:val="none" w:sz="0" w:space="0" w:color="auto"/>
        <w:right w:val="none" w:sz="0" w:space="0" w:color="auto"/>
      </w:divBdr>
    </w:div>
    <w:div w:id="87581046">
      <w:bodyDiv w:val="1"/>
      <w:marLeft w:val="0"/>
      <w:marRight w:val="0"/>
      <w:marTop w:val="0"/>
      <w:marBottom w:val="0"/>
      <w:divBdr>
        <w:top w:val="none" w:sz="0" w:space="0" w:color="auto"/>
        <w:left w:val="none" w:sz="0" w:space="0" w:color="auto"/>
        <w:bottom w:val="none" w:sz="0" w:space="0" w:color="auto"/>
        <w:right w:val="none" w:sz="0" w:space="0" w:color="auto"/>
      </w:divBdr>
    </w:div>
    <w:div w:id="89351687">
      <w:bodyDiv w:val="1"/>
      <w:marLeft w:val="0"/>
      <w:marRight w:val="0"/>
      <w:marTop w:val="0"/>
      <w:marBottom w:val="0"/>
      <w:divBdr>
        <w:top w:val="none" w:sz="0" w:space="0" w:color="auto"/>
        <w:left w:val="none" w:sz="0" w:space="0" w:color="auto"/>
        <w:bottom w:val="none" w:sz="0" w:space="0" w:color="auto"/>
        <w:right w:val="none" w:sz="0" w:space="0" w:color="auto"/>
      </w:divBdr>
    </w:div>
    <w:div w:id="91167077">
      <w:bodyDiv w:val="1"/>
      <w:marLeft w:val="0"/>
      <w:marRight w:val="0"/>
      <w:marTop w:val="0"/>
      <w:marBottom w:val="0"/>
      <w:divBdr>
        <w:top w:val="none" w:sz="0" w:space="0" w:color="auto"/>
        <w:left w:val="none" w:sz="0" w:space="0" w:color="auto"/>
        <w:bottom w:val="none" w:sz="0" w:space="0" w:color="auto"/>
        <w:right w:val="none" w:sz="0" w:space="0" w:color="auto"/>
      </w:divBdr>
    </w:div>
    <w:div w:id="92436883">
      <w:bodyDiv w:val="1"/>
      <w:marLeft w:val="0"/>
      <w:marRight w:val="0"/>
      <w:marTop w:val="0"/>
      <w:marBottom w:val="0"/>
      <w:divBdr>
        <w:top w:val="none" w:sz="0" w:space="0" w:color="auto"/>
        <w:left w:val="none" w:sz="0" w:space="0" w:color="auto"/>
        <w:bottom w:val="none" w:sz="0" w:space="0" w:color="auto"/>
        <w:right w:val="none" w:sz="0" w:space="0" w:color="auto"/>
      </w:divBdr>
    </w:div>
    <w:div w:id="102195588">
      <w:bodyDiv w:val="1"/>
      <w:marLeft w:val="0"/>
      <w:marRight w:val="0"/>
      <w:marTop w:val="0"/>
      <w:marBottom w:val="0"/>
      <w:divBdr>
        <w:top w:val="none" w:sz="0" w:space="0" w:color="auto"/>
        <w:left w:val="none" w:sz="0" w:space="0" w:color="auto"/>
        <w:bottom w:val="none" w:sz="0" w:space="0" w:color="auto"/>
        <w:right w:val="none" w:sz="0" w:space="0" w:color="auto"/>
      </w:divBdr>
    </w:div>
    <w:div w:id="107822967">
      <w:bodyDiv w:val="1"/>
      <w:marLeft w:val="0"/>
      <w:marRight w:val="0"/>
      <w:marTop w:val="0"/>
      <w:marBottom w:val="0"/>
      <w:divBdr>
        <w:top w:val="none" w:sz="0" w:space="0" w:color="auto"/>
        <w:left w:val="none" w:sz="0" w:space="0" w:color="auto"/>
        <w:bottom w:val="none" w:sz="0" w:space="0" w:color="auto"/>
        <w:right w:val="none" w:sz="0" w:space="0" w:color="auto"/>
      </w:divBdr>
    </w:div>
    <w:div w:id="117139740">
      <w:bodyDiv w:val="1"/>
      <w:marLeft w:val="0"/>
      <w:marRight w:val="0"/>
      <w:marTop w:val="0"/>
      <w:marBottom w:val="0"/>
      <w:divBdr>
        <w:top w:val="none" w:sz="0" w:space="0" w:color="auto"/>
        <w:left w:val="none" w:sz="0" w:space="0" w:color="auto"/>
        <w:bottom w:val="none" w:sz="0" w:space="0" w:color="auto"/>
        <w:right w:val="none" w:sz="0" w:space="0" w:color="auto"/>
      </w:divBdr>
    </w:div>
    <w:div w:id="118380962">
      <w:bodyDiv w:val="1"/>
      <w:marLeft w:val="0"/>
      <w:marRight w:val="0"/>
      <w:marTop w:val="0"/>
      <w:marBottom w:val="0"/>
      <w:divBdr>
        <w:top w:val="none" w:sz="0" w:space="0" w:color="auto"/>
        <w:left w:val="none" w:sz="0" w:space="0" w:color="auto"/>
        <w:bottom w:val="none" w:sz="0" w:space="0" w:color="auto"/>
        <w:right w:val="none" w:sz="0" w:space="0" w:color="auto"/>
      </w:divBdr>
    </w:div>
    <w:div w:id="123013917">
      <w:bodyDiv w:val="1"/>
      <w:marLeft w:val="0"/>
      <w:marRight w:val="0"/>
      <w:marTop w:val="0"/>
      <w:marBottom w:val="0"/>
      <w:divBdr>
        <w:top w:val="none" w:sz="0" w:space="0" w:color="auto"/>
        <w:left w:val="none" w:sz="0" w:space="0" w:color="auto"/>
        <w:bottom w:val="none" w:sz="0" w:space="0" w:color="auto"/>
        <w:right w:val="none" w:sz="0" w:space="0" w:color="auto"/>
      </w:divBdr>
    </w:div>
    <w:div w:id="123473773">
      <w:bodyDiv w:val="1"/>
      <w:marLeft w:val="0"/>
      <w:marRight w:val="0"/>
      <w:marTop w:val="0"/>
      <w:marBottom w:val="0"/>
      <w:divBdr>
        <w:top w:val="none" w:sz="0" w:space="0" w:color="auto"/>
        <w:left w:val="none" w:sz="0" w:space="0" w:color="auto"/>
        <w:bottom w:val="none" w:sz="0" w:space="0" w:color="auto"/>
        <w:right w:val="none" w:sz="0" w:space="0" w:color="auto"/>
      </w:divBdr>
    </w:div>
    <w:div w:id="131291729">
      <w:bodyDiv w:val="1"/>
      <w:marLeft w:val="0"/>
      <w:marRight w:val="0"/>
      <w:marTop w:val="0"/>
      <w:marBottom w:val="0"/>
      <w:divBdr>
        <w:top w:val="none" w:sz="0" w:space="0" w:color="auto"/>
        <w:left w:val="none" w:sz="0" w:space="0" w:color="auto"/>
        <w:bottom w:val="none" w:sz="0" w:space="0" w:color="auto"/>
        <w:right w:val="none" w:sz="0" w:space="0" w:color="auto"/>
      </w:divBdr>
    </w:div>
    <w:div w:id="136341278">
      <w:bodyDiv w:val="1"/>
      <w:marLeft w:val="0"/>
      <w:marRight w:val="0"/>
      <w:marTop w:val="0"/>
      <w:marBottom w:val="0"/>
      <w:divBdr>
        <w:top w:val="none" w:sz="0" w:space="0" w:color="auto"/>
        <w:left w:val="none" w:sz="0" w:space="0" w:color="auto"/>
        <w:bottom w:val="none" w:sz="0" w:space="0" w:color="auto"/>
        <w:right w:val="none" w:sz="0" w:space="0" w:color="auto"/>
      </w:divBdr>
    </w:div>
    <w:div w:id="138814183">
      <w:bodyDiv w:val="1"/>
      <w:marLeft w:val="0"/>
      <w:marRight w:val="0"/>
      <w:marTop w:val="0"/>
      <w:marBottom w:val="0"/>
      <w:divBdr>
        <w:top w:val="none" w:sz="0" w:space="0" w:color="auto"/>
        <w:left w:val="none" w:sz="0" w:space="0" w:color="auto"/>
        <w:bottom w:val="none" w:sz="0" w:space="0" w:color="auto"/>
        <w:right w:val="none" w:sz="0" w:space="0" w:color="auto"/>
      </w:divBdr>
    </w:div>
    <w:div w:id="144661782">
      <w:bodyDiv w:val="1"/>
      <w:marLeft w:val="0"/>
      <w:marRight w:val="0"/>
      <w:marTop w:val="0"/>
      <w:marBottom w:val="0"/>
      <w:divBdr>
        <w:top w:val="none" w:sz="0" w:space="0" w:color="auto"/>
        <w:left w:val="none" w:sz="0" w:space="0" w:color="auto"/>
        <w:bottom w:val="none" w:sz="0" w:space="0" w:color="auto"/>
        <w:right w:val="none" w:sz="0" w:space="0" w:color="auto"/>
      </w:divBdr>
    </w:div>
    <w:div w:id="148441993">
      <w:bodyDiv w:val="1"/>
      <w:marLeft w:val="0"/>
      <w:marRight w:val="0"/>
      <w:marTop w:val="0"/>
      <w:marBottom w:val="0"/>
      <w:divBdr>
        <w:top w:val="none" w:sz="0" w:space="0" w:color="auto"/>
        <w:left w:val="none" w:sz="0" w:space="0" w:color="auto"/>
        <w:bottom w:val="none" w:sz="0" w:space="0" w:color="auto"/>
        <w:right w:val="none" w:sz="0" w:space="0" w:color="auto"/>
      </w:divBdr>
    </w:div>
    <w:div w:id="149829300">
      <w:bodyDiv w:val="1"/>
      <w:marLeft w:val="0"/>
      <w:marRight w:val="0"/>
      <w:marTop w:val="0"/>
      <w:marBottom w:val="0"/>
      <w:divBdr>
        <w:top w:val="none" w:sz="0" w:space="0" w:color="auto"/>
        <w:left w:val="none" w:sz="0" w:space="0" w:color="auto"/>
        <w:bottom w:val="none" w:sz="0" w:space="0" w:color="auto"/>
        <w:right w:val="none" w:sz="0" w:space="0" w:color="auto"/>
      </w:divBdr>
    </w:div>
    <w:div w:id="155075266">
      <w:bodyDiv w:val="1"/>
      <w:marLeft w:val="0"/>
      <w:marRight w:val="0"/>
      <w:marTop w:val="0"/>
      <w:marBottom w:val="0"/>
      <w:divBdr>
        <w:top w:val="none" w:sz="0" w:space="0" w:color="auto"/>
        <w:left w:val="none" w:sz="0" w:space="0" w:color="auto"/>
        <w:bottom w:val="none" w:sz="0" w:space="0" w:color="auto"/>
        <w:right w:val="none" w:sz="0" w:space="0" w:color="auto"/>
      </w:divBdr>
    </w:div>
    <w:div w:id="164515562">
      <w:bodyDiv w:val="1"/>
      <w:marLeft w:val="0"/>
      <w:marRight w:val="0"/>
      <w:marTop w:val="0"/>
      <w:marBottom w:val="0"/>
      <w:divBdr>
        <w:top w:val="none" w:sz="0" w:space="0" w:color="auto"/>
        <w:left w:val="none" w:sz="0" w:space="0" w:color="auto"/>
        <w:bottom w:val="none" w:sz="0" w:space="0" w:color="auto"/>
        <w:right w:val="none" w:sz="0" w:space="0" w:color="auto"/>
      </w:divBdr>
    </w:div>
    <w:div w:id="165025185">
      <w:bodyDiv w:val="1"/>
      <w:marLeft w:val="0"/>
      <w:marRight w:val="0"/>
      <w:marTop w:val="0"/>
      <w:marBottom w:val="0"/>
      <w:divBdr>
        <w:top w:val="none" w:sz="0" w:space="0" w:color="auto"/>
        <w:left w:val="none" w:sz="0" w:space="0" w:color="auto"/>
        <w:bottom w:val="none" w:sz="0" w:space="0" w:color="auto"/>
        <w:right w:val="none" w:sz="0" w:space="0" w:color="auto"/>
      </w:divBdr>
    </w:div>
    <w:div w:id="167017546">
      <w:bodyDiv w:val="1"/>
      <w:marLeft w:val="0"/>
      <w:marRight w:val="0"/>
      <w:marTop w:val="0"/>
      <w:marBottom w:val="0"/>
      <w:divBdr>
        <w:top w:val="none" w:sz="0" w:space="0" w:color="auto"/>
        <w:left w:val="none" w:sz="0" w:space="0" w:color="auto"/>
        <w:bottom w:val="none" w:sz="0" w:space="0" w:color="auto"/>
        <w:right w:val="none" w:sz="0" w:space="0" w:color="auto"/>
      </w:divBdr>
    </w:div>
    <w:div w:id="172302344">
      <w:bodyDiv w:val="1"/>
      <w:marLeft w:val="0"/>
      <w:marRight w:val="0"/>
      <w:marTop w:val="0"/>
      <w:marBottom w:val="0"/>
      <w:divBdr>
        <w:top w:val="none" w:sz="0" w:space="0" w:color="auto"/>
        <w:left w:val="none" w:sz="0" w:space="0" w:color="auto"/>
        <w:bottom w:val="none" w:sz="0" w:space="0" w:color="auto"/>
        <w:right w:val="none" w:sz="0" w:space="0" w:color="auto"/>
      </w:divBdr>
    </w:div>
    <w:div w:id="174150204">
      <w:bodyDiv w:val="1"/>
      <w:marLeft w:val="0"/>
      <w:marRight w:val="0"/>
      <w:marTop w:val="0"/>
      <w:marBottom w:val="0"/>
      <w:divBdr>
        <w:top w:val="none" w:sz="0" w:space="0" w:color="auto"/>
        <w:left w:val="none" w:sz="0" w:space="0" w:color="auto"/>
        <w:bottom w:val="none" w:sz="0" w:space="0" w:color="auto"/>
        <w:right w:val="none" w:sz="0" w:space="0" w:color="auto"/>
      </w:divBdr>
    </w:div>
    <w:div w:id="182745260">
      <w:bodyDiv w:val="1"/>
      <w:marLeft w:val="0"/>
      <w:marRight w:val="0"/>
      <w:marTop w:val="0"/>
      <w:marBottom w:val="0"/>
      <w:divBdr>
        <w:top w:val="none" w:sz="0" w:space="0" w:color="auto"/>
        <w:left w:val="none" w:sz="0" w:space="0" w:color="auto"/>
        <w:bottom w:val="none" w:sz="0" w:space="0" w:color="auto"/>
        <w:right w:val="none" w:sz="0" w:space="0" w:color="auto"/>
      </w:divBdr>
    </w:div>
    <w:div w:id="188572311">
      <w:bodyDiv w:val="1"/>
      <w:marLeft w:val="0"/>
      <w:marRight w:val="0"/>
      <w:marTop w:val="0"/>
      <w:marBottom w:val="0"/>
      <w:divBdr>
        <w:top w:val="none" w:sz="0" w:space="0" w:color="auto"/>
        <w:left w:val="none" w:sz="0" w:space="0" w:color="auto"/>
        <w:bottom w:val="none" w:sz="0" w:space="0" w:color="auto"/>
        <w:right w:val="none" w:sz="0" w:space="0" w:color="auto"/>
      </w:divBdr>
    </w:div>
    <w:div w:id="189532909">
      <w:bodyDiv w:val="1"/>
      <w:marLeft w:val="0"/>
      <w:marRight w:val="0"/>
      <w:marTop w:val="0"/>
      <w:marBottom w:val="0"/>
      <w:divBdr>
        <w:top w:val="none" w:sz="0" w:space="0" w:color="auto"/>
        <w:left w:val="none" w:sz="0" w:space="0" w:color="auto"/>
        <w:bottom w:val="none" w:sz="0" w:space="0" w:color="auto"/>
        <w:right w:val="none" w:sz="0" w:space="0" w:color="auto"/>
      </w:divBdr>
    </w:div>
    <w:div w:id="195242266">
      <w:bodyDiv w:val="1"/>
      <w:marLeft w:val="0"/>
      <w:marRight w:val="0"/>
      <w:marTop w:val="0"/>
      <w:marBottom w:val="0"/>
      <w:divBdr>
        <w:top w:val="none" w:sz="0" w:space="0" w:color="auto"/>
        <w:left w:val="none" w:sz="0" w:space="0" w:color="auto"/>
        <w:bottom w:val="none" w:sz="0" w:space="0" w:color="auto"/>
        <w:right w:val="none" w:sz="0" w:space="0" w:color="auto"/>
      </w:divBdr>
    </w:div>
    <w:div w:id="195587387">
      <w:bodyDiv w:val="1"/>
      <w:marLeft w:val="0"/>
      <w:marRight w:val="0"/>
      <w:marTop w:val="0"/>
      <w:marBottom w:val="0"/>
      <w:divBdr>
        <w:top w:val="none" w:sz="0" w:space="0" w:color="auto"/>
        <w:left w:val="none" w:sz="0" w:space="0" w:color="auto"/>
        <w:bottom w:val="none" w:sz="0" w:space="0" w:color="auto"/>
        <w:right w:val="none" w:sz="0" w:space="0" w:color="auto"/>
      </w:divBdr>
    </w:div>
    <w:div w:id="200410663">
      <w:bodyDiv w:val="1"/>
      <w:marLeft w:val="0"/>
      <w:marRight w:val="0"/>
      <w:marTop w:val="0"/>
      <w:marBottom w:val="0"/>
      <w:divBdr>
        <w:top w:val="none" w:sz="0" w:space="0" w:color="auto"/>
        <w:left w:val="none" w:sz="0" w:space="0" w:color="auto"/>
        <w:bottom w:val="none" w:sz="0" w:space="0" w:color="auto"/>
        <w:right w:val="none" w:sz="0" w:space="0" w:color="auto"/>
      </w:divBdr>
    </w:div>
    <w:div w:id="207836950">
      <w:bodyDiv w:val="1"/>
      <w:marLeft w:val="0"/>
      <w:marRight w:val="0"/>
      <w:marTop w:val="0"/>
      <w:marBottom w:val="0"/>
      <w:divBdr>
        <w:top w:val="none" w:sz="0" w:space="0" w:color="auto"/>
        <w:left w:val="none" w:sz="0" w:space="0" w:color="auto"/>
        <w:bottom w:val="none" w:sz="0" w:space="0" w:color="auto"/>
        <w:right w:val="none" w:sz="0" w:space="0" w:color="auto"/>
      </w:divBdr>
    </w:div>
    <w:div w:id="208305501">
      <w:bodyDiv w:val="1"/>
      <w:marLeft w:val="0"/>
      <w:marRight w:val="0"/>
      <w:marTop w:val="0"/>
      <w:marBottom w:val="0"/>
      <w:divBdr>
        <w:top w:val="none" w:sz="0" w:space="0" w:color="auto"/>
        <w:left w:val="none" w:sz="0" w:space="0" w:color="auto"/>
        <w:bottom w:val="none" w:sz="0" w:space="0" w:color="auto"/>
        <w:right w:val="none" w:sz="0" w:space="0" w:color="auto"/>
      </w:divBdr>
    </w:div>
    <w:div w:id="210120127">
      <w:bodyDiv w:val="1"/>
      <w:marLeft w:val="0"/>
      <w:marRight w:val="0"/>
      <w:marTop w:val="0"/>
      <w:marBottom w:val="0"/>
      <w:divBdr>
        <w:top w:val="none" w:sz="0" w:space="0" w:color="auto"/>
        <w:left w:val="none" w:sz="0" w:space="0" w:color="auto"/>
        <w:bottom w:val="none" w:sz="0" w:space="0" w:color="auto"/>
        <w:right w:val="none" w:sz="0" w:space="0" w:color="auto"/>
      </w:divBdr>
    </w:div>
    <w:div w:id="216943020">
      <w:bodyDiv w:val="1"/>
      <w:marLeft w:val="0"/>
      <w:marRight w:val="0"/>
      <w:marTop w:val="0"/>
      <w:marBottom w:val="0"/>
      <w:divBdr>
        <w:top w:val="none" w:sz="0" w:space="0" w:color="auto"/>
        <w:left w:val="none" w:sz="0" w:space="0" w:color="auto"/>
        <w:bottom w:val="none" w:sz="0" w:space="0" w:color="auto"/>
        <w:right w:val="none" w:sz="0" w:space="0" w:color="auto"/>
      </w:divBdr>
    </w:div>
    <w:div w:id="223302102">
      <w:bodyDiv w:val="1"/>
      <w:marLeft w:val="0"/>
      <w:marRight w:val="0"/>
      <w:marTop w:val="0"/>
      <w:marBottom w:val="0"/>
      <w:divBdr>
        <w:top w:val="none" w:sz="0" w:space="0" w:color="auto"/>
        <w:left w:val="none" w:sz="0" w:space="0" w:color="auto"/>
        <w:bottom w:val="none" w:sz="0" w:space="0" w:color="auto"/>
        <w:right w:val="none" w:sz="0" w:space="0" w:color="auto"/>
      </w:divBdr>
    </w:div>
    <w:div w:id="225605378">
      <w:bodyDiv w:val="1"/>
      <w:marLeft w:val="0"/>
      <w:marRight w:val="0"/>
      <w:marTop w:val="0"/>
      <w:marBottom w:val="0"/>
      <w:divBdr>
        <w:top w:val="none" w:sz="0" w:space="0" w:color="auto"/>
        <w:left w:val="none" w:sz="0" w:space="0" w:color="auto"/>
        <w:bottom w:val="none" w:sz="0" w:space="0" w:color="auto"/>
        <w:right w:val="none" w:sz="0" w:space="0" w:color="auto"/>
      </w:divBdr>
    </w:div>
    <w:div w:id="228538806">
      <w:bodyDiv w:val="1"/>
      <w:marLeft w:val="0"/>
      <w:marRight w:val="0"/>
      <w:marTop w:val="0"/>
      <w:marBottom w:val="0"/>
      <w:divBdr>
        <w:top w:val="none" w:sz="0" w:space="0" w:color="auto"/>
        <w:left w:val="none" w:sz="0" w:space="0" w:color="auto"/>
        <w:bottom w:val="none" w:sz="0" w:space="0" w:color="auto"/>
        <w:right w:val="none" w:sz="0" w:space="0" w:color="auto"/>
      </w:divBdr>
    </w:div>
    <w:div w:id="238446480">
      <w:bodyDiv w:val="1"/>
      <w:marLeft w:val="0"/>
      <w:marRight w:val="0"/>
      <w:marTop w:val="0"/>
      <w:marBottom w:val="0"/>
      <w:divBdr>
        <w:top w:val="none" w:sz="0" w:space="0" w:color="auto"/>
        <w:left w:val="none" w:sz="0" w:space="0" w:color="auto"/>
        <w:bottom w:val="none" w:sz="0" w:space="0" w:color="auto"/>
        <w:right w:val="none" w:sz="0" w:space="0" w:color="auto"/>
      </w:divBdr>
    </w:div>
    <w:div w:id="244342854">
      <w:bodyDiv w:val="1"/>
      <w:marLeft w:val="0"/>
      <w:marRight w:val="0"/>
      <w:marTop w:val="0"/>
      <w:marBottom w:val="0"/>
      <w:divBdr>
        <w:top w:val="none" w:sz="0" w:space="0" w:color="auto"/>
        <w:left w:val="none" w:sz="0" w:space="0" w:color="auto"/>
        <w:bottom w:val="none" w:sz="0" w:space="0" w:color="auto"/>
        <w:right w:val="none" w:sz="0" w:space="0" w:color="auto"/>
      </w:divBdr>
    </w:div>
    <w:div w:id="246884535">
      <w:bodyDiv w:val="1"/>
      <w:marLeft w:val="0"/>
      <w:marRight w:val="0"/>
      <w:marTop w:val="0"/>
      <w:marBottom w:val="0"/>
      <w:divBdr>
        <w:top w:val="none" w:sz="0" w:space="0" w:color="auto"/>
        <w:left w:val="none" w:sz="0" w:space="0" w:color="auto"/>
        <w:bottom w:val="none" w:sz="0" w:space="0" w:color="auto"/>
        <w:right w:val="none" w:sz="0" w:space="0" w:color="auto"/>
      </w:divBdr>
    </w:div>
    <w:div w:id="247079940">
      <w:bodyDiv w:val="1"/>
      <w:marLeft w:val="0"/>
      <w:marRight w:val="0"/>
      <w:marTop w:val="0"/>
      <w:marBottom w:val="0"/>
      <w:divBdr>
        <w:top w:val="none" w:sz="0" w:space="0" w:color="auto"/>
        <w:left w:val="none" w:sz="0" w:space="0" w:color="auto"/>
        <w:bottom w:val="none" w:sz="0" w:space="0" w:color="auto"/>
        <w:right w:val="none" w:sz="0" w:space="0" w:color="auto"/>
      </w:divBdr>
    </w:div>
    <w:div w:id="259260780">
      <w:bodyDiv w:val="1"/>
      <w:marLeft w:val="0"/>
      <w:marRight w:val="0"/>
      <w:marTop w:val="0"/>
      <w:marBottom w:val="0"/>
      <w:divBdr>
        <w:top w:val="none" w:sz="0" w:space="0" w:color="auto"/>
        <w:left w:val="none" w:sz="0" w:space="0" w:color="auto"/>
        <w:bottom w:val="none" w:sz="0" w:space="0" w:color="auto"/>
        <w:right w:val="none" w:sz="0" w:space="0" w:color="auto"/>
      </w:divBdr>
    </w:div>
    <w:div w:id="260453202">
      <w:bodyDiv w:val="1"/>
      <w:marLeft w:val="0"/>
      <w:marRight w:val="0"/>
      <w:marTop w:val="0"/>
      <w:marBottom w:val="0"/>
      <w:divBdr>
        <w:top w:val="none" w:sz="0" w:space="0" w:color="auto"/>
        <w:left w:val="none" w:sz="0" w:space="0" w:color="auto"/>
        <w:bottom w:val="none" w:sz="0" w:space="0" w:color="auto"/>
        <w:right w:val="none" w:sz="0" w:space="0" w:color="auto"/>
      </w:divBdr>
    </w:div>
    <w:div w:id="260838077">
      <w:bodyDiv w:val="1"/>
      <w:marLeft w:val="0"/>
      <w:marRight w:val="0"/>
      <w:marTop w:val="0"/>
      <w:marBottom w:val="0"/>
      <w:divBdr>
        <w:top w:val="none" w:sz="0" w:space="0" w:color="auto"/>
        <w:left w:val="none" w:sz="0" w:space="0" w:color="auto"/>
        <w:bottom w:val="none" w:sz="0" w:space="0" w:color="auto"/>
        <w:right w:val="none" w:sz="0" w:space="0" w:color="auto"/>
      </w:divBdr>
    </w:div>
    <w:div w:id="264116478">
      <w:bodyDiv w:val="1"/>
      <w:marLeft w:val="0"/>
      <w:marRight w:val="0"/>
      <w:marTop w:val="0"/>
      <w:marBottom w:val="0"/>
      <w:divBdr>
        <w:top w:val="none" w:sz="0" w:space="0" w:color="auto"/>
        <w:left w:val="none" w:sz="0" w:space="0" w:color="auto"/>
        <w:bottom w:val="none" w:sz="0" w:space="0" w:color="auto"/>
        <w:right w:val="none" w:sz="0" w:space="0" w:color="auto"/>
      </w:divBdr>
    </w:div>
    <w:div w:id="269432404">
      <w:bodyDiv w:val="1"/>
      <w:marLeft w:val="0"/>
      <w:marRight w:val="0"/>
      <w:marTop w:val="0"/>
      <w:marBottom w:val="0"/>
      <w:divBdr>
        <w:top w:val="none" w:sz="0" w:space="0" w:color="auto"/>
        <w:left w:val="none" w:sz="0" w:space="0" w:color="auto"/>
        <w:bottom w:val="none" w:sz="0" w:space="0" w:color="auto"/>
        <w:right w:val="none" w:sz="0" w:space="0" w:color="auto"/>
      </w:divBdr>
    </w:div>
    <w:div w:id="272639803">
      <w:bodyDiv w:val="1"/>
      <w:marLeft w:val="0"/>
      <w:marRight w:val="0"/>
      <w:marTop w:val="0"/>
      <w:marBottom w:val="0"/>
      <w:divBdr>
        <w:top w:val="none" w:sz="0" w:space="0" w:color="auto"/>
        <w:left w:val="none" w:sz="0" w:space="0" w:color="auto"/>
        <w:bottom w:val="none" w:sz="0" w:space="0" w:color="auto"/>
        <w:right w:val="none" w:sz="0" w:space="0" w:color="auto"/>
      </w:divBdr>
    </w:div>
    <w:div w:id="273945394">
      <w:bodyDiv w:val="1"/>
      <w:marLeft w:val="0"/>
      <w:marRight w:val="0"/>
      <w:marTop w:val="0"/>
      <w:marBottom w:val="0"/>
      <w:divBdr>
        <w:top w:val="none" w:sz="0" w:space="0" w:color="auto"/>
        <w:left w:val="none" w:sz="0" w:space="0" w:color="auto"/>
        <w:bottom w:val="none" w:sz="0" w:space="0" w:color="auto"/>
        <w:right w:val="none" w:sz="0" w:space="0" w:color="auto"/>
      </w:divBdr>
    </w:div>
    <w:div w:id="275523468">
      <w:bodyDiv w:val="1"/>
      <w:marLeft w:val="0"/>
      <w:marRight w:val="0"/>
      <w:marTop w:val="0"/>
      <w:marBottom w:val="0"/>
      <w:divBdr>
        <w:top w:val="none" w:sz="0" w:space="0" w:color="auto"/>
        <w:left w:val="none" w:sz="0" w:space="0" w:color="auto"/>
        <w:bottom w:val="none" w:sz="0" w:space="0" w:color="auto"/>
        <w:right w:val="none" w:sz="0" w:space="0" w:color="auto"/>
      </w:divBdr>
    </w:div>
    <w:div w:id="278727774">
      <w:bodyDiv w:val="1"/>
      <w:marLeft w:val="0"/>
      <w:marRight w:val="0"/>
      <w:marTop w:val="0"/>
      <w:marBottom w:val="0"/>
      <w:divBdr>
        <w:top w:val="none" w:sz="0" w:space="0" w:color="auto"/>
        <w:left w:val="none" w:sz="0" w:space="0" w:color="auto"/>
        <w:bottom w:val="none" w:sz="0" w:space="0" w:color="auto"/>
        <w:right w:val="none" w:sz="0" w:space="0" w:color="auto"/>
      </w:divBdr>
    </w:div>
    <w:div w:id="294457817">
      <w:bodyDiv w:val="1"/>
      <w:marLeft w:val="0"/>
      <w:marRight w:val="0"/>
      <w:marTop w:val="0"/>
      <w:marBottom w:val="0"/>
      <w:divBdr>
        <w:top w:val="none" w:sz="0" w:space="0" w:color="auto"/>
        <w:left w:val="none" w:sz="0" w:space="0" w:color="auto"/>
        <w:bottom w:val="none" w:sz="0" w:space="0" w:color="auto"/>
        <w:right w:val="none" w:sz="0" w:space="0" w:color="auto"/>
      </w:divBdr>
    </w:div>
    <w:div w:id="304625232">
      <w:bodyDiv w:val="1"/>
      <w:marLeft w:val="0"/>
      <w:marRight w:val="0"/>
      <w:marTop w:val="0"/>
      <w:marBottom w:val="0"/>
      <w:divBdr>
        <w:top w:val="none" w:sz="0" w:space="0" w:color="auto"/>
        <w:left w:val="none" w:sz="0" w:space="0" w:color="auto"/>
        <w:bottom w:val="none" w:sz="0" w:space="0" w:color="auto"/>
        <w:right w:val="none" w:sz="0" w:space="0" w:color="auto"/>
      </w:divBdr>
    </w:div>
    <w:div w:id="309290963">
      <w:bodyDiv w:val="1"/>
      <w:marLeft w:val="0"/>
      <w:marRight w:val="0"/>
      <w:marTop w:val="0"/>
      <w:marBottom w:val="0"/>
      <w:divBdr>
        <w:top w:val="none" w:sz="0" w:space="0" w:color="auto"/>
        <w:left w:val="none" w:sz="0" w:space="0" w:color="auto"/>
        <w:bottom w:val="none" w:sz="0" w:space="0" w:color="auto"/>
        <w:right w:val="none" w:sz="0" w:space="0" w:color="auto"/>
      </w:divBdr>
    </w:div>
    <w:div w:id="318533619">
      <w:bodyDiv w:val="1"/>
      <w:marLeft w:val="0"/>
      <w:marRight w:val="0"/>
      <w:marTop w:val="0"/>
      <w:marBottom w:val="0"/>
      <w:divBdr>
        <w:top w:val="none" w:sz="0" w:space="0" w:color="auto"/>
        <w:left w:val="none" w:sz="0" w:space="0" w:color="auto"/>
        <w:bottom w:val="none" w:sz="0" w:space="0" w:color="auto"/>
        <w:right w:val="none" w:sz="0" w:space="0" w:color="auto"/>
      </w:divBdr>
    </w:div>
    <w:div w:id="319312554">
      <w:bodyDiv w:val="1"/>
      <w:marLeft w:val="0"/>
      <w:marRight w:val="0"/>
      <w:marTop w:val="0"/>
      <w:marBottom w:val="0"/>
      <w:divBdr>
        <w:top w:val="none" w:sz="0" w:space="0" w:color="auto"/>
        <w:left w:val="none" w:sz="0" w:space="0" w:color="auto"/>
        <w:bottom w:val="none" w:sz="0" w:space="0" w:color="auto"/>
        <w:right w:val="none" w:sz="0" w:space="0" w:color="auto"/>
      </w:divBdr>
    </w:div>
    <w:div w:id="319387283">
      <w:bodyDiv w:val="1"/>
      <w:marLeft w:val="0"/>
      <w:marRight w:val="0"/>
      <w:marTop w:val="0"/>
      <w:marBottom w:val="0"/>
      <w:divBdr>
        <w:top w:val="none" w:sz="0" w:space="0" w:color="auto"/>
        <w:left w:val="none" w:sz="0" w:space="0" w:color="auto"/>
        <w:bottom w:val="none" w:sz="0" w:space="0" w:color="auto"/>
        <w:right w:val="none" w:sz="0" w:space="0" w:color="auto"/>
      </w:divBdr>
    </w:div>
    <w:div w:id="320158968">
      <w:bodyDiv w:val="1"/>
      <w:marLeft w:val="0"/>
      <w:marRight w:val="0"/>
      <w:marTop w:val="0"/>
      <w:marBottom w:val="0"/>
      <w:divBdr>
        <w:top w:val="none" w:sz="0" w:space="0" w:color="auto"/>
        <w:left w:val="none" w:sz="0" w:space="0" w:color="auto"/>
        <w:bottom w:val="none" w:sz="0" w:space="0" w:color="auto"/>
        <w:right w:val="none" w:sz="0" w:space="0" w:color="auto"/>
      </w:divBdr>
    </w:div>
    <w:div w:id="321734943">
      <w:bodyDiv w:val="1"/>
      <w:marLeft w:val="0"/>
      <w:marRight w:val="0"/>
      <w:marTop w:val="0"/>
      <w:marBottom w:val="0"/>
      <w:divBdr>
        <w:top w:val="none" w:sz="0" w:space="0" w:color="auto"/>
        <w:left w:val="none" w:sz="0" w:space="0" w:color="auto"/>
        <w:bottom w:val="none" w:sz="0" w:space="0" w:color="auto"/>
        <w:right w:val="none" w:sz="0" w:space="0" w:color="auto"/>
      </w:divBdr>
    </w:div>
    <w:div w:id="328756709">
      <w:bodyDiv w:val="1"/>
      <w:marLeft w:val="0"/>
      <w:marRight w:val="0"/>
      <w:marTop w:val="0"/>
      <w:marBottom w:val="0"/>
      <w:divBdr>
        <w:top w:val="none" w:sz="0" w:space="0" w:color="auto"/>
        <w:left w:val="none" w:sz="0" w:space="0" w:color="auto"/>
        <w:bottom w:val="none" w:sz="0" w:space="0" w:color="auto"/>
        <w:right w:val="none" w:sz="0" w:space="0" w:color="auto"/>
      </w:divBdr>
    </w:div>
    <w:div w:id="334383309">
      <w:bodyDiv w:val="1"/>
      <w:marLeft w:val="0"/>
      <w:marRight w:val="0"/>
      <w:marTop w:val="0"/>
      <w:marBottom w:val="0"/>
      <w:divBdr>
        <w:top w:val="none" w:sz="0" w:space="0" w:color="auto"/>
        <w:left w:val="none" w:sz="0" w:space="0" w:color="auto"/>
        <w:bottom w:val="none" w:sz="0" w:space="0" w:color="auto"/>
        <w:right w:val="none" w:sz="0" w:space="0" w:color="auto"/>
      </w:divBdr>
    </w:div>
    <w:div w:id="340157900">
      <w:bodyDiv w:val="1"/>
      <w:marLeft w:val="0"/>
      <w:marRight w:val="0"/>
      <w:marTop w:val="0"/>
      <w:marBottom w:val="0"/>
      <w:divBdr>
        <w:top w:val="none" w:sz="0" w:space="0" w:color="auto"/>
        <w:left w:val="none" w:sz="0" w:space="0" w:color="auto"/>
        <w:bottom w:val="none" w:sz="0" w:space="0" w:color="auto"/>
        <w:right w:val="none" w:sz="0" w:space="0" w:color="auto"/>
      </w:divBdr>
    </w:div>
    <w:div w:id="345445945">
      <w:bodyDiv w:val="1"/>
      <w:marLeft w:val="0"/>
      <w:marRight w:val="0"/>
      <w:marTop w:val="0"/>
      <w:marBottom w:val="0"/>
      <w:divBdr>
        <w:top w:val="none" w:sz="0" w:space="0" w:color="auto"/>
        <w:left w:val="none" w:sz="0" w:space="0" w:color="auto"/>
        <w:bottom w:val="none" w:sz="0" w:space="0" w:color="auto"/>
        <w:right w:val="none" w:sz="0" w:space="0" w:color="auto"/>
      </w:divBdr>
    </w:div>
    <w:div w:id="347417080">
      <w:bodyDiv w:val="1"/>
      <w:marLeft w:val="0"/>
      <w:marRight w:val="0"/>
      <w:marTop w:val="0"/>
      <w:marBottom w:val="0"/>
      <w:divBdr>
        <w:top w:val="none" w:sz="0" w:space="0" w:color="auto"/>
        <w:left w:val="none" w:sz="0" w:space="0" w:color="auto"/>
        <w:bottom w:val="none" w:sz="0" w:space="0" w:color="auto"/>
        <w:right w:val="none" w:sz="0" w:space="0" w:color="auto"/>
      </w:divBdr>
    </w:div>
    <w:div w:id="351107911">
      <w:bodyDiv w:val="1"/>
      <w:marLeft w:val="0"/>
      <w:marRight w:val="0"/>
      <w:marTop w:val="0"/>
      <w:marBottom w:val="0"/>
      <w:divBdr>
        <w:top w:val="none" w:sz="0" w:space="0" w:color="auto"/>
        <w:left w:val="none" w:sz="0" w:space="0" w:color="auto"/>
        <w:bottom w:val="none" w:sz="0" w:space="0" w:color="auto"/>
        <w:right w:val="none" w:sz="0" w:space="0" w:color="auto"/>
      </w:divBdr>
    </w:div>
    <w:div w:id="351150657">
      <w:bodyDiv w:val="1"/>
      <w:marLeft w:val="0"/>
      <w:marRight w:val="0"/>
      <w:marTop w:val="0"/>
      <w:marBottom w:val="0"/>
      <w:divBdr>
        <w:top w:val="none" w:sz="0" w:space="0" w:color="auto"/>
        <w:left w:val="none" w:sz="0" w:space="0" w:color="auto"/>
        <w:bottom w:val="none" w:sz="0" w:space="0" w:color="auto"/>
        <w:right w:val="none" w:sz="0" w:space="0" w:color="auto"/>
      </w:divBdr>
    </w:div>
    <w:div w:id="364016266">
      <w:bodyDiv w:val="1"/>
      <w:marLeft w:val="0"/>
      <w:marRight w:val="0"/>
      <w:marTop w:val="0"/>
      <w:marBottom w:val="0"/>
      <w:divBdr>
        <w:top w:val="none" w:sz="0" w:space="0" w:color="auto"/>
        <w:left w:val="none" w:sz="0" w:space="0" w:color="auto"/>
        <w:bottom w:val="none" w:sz="0" w:space="0" w:color="auto"/>
        <w:right w:val="none" w:sz="0" w:space="0" w:color="auto"/>
      </w:divBdr>
    </w:div>
    <w:div w:id="369719606">
      <w:bodyDiv w:val="1"/>
      <w:marLeft w:val="0"/>
      <w:marRight w:val="0"/>
      <w:marTop w:val="0"/>
      <w:marBottom w:val="0"/>
      <w:divBdr>
        <w:top w:val="none" w:sz="0" w:space="0" w:color="auto"/>
        <w:left w:val="none" w:sz="0" w:space="0" w:color="auto"/>
        <w:bottom w:val="none" w:sz="0" w:space="0" w:color="auto"/>
        <w:right w:val="none" w:sz="0" w:space="0" w:color="auto"/>
      </w:divBdr>
    </w:div>
    <w:div w:id="373118813">
      <w:bodyDiv w:val="1"/>
      <w:marLeft w:val="0"/>
      <w:marRight w:val="0"/>
      <w:marTop w:val="0"/>
      <w:marBottom w:val="0"/>
      <w:divBdr>
        <w:top w:val="none" w:sz="0" w:space="0" w:color="auto"/>
        <w:left w:val="none" w:sz="0" w:space="0" w:color="auto"/>
        <w:bottom w:val="none" w:sz="0" w:space="0" w:color="auto"/>
        <w:right w:val="none" w:sz="0" w:space="0" w:color="auto"/>
      </w:divBdr>
    </w:div>
    <w:div w:id="376006157">
      <w:bodyDiv w:val="1"/>
      <w:marLeft w:val="0"/>
      <w:marRight w:val="0"/>
      <w:marTop w:val="0"/>
      <w:marBottom w:val="0"/>
      <w:divBdr>
        <w:top w:val="none" w:sz="0" w:space="0" w:color="auto"/>
        <w:left w:val="none" w:sz="0" w:space="0" w:color="auto"/>
        <w:bottom w:val="none" w:sz="0" w:space="0" w:color="auto"/>
        <w:right w:val="none" w:sz="0" w:space="0" w:color="auto"/>
      </w:divBdr>
    </w:div>
    <w:div w:id="378675099">
      <w:bodyDiv w:val="1"/>
      <w:marLeft w:val="0"/>
      <w:marRight w:val="0"/>
      <w:marTop w:val="0"/>
      <w:marBottom w:val="0"/>
      <w:divBdr>
        <w:top w:val="none" w:sz="0" w:space="0" w:color="auto"/>
        <w:left w:val="none" w:sz="0" w:space="0" w:color="auto"/>
        <w:bottom w:val="none" w:sz="0" w:space="0" w:color="auto"/>
        <w:right w:val="none" w:sz="0" w:space="0" w:color="auto"/>
      </w:divBdr>
    </w:div>
    <w:div w:id="378676569">
      <w:bodyDiv w:val="1"/>
      <w:marLeft w:val="0"/>
      <w:marRight w:val="0"/>
      <w:marTop w:val="0"/>
      <w:marBottom w:val="0"/>
      <w:divBdr>
        <w:top w:val="none" w:sz="0" w:space="0" w:color="auto"/>
        <w:left w:val="none" w:sz="0" w:space="0" w:color="auto"/>
        <w:bottom w:val="none" w:sz="0" w:space="0" w:color="auto"/>
        <w:right w:val="none" w:sz="0" w:space="0" w:color="auto"/>
      </w:divBdr>
    </w:div>
    <w:div w:id="380712891">
      <w:bodyDiv w:val="1"/>
      <w:marLeft w:val="0"/>
      <w:marRight w:val="0"/>
      <w:marTop w:val="0"/>
      <w:marBottom w:val="0"/>
      <w:divBdr>
        <w:top w:val="none" w:sz="0" w:space="0" w:color="auto"/>
        <w:left w:val="none" w:sz="0" w:space="0" w:color="auto"/>
        <w:bottom w:val="none" w:sz="0" w:space="0" w:color="auto"/>
        <w:right w:val="none" w:sz="0" w:space="0" w:color="auto"/>
      </w:divBdr>
    </w:div>
    <w:div w:id="385224939">
      <w:bodyDiv w:val="1"/>
      <w:marLeft w:val="0"/>
      <w:marRight w:val="0"/>
      <w:marTop w:val="0"/>
      <w:marBottom w:val="0"/>
      <w:divBdr>
        <w:top w:val="none" w:sz="0" w:space="0" w:color="auto"/>
        <w:left w:val="none" w:sz="0" w:space="0" w:color="auto"/>
        <w:bottom w:val="none" w:sz="0" w:space="0" w:color="auto"/>
        <w:right w:val="none" w:sz="0" w:space="0" w:color="auto"/>
      </w:divBdr>
    </w:div>
    <w:div w:id="387806820">
      <w:bodyDiv w:val="1"/>
      <w:marLeft w:val="0"/>
      <w:marRight w:val="0"/>
      <w:marTop w:val="0"/>
      <w:marBottom w:val="0"/>
      <w:divBdr>
        <w:top w:val="none" w:sz="0" w:space="0" w:color="auto"/>
        <w:left w:val="none" w:sz="0" w:space="0" w:color="auto"/>
        <w:bottom w:val="none" w:sz="0" w:space="0" w:color="auto"/>
        <w:right w:val="none" w:sz="0" w:space="0" w:color="auto"/>
      </w:divBdr>
    </w:div>
    <w:div w:id="388649006">
      <w:bodyDiv w:val="1"/>
      <w:marLeft w:val="0"/>
      <w:marRight w:val="0"/>
      <w:marTop w:val="0"/>
      <w:marBottom w:val="0"/>
      <w:divBdr>
        <w:top w:val="none" w:sz="0" w:space="0" w:color="auto"/>
        <w:left w:val="none" w:sz="0" w:space="0" w:color="auto"/>
        <w:bottom w:val="none" w:sz="0" w:space="0" w:color="auto"/>
        <w:right w:val="none" w:sz="0" w:space="0" w:color="auto"/>
      </w:divBdr>
    </w:div>
    <w:div w:id="394864493">
      <w:bodyDiv w:val="1"/>
      <w:marLeft w:val="0"/>
      <w:marRight w:val="0"/>
      <w:marTop w:val="0"/>
      <w:marBottom w:val="0"/>
      <w:divBdr>
        <w:top w:val="none" w:sz="0" w:space="0" w:color="auto"/>
        <w:left w:val="none" w:sz="0" w:space="0" w:color="auto"/>
        <w:bottom w:val="none" w:sz="0" w:space="0" w:color="auto"/>
        <w:right w:val="none" w:sz="0" w:space="0" w:color="auto"/>
      </w:divBdr>
    </w:div>
    <w:div w:id="400056331">
      <w:bodyDiv w:val="1"/>
      <w:marLeft w:val="0"/>
      <w:marRight w:val="0"/>
      <w:marTop w:val="0"/>
      <w:marBottom w:val="0"/>
      <w:divBdr>
        <w:top w:val="none" w:sz="0" w:space="0" w:color="auto"/>
        <w:left w:val="none" w:sz="0" w:space="0" w:color="auto"/>
        <w:bottom w:val="none" w:sz="0" w:space="0" w:color="auto"/>
        <w:right w:val="none" w:sz="0" w:space="0" w:color="auto"/>
      </w:divBdr>
    </w:div>
    <w:div w:id="413472982">
      <w:bodyDiv w:val="1"/>
      <w:marLeft w:val="0"/>
      <w:marRight w:val="0"/>
      <w:marTop w:val="0"/>
      <w:marBottom w:val="0"/>
      <w:divBdr>
        <w:top w:val="none" w:sz="0" w:space="0" w:color="auto"/>
        <w:left w:val="none" w:sz="0" w:space="0" w:color="auto"/>
        <w:bottom w:val="none" w:sz="0" w:space="0" w:color="auto"/>
        <w:right w:val="none" w:sz="0" w:space="0" w:color="auto"/>
      </w:divBdr>
    </w:div>
    <w:div w:id="414976267">
      <w:bodyDiv w:val="1"/>
      <w:marLeft w:val="0"/>
      <w:marRight w:val="0"/>
      <w:marTop w:val="0"/>
      <w:marBottom w:val="0"/>
      <w:divBdr>
        <w:top w:val="none" w:sz="0" w:space="0" w:color="auto"/>
        <w:left w:val="none" w:sz="0" w:space="0" w:color="auto"/>
        <w:bottom w:val="none" w:sz="0" w:space="0" w:color="auto"/>
        <w:right w:val="none" w:sz="0" w:space="0" w:color="auto"/>
      </w:divBdr>
    </w:div>
    <w:div w:id="415715854">
      <w:bodyDiv w:val="1"/>
      <w:marLeft w:val="0"/>
      <w:marRight w:val="0"/>
      <w:marTop w:val="0"/>
      <w:marBottom w:val="0"/>
      <w:divBdr>
        <w:top w:val="none" w:sz="0" w:space="0" w:color="auto"/>
        <w:left w:val="none" w:sz="0" w:space="0" w:color="auto"/>
        <w:bottom w:val="none" w:sz="0" w:space="0" w:color="auto"/>
        <w:right w:val="none" w:sz="0" w:space="0" w:color="auto"/>
      </w:divBdr>
    </w:div>
    <w:div w:id="427383895">
      <w:bodyDiv w:val="1"/>
      <w:marLeft w:val="0"/>
      <w:marRight w:val="0"/>
      <w:marTop w:val="0"/>
      <w:marBottom w:val="0"/>
      <w:divBdr>
        <w:top w:val="none" w:sz="0" w:space="0" w:color="auto"/>
        <w:left w:val="none" w:sz="0" w:space="0" w:color="auto"/>
        <w:bottom w:val="none" w:sz="0" w:space="0" w:color="auto"/>
        <w:right w:val="none" w:sz="0" w:space="0" w:color="auto"/>
      </w:divBdr>
    </w:div>
    <w:div w:id="429161987">
      <w:bodyDiv w:val="1"/>
      <w:marLeft w:val="0"/>
      <w:marRight w:val="0"/>
      <w:marTop w:val="0"/>
      <w:marBottom w:val="0"/>
      <w:divBdr>
        <w:top w:val="none" w:sz="0" w:space="0" w:color="auto"/>
        <w:left w:val="none" w:sz="0" w:space="0" w:color="auto"/>
        <w:bottom w:val="none" w:sz="0" w:space="0" w:color="auto"/>
        <w:right w:val="none" w:sz="0" w:space="0" w:color="auto"/>
      </w:divBdr>
    </w:div>
    <w:div w:id="438767645">
      <w:bodyDiv w:val="1"/>
      <w:marLeft w:val="0"/>
      <w:marRight w:val="0"/>
      <w:marTop w:val="0"/>
      <w:marBottom w:val="0"/>
      <w:divBdr>
        <w:top w:val="none" w:sz="0" w:space="0" w:color="auto"/>
        <w:left w:val="none" w:sz="0" w:space="0" w:color="auto"/>
        <w:bottom w:val="none" w:sz="0" w:space="0" w:color="auto"/>
        <w:right w:val="none" w:sz="0" w:space="0" w:color="auto"/>
      </w:divBdr>
    </w:div>
    <w:div w:id="449131023">
      <w:bodyDiv w:val="1"/>
      <w:marLeft w:val="0"/>
      <w:marRight w:val="0"/>
      <w:marTop w:val="0"/>
      <w:marBottom w:val="0"/>
      <w:divBdr>
        <w:top w:val="none" w:sz="0" w:space="0" w:color="auto"/>
        <w:left w:val="none" w:sz="0" w:space="0" w:color="auto"/>
        <w:bottom w:val="none" w:sz="0" w:space="0" w:color="auto"/>
        <w:right w:val="none" w:sz="0" w:space="0" w:color="auto"/>
      </w:divBdr>
    </w:div>
    <w:div w:id="451022177">
      <w:bodyDiv w:val="1"/>
      <w:marLeft w:val="0"/>
      <w:marRight w:val="0"/>
      <w:marTop w:val="0"/>
      <w:marBottom w:val="0"/>
      <w:divBdr>
        <w:top w:val="none" w:sz="0" w:space="0" w:color="auto"/>
        <w:left w:val="none" w:sz="0" w:space="0" w:color="auto"/>
        <w:bottom w:val="none" w:sz="0" w:space="0" w:color="auto"/>
        <w:right w:val="none" w:sz="0" w:space="0" w:color="auto"/>
      </w:divBdr>
    </w:div>
    <w:div w:id="451674471">
      <w:bodyDiv w:val="1"/>
      <w:marLeft w:val="0"/>
      <w:marRight w:val="0"/>
      <w:marTop w:val="0"/>
      <w:marBottom w:val="0"/>
      <w:divBdr>
        <w:top w:val="none" w:sz="0" w:space="0" w:color="auto"/>
        <w:left w:val="none" w:sz="0" w:space="0" w:color="auto"/>
        <w:bottom w:val="none" w:sz="0" w:space="0" w:color="auto"/>
        <w:right w:val="none" w:sz="0" w:space="0" w:color="auto"/>
      </w:divBdr>
    </w:div>
    <w:div w:id="456874345">
      <w:bodyDiv w:val="1"/>
      <w:marLeft w:val="0"/>
      <w:marRight w:val="0"/>
      <w:marTop w:val="0"/>
      <w:marBottom w:val="0"/>
      <w:divBdr>
        <w:top w:val="none" w:sz="0" w:space="0" w:color="auto"/>
        <w:left w:val="none" w:sz="0" w:space="0" w:color="auto"/>
        <w:bottom w:val="none" w:sz="0" w:space="0" w:color="auto"/>
        <w:right w:val="none" w:sz="0" w:space="0" w:color="auto"/>
      </w:divBdr>
    </w:div>
    <w:div w:id="458037295">
      <w:bodyDiv w:val="1"/>
      <w:marLeft w:val="0"/>
      <w:marRight w:val="0"/>
      <w:marTop w:val="0"/>
      <w:marBottom w:val="0"/>
      <w:divBdr>
        <w:top w:val="none" w:sz="0" w:space="0" w:color="auto"/>
        <w:left w:val="none" w:sz="0" w:space="0" w:color="auto"/>
        <w:bottom w:val="none" w:sz="0" w:space="0" w:color="auto"/>
        <w:right w:val="none" w:sz="0" w:space="0" w:color="auto"/>
      </w:divBdr>
    </w:div>
    <w:div w:id="472795719">
      <w:bodyDiv w:val="1"/>
      <w:marLeft w:val="0"/>
      <w:marRight w:val="0"/>
      <w:marTop w:val="0"/>
      <w:marBottom w:val="0"/>
      <w:divBdr>
        <w:top w:val="none" w:sz="0" w:space="0" w:color="auto"/>
        <w:left w:val="none" w:sz="0" w:space="0" w:color="auto"/>
        <w:bottom w:val="none" w:sz="0" w:space="0" w:color="auto"/>
        <w:right w:val="none" w:sz="0" w:space="0" w:color="auto"/>
      </w:divBdr>
    </w:div>
    <w:div w:id="479616723">
      <w:bodyDiv w:val="1"/>
      <w:marLeft w:val="0"/>
      <w:marRight w:val="0"/>
      <w:marTop w:val="0"/>
      <w:marBottom w:val="0"/>
      <w:divBdr>
        <w:top w:val="none" w:sz="0" w:space="0" w:color="auto"/>
        <w:left w:val="none" w:sz="0" w:space="0" w:color="auto"/>
        <w:bottom w:val="none" w:sz="0" w:space="0" w:color="auto"/>
        <w:right w:val="none" w:sz="0" w:space="0" w:color="auto"/>
      </w:divBdr>
    </w:div>
    <w:div w:id="483200131">
      <w:bodyDiv w:val="1"/>
      <w:marLeft w:val="0"/>
      <w:marRight w:val="0"/>
      <w:marTop w:val="0"/>
      <w:marBottom w:val="0"/>
      <w:divBdr>
        <w:top w:val="none" w:sz="0" w:space="0" w:color="auto"/>
        <w:left w:val="none" w:sz="0" w:space="0" w:color="auto"/>
        <w:bottom w:val="none" w:sz="0" w:space="0" w:color="auto"/>
        <w:right w:val="none" w:sz="0" w:space="0" w:color="auto"/>
      </w:divBdr>
    </w:div>
    <w:div w:id="493421976">
      <w:bodyDiv w:val="1"/>
      <w:marLeft w:val="0"/>
      <w:marRight w:val="0"/>
      <w:marTop w:val="0"/>
      <w:marBottom w:val="0"/>
      <w:divBdr>
        <w:top w:val="none" w:sz="0" w:space="0" w:color="auto"/>
        <w:left w:val="none" w:sz="0" w:space="0" w:color="auto"/>
        <w:bottom w:val="none" w:sz="0" w:space="0" w:color="auto"/>
        <w:right w:val="none" w:sz="0" w:space="0" w:color="auto"/>
      </w:divBdr>
    </w:div>
    <w:div w:id="493490180">
      <w:bodyDiv w:val="1"/>
      <w:marLeft w:val="0"/>
      <w:marRight w:val="0"/>
      <w:marTop w:val="0"/>
      <w:marBottom w:val="0"/>
      <w:divBdr>
        <w:top w:val="none" w:sz="0" w:space="0" w:color="auto"/>
        <w:left w:val="none" w:sz="0" w:space="0" w:color="auto"/>
        <w:bottom w:val="none" w:sz="0" w:space="0" w:color="auto"/>
        <w:right w:val="none" w:sz="0" w:space="0" w:color="auto"/>
      </w:divBdr>
    </w:div>
    <w:div w:id="496460842">
      <w:bodyDiv w:val="1"/>
      <w:marLeft w:val="0"/>
      <w:marRight w:val="0"/>
      <w:marTop w:val="0"/>
      <w:marBottom w:val="0"/>
      <w:divBdr>
        <w:top w:val="none" w:sz="0" w:space="0" w:color="auto"/>
        <w:left w:val="none" w:sz="0" w:space="0" w:color="auto"/>
        <w:bottom w:val="none" w:sz="0" w:space="0" w:color="auto"/>
        <w:right w:val="none" w:sz="0" w:space="0" w:color="auto"/>
      </w:divBdr>
    </w:div>
    <w:div w:id="501818245">
      <w:bodyDiv w:val="1"/>
      <w:marLeft w:val="0"/>
      <w:marRight w:val="0"/>
      <w:marTop w:val="0"/>
      <w:marBottom w:val="0"/>
      <w:divBdr>
        <w:top w:val="none" w:sz="0" w:space="0" w:color="auto"/>
        <w:left w:val="none" w:sz="0" w:space="0" w:color="auto"/>
        <w:bottom w:val="none" w:sz="0" w:space="0" w:color="auto"/>
        <w:right w:val="none" w:sz="0" w:space="0" w:color="auto"/>
      </w:divBdr>
    </w:div>
    <w:div w:id="507789431">
      <w:bodyDiv w:val="1"/>
      <w:marLeft w:val="0"/>
      <w:marRight w:val="0"/>
      <w:marTop w:val="0"/>
      <w:marBottom w:val="0"/>
      <w:divBdr>
        <w:top w:val="none" w:sz="0" w:space="0" w:color="auto"/>
        <w:left w:val="none" w:sz="0" w:space="0" w:color="auto"/>
        <w:bottom w:val="none" w:sz="0" w:space="0" w:color="auto"/>
        <w:right w:val="none" w:sz="0" w:space="0" w:color="auto"/>
      </w:divBdr>
    </w:div>
    <w:div w:id="515311818">
      <w:bodyDiv w:val="1"/>
      <w:marLeft w:val="0"/>
      <w:marRight w:val="0"/>
      <w:marTop w:val="0"/>
      <w:marBottom w:val="0"/>
      <w:divBdr>
        <w:top w:val="none" w:sz="0" w:space="0" w:color="auto"/>
        <w:left w:val="none" w:sz="0" w:space="0" w:color="auto"/>
        <w:bottom w:val="none" w:sz="0" w:space="0" w:color="auto"/>
        <w:right w:val="none" w:sz="0" w:space="0" w:color="auto"/>
      </w:divBdr>
    </w:div>
    <w:div w:id="522671244">
      <w:bodyDiv w:val="1"/>
      <w:marLeft w:val="0"/>
      <w:marRight w:val="0"/>
      <w:marTop w:val="0"/>
      <w:marBottom w:val="0"/>
      <w:divBdr>
        <w:top w:val="none" w:sz="0" w:space="0" w:color="auto"/>
        <w:left w:val="none" w:sz="0" w:space="0" w:color="auto"/>
        <w:bottom w:val="none" w:sz="0" w:space="0" w:color="auto"/>
        <w:right w:val="none" w:sz="0" w:space="0" w:color="auto"/>
      </w:divBdr>
    </w:div>
    <w:div w:id="527597111">
      <w:bodyDiv w:val="1"/>
      <w:marLeft w:val="0"/>
      <w:marRight w:val="0"/>
      <w:marTop w:val="0"/>
      <w:marBottom w:val="0"/>
      <w:divBdr>
        <w:top w:val="none" w:sz="0" w:space="0" w:color="auto"/>
        <w:left w:val="none" w:sz="0" w:space="0" w:color="auto"/>
        <w:bottom w:val="none" w:sz="0" w:space="0" w:color="auto"/>
        <w:right w:val="none" w:sz="0" w:space="0" w:color="auto"/>
      </w:divBdr>
    </w:div>
    <w:div w:id="532380417">
      <w:bodyDiv w:val="1"/>
      <w:marLeft w:val="0"/>
      <w:marRight w:val="0"/>
      <w:marTop w:val="0"/>
      <w:marBottom w:val="0"/>
      <w:divBdr>
        <w:top w:val="none" w:sz="0" w:space="0" w:color="auto"/>
        <w:left w:val="none" w:sz="0" w:space="0" w:color="auto"/>
        <w:bottom w:val="none" w:sz="0" w:space="0" w:color="auto"/>
        <w:right w:val="none" w:sz="0" w:space="0" w:color="auto"/>
      </w:divBdr>
    </w:div>
    <w:div w:id="540939275">
      <w:bodyDiv w:val="1"/>
      <w:marLeft w:val="0"/>
      <w:marRight w:val="0"/>
      <w:marTop w:val="0"/>
      <w:marBottom w:val="0"/>
      <w:divBdr>
        <w:top w:val="none" w:sz="0" w:space="0" w:color="auto"/>
        <w:left w:val="none" w:sz="0" w:space="0" w:color="auto"/>
        <w:bottom w:val="none" w:sz="0" w:space="0" w:color="auto"/>
        <w:right w:val="none" w:sz="0" w:space="0" w:color="auto"/>
      </w:divBdr>
    </w:div>
    <w:div w:id="543639441">
      <w:bodyDiv w:val="1"/>
      <w:marLeft w:val="0"/>
      <w:marRight w:val="0"/>
      <w:marTop w:val="0"/>
      <w:marBottom w:val="0"/>
      <w:divBdr>
        <w:top w:val="none" w:sz="0" w:space="0" w:color="auto"/>
        <w:left w:val="none" w:sz="0" w:space="0" w:color="auto"/>
        <w:bottom w:val="none" w:sz="0" w:space="0" w:color="auto"/>
        <w:right w:val="none" w:sz="0" w:space="0" w:color="auto"/>
      </w:divBdr>
    </w:div>
    <w:div w:id="557865557">
      <w:bodyDiv w:val="1"/>
      <w:marLeft w:val="0"/>
      <w:marRight w:val="0"/>
      <w:marTop w:val="0"/>
      <w:marBottom w:val="0"/>
      <w:divBdr>
        <w:top w:val="none" w:sz="0" w:space="0" w:color="auto"/>
        <w:left w:val="none" w:sz="0" w:space="0" w:color="auto"/>
        <w:bottom w:val="none" w:sz="0" w:space="0" w:color="auto"/>
        <w:right w:val="none" w:sz="0" w:space="0" w:color="auto"/>
      </w:divBdr>
    </w:div>
    <w:div w:id="564024651">
      <w:bodyDiv w:val="1"/>
      <w:marLeft w:val="0"/>
      <w:marRight w:val="0"/>
      <w:marTop w:val="0"/>
      <w:marBottom w:val="0"/>
      <w:divBdr>
        <w:top w:val="none" w:sz="0" w:space="0" w:color="auto"/>
        <w:left w:val="none" w:sz="0" w:space="0" w:color="auto"/>
        <w:bottom w:val="none" w:sz="0" w:space="0" w:color="auto"/>
        <w:right w:val="none" w:sz="0" w:space="0" w:color="auto"/>
      </w:divBdr>
    </w:div>
    <w:div w:id="567427230">
      <w:bodyDiv w:val="1"/>
      <w:marLeft w:val="0"/>
      <w:marRight w:val="0"/>
      <w:marTop w:val="0"/>
      <w:marBottom w:val="0"/>
      <w:divBdr>
        <w:top w:val="none" w:sz="0" w:space="0" w:color="auto"/>
        <w:left w:val="none" w:sz="0" w:space="0" w:color="auto"/>
        <w:bottom w:val="none" w:sz="0" w:space="0" w:color="auto"/>
        <w:right w:val="none" w:sz="0" w:space="0" w:color="auto"/>
      </w:divBdr>
    </w:div>
    <w:div w:id="574975002">
      <w:bodyDiv w:val="1"/>
      <w:marLeft w:val="0"/>
      <w:marRight w:val="0"/>
      <w:marTop w:val="0"/>
      <w:marBottom w:val="0"/>
      <w:divBdr>
        <w:top w:val="none" w:sz="0" w:space="0" w:color="auto"/>
        <w:left w:val="none" w:sz="0" w:space="0" w:color="auto"/>
        <w:bottom w:val="none" w:sz="0" w:space="0" w:color="auto"/>
        <w:right w:val="none" w:sz="0" w:space="0" w:color="auto"/>
      </w:divBdr>
    </w:div>
    <w:div w:id="576092702">
      <w:bodyDiv w:val="1"/>
      <w:marLeft w:val="0"/>
      <w:marRight w:val="0"/>
      <w:marTop w:val="0"/>
      <w:marBottom w:val="0"/>
      <w:divBdr>
        <w:top w:val="none" w:sz="0" w:space="0" w:color="auto"/>
        <w:left w:val="none" w:sz="0" w:space="0" w:color="auto"/>
        <w:bottom w:val="none" w:sz="0" w:space="0" w:color="auto"/>
        <w:right w:val="none" w:sz="0" w:space="0" w:color="auto"/>
      </w:divBdr>
    </w:div>
    <w:div w:id="595017288">
      <w:bodyDiv w:val="1"/>
      <w:marLeft w:val="0"/>
      <w:marRight w:val="0"/>
      <w:marTop w:val="0"/>
      <w:marBottom w:val="0"/>
      <w:divBdr>
        <w:top w:val="none" w:sz="0" w:space="0" w:color="auto"/>
        <w:left w:val="none" w:sz="0" w:space="0" w:color="auto"/>
        <w:bottom w:val="none" w:sz="0" w:space="0" w:color="auto"/>
        <w:right w:val="none" w:sz="0" w:space="0" w:color="auto"/>
      </w:divBdr>
    </w:div>
    <w:div w:id="599801506">
      <w:bodyDiv w:val="1"/>
      <w:marLeft w:val="0"/>
      <w:marRight w:val="0"/>
      <w:marTop w:val="0"/>
      <w:marBottom w:val="0"/>
      <w:divBdr>
        <w:top w:val="none" w:sz="0" w:space="0" w:color="auto"/>
        <w:left w:val="none" w:sz="0" w:space="0" w:color="auto"/>
        <w:bottom w:val="none" w:sz="0" w:space="0" w:color="auto"/>
        <w:right w:val="none" w:sz="0" w:space="0" w:color="auto"/>
      </w:divBdr>
    </w:div>
    <w:div w:id="599802856">
      <w:bodyDiv w:val="1"/>
      <w:marLeft w:val="0"/>
      <w:marRight w:val="0"/>
      <w:marTop w:val="0"/>
      <w:marBottom w:val="0"/>
      <w:divBdr>
        <w:top w:val="none" w:sz="0" w:space="0" w:color="auto"/>
        <w:left w:val="none" w:sz="0" w:space="0" w:color="auto"/>
        <w:bottom w:val="none" w:sz="0" w:space="0" w:color="auto"/>
        <w:right w:val="none" w:sz="0" w:space="0" w:color="auto"/>
      </w:divBdr>
    </w:div>
    <w:div w:id="621811569">
      <w:bodyDiv w:val="1"/>
      <w:marLeft w:val="0"/>
      <w:marRight w:val="0"/>
      <w:marTop w:val="0"/>
      <w:marBottom w:val="0"/>
      <w:divBdr>
        <w:top w:val="none" w:sz="0" w:space="0" w:color="auto"/>
        <w:left w:val="none" w:sz="0" w:space="0" w:color="auto"/>
        <w:bottom w:val="none" w:sz="0" w:space="0" w:color="auto"/>
        <w:right w:val="none" w:sz="0" w:space="0" w:color="auto"/>
      </w:divBdr>
    </w:div>
    <w:div w:id="623930762">
      <w:bodyDiv w:val="1"/>
      <w:marLeft w:val="0"/>
      <w:marRight w:val="0"/>
      <w:marTop w:val="0"/>
      <w:marBottom w:val="0"/>
      <w:divBdr>
        <w:top w:val="none" w:sz="0" w:space="0" w:color="auto"/>
        <w:left w:val="none" w:sz="0" w:space="0" w:color="auto"/>
        <w:bottom w:val="none" w:sz="0" w:space="0" w:color="auto"/>
        <w:right w:val="none" w:sz="0" w:space="0" w:color="auto"/>
      </w:divBdr>
    </w:div>
    <w:div w:id="626012023">
      <w:bodyDiv w:val="1"/>
      <w:marLeft w:val="0"/>
      <w:marRight w:val="0"/>
      <w:marTop w:val="0"/>
      <w:marBottom w:val="0"/>
      <w:divBdr>
        <w:top w:val="none" w:sz="0" w:space="0" w:color="auto"/>
        <w:left w:val="none" w:sz="0" w:space="0" w:color="auto"/>
        <w:bottom w:val="none" w:sz="0" w:space="0" w:color="auto"/>
        <w:right w:val="none" w:sz="0" w:space="0" w:color="auto"/>
      </w:divBdr>
    </w:div>
    <w:div w:id="634793313">
      <w:bodyDiv w:val="1"/>
      <w:marLeft w:val="0"/>
      <w:marRight w:val="0"/>
      <w:marTop w:val="0"/>
      <w:marBottom w:val="0"/>
      <w:divBdr>
        <w:top w:val="none" w:sz="0" w:space="0" w:color="auto"/>
        <w:left w:val="none" w:sz="0" w:space="0" w:color="auto"/>
        <w:bottom w:val="none" w:sz="0" w:space="0" w:color="auto"/>
        <w:right w:val="none" w:sz="0" w:space="0" w:color="auto"/>
      </w:divBdr>
    </w:div>
    <w:div w:id="637149202">
      <w:bodyDiv w:val="1"/>
      <w:marLeft w:val="0"/>
      <w:marRight w:val="0"/>
      <w:marTop w:val="0"/>
      <w:marBottom w:val="0"/>
      <w:divBdr>
        <w:top w:val="none" w:sz="0" w:space="0" w:color="auto"/>
        <w:left w:val="none" w:sz="0" w:space="0" w:color="auto"/>
        <w:bottom w:val="none" w:sz="0" w:space="0" w:color="auto"/>
        <w:right w:val="none" w:sz="0" w:space="0" w:color="auto"/>
      </w:divBdr>
    </w:div>
    <w:div w:id="639381265">
      <w:bodyDiv w:val="1"/>
      <w:marLeft w:val="0"/>
      <w:marRight w:val="0"/>
      <w:marTop w:val="0"/>
      <w:marBottom w:val="0"/>
      <w:divBdr>
        <w:top w:val="none" w:sz="0" w:space="0" w:color="auto"/>
        <w:left w:val="none" w:sz="0" w:space="0" w:color="auto"/>
        <w:bottom w:val="none" w:sz="0" w:space="0" w:color="auto"/>
        <w:right w:val="none" w:sz="0" w:space="0" w:color="auto"/>
      </w:divBdr>
    </w:div>
    <w:div w:id="640500606">
      <w:bodyDiv w:val="1"/>
      <w:marLeft w:val="0"/>
      <w:marRight w:val="0"/>
      <w:marTop w:val="0"/>
      <w:marBottom w:val="0"/>
      <w:divBdr>
        <w:top w:val="none" w:sz="0" w:space="0" w:color="auto"/>
        <w:left w:val="none" w:sz="0" w:space="0" w:color="auto"/>
        <w:bottom w:val="none" w:sz="0" w:space="0" w:color="auto"/>
        <w:right w:val="none" w:sz="0" w:space="0" w:color="auto"/>
      </w:divBdr>
    </w:div>
    <w:div w:id="655493119">
      <w:bodyDiv w:val="1"/>
      <w:marLeft w:val="0"/>
      <w:marRight w:val="0"/>
      <w:marTop w:val="0"/>
      <w:marBottom w:val="0"/>
      <w:divBdr>
        <w:top w:val="none" w:sz="0" w:space="0" w:color="auto"/>
        <w:left w:val="none" w:sz="0" w:space="0" w:color="auto"/>
        <w:bottom w:val="none" w:sz="0" w:space="0" w:color="auto"/>
        <w:right w:val="none" w:sz="0" w:space="0" w:color="auto"/>
      </w:divBdr>
    </w:div>
    <w:div w:id="655916764">
      <w:bodyDiv w:val="1"/>
      <w:marLeft w:val="0"/>
      <w:marRight w:val="0"/>
      <w:marTop w:val="0"/>
      <w:marBottom w:val="0"/>
      <w:divBdr>
        <w:top w:val="none" w:sz="0" w:space="0" w:color="auto"/>
        <w:left w:val="none" w:sz="0" w:space="0" w:color="auto"/>
        <w:bottom w:val="none" w:sz="0" w:space="0" w:color="auto"/>
        <w:right w:val="none" w:sz="0" w:space="0" w:color="auto"/>
      </w:divBdr>
    </w:div>
    <w:div w:id="659384310">
      <w:bodyDiv w:val="1"/>
      <w:marLeft w:val="0"/>
      <w:marRight w:val="0"/>
      <w:marTop w:val="0"/>
      <w:marBottom w:val="0"/>
      <w:divBdr>
        <w:top w:val="none" w:sz="0" w:space="0" w:color="auto"/>
        <w:left w:val="none" w:sz="0" w:space="0" w:color="auto"/>
        <w:bottom w:val="none" w:sz="0" w:space="0" w:color="auto"/>
        <w:right w:val="none" w:sz="0" w:space="0" w:color="auto"/>
      </w:divBdr>
    </w:div>
    <w:div w:id="665206478">
      <w:bodyDiv w:val="1"/>
      <w:marLeft w:val="0"/>
      <w:marRight w:val="0"/>
      <w:marTop w:val="0"/>
      <w:marBottom w:val="0"/>
      <w:divBdr>
        <w:top w:val="none" w:sz="0" w:space="0" w:color="auto"/>
        <w:left w:val="none" w:sz="0" w:space="0" w:color="auto"/>
        <w:bottom w:val="none" w:sz="0" w:space="0" w:color="auto"/>
        <w:right w:val="none" w:sz="0" w:space="0" w:color="auto"/>
      </w:divBdr>
    </w:div>
    <w:div w:id="673189397">
      <w:bodyDiv w:val="1"/>
      <w:marLeft w:val="0"/>
      <w:marRight w:val="0"/>
      <w:marTop w:val="0"/>
      <w:marBottom w:val="0"/>
      <w:divBdr>
        <w:top w:val="none" w:sz="0" w:space="0" w:color="auto"/>
        <w:left w:val="none" w:sz="0" w:space="0" w:color="auto"/>
        <w:bottom w:val="none" w:sz="0" w:space="0" w:color="auto"/>
        <w:right w:val="none" w:sz="0" w:space="0" w:color="auto"/>
      </w:divBdr>
    </w:div>
    <w:div w:id="673653183">
      <w:bodyDiv w:val="1"/>
      <w:marLeft w:val="0"/>
      <w:marRight w:val="0"/>
      <w:marTop w:val="0"/>
      <w:marBottom w:val="0"/>
      <w:divBdr>
        <w:top w:val="none" w:sz="0" w:space="0" w:color="auto"/>
        <w:left w:val="none" w:sz="0" w:space="0" w:color="auto"/>
        <w:bottom w:val="none" w:sz="0" w:space="0" w:color="auto"/>
        <w:right w:val="none" w:sz="0" w:space="0" w:color="auto"/>
      </w:divBdr>
    </w:div>
    <w:div w:id="677540430">
      <w:bodyDiv w:val="1"/>
      <w:marLeft w:val="0"/>
      <w:marRight w:val="0"/>
      <w:marTop w:val="0"/>
      <w:marBottom w:val="0"/>
      <w:divBdr>
        <w:top w:val="none" w:sz="0" w:space="0" w:color="auto"/>
        <w:left w:val="none" w:sz="0" w:space="0" w:color="auto"/>
        <w:bottom w:val="none" w:sz="0" w:space="0" w:color="auto"/>
        <w:right w:val="none" w:sz="0" w:space="0" w:color="auto"/>
      </w:divBdr>
    </w:div>
    <w:div w:id="682240756">
      <w:bodyDiv w:val="1"/>
      <w:marLeft w:val="0"/>
      <w:marRight w:val="0"/>
      <w:marTop w:val="0"/>
      <w:marBottom w:val="0"/>
      <w:divBdr>
        <w:top w:val="none" w:sz="0" w:space="0" w:color="auto"/>
        <w:left w:val="none" w:sz="0" w:space="0" w:color="auto"/>
        <w:bottom w:val="none" w:sz="0" w:space="0" w:color="auto"/>
        <w:right w:val="none" w:sz="0" w:space="0" w:color="auto"/>
      </w:divBdr>
    </w:div>
    <w:div w:id="685130690">
      <w:bodyDiv w:val="1"/>
      <w:marLeft w:val="0"/>
      <w:marRight w:val="0"/>
      <w:marTop w:val="0"/>
      <w:marBottom w:val="0"/>
      <w:divBdr>
        <w:top w:val="none" w:sz="0" w:space="0" w:color="auto"/>
        <w:left w:val="none" w:sz="0" w:space="0" w:color="auto"/>
        <w:bottom w:val="none" w:sz="0" w:space="0" w:color="auto"/>
        <w:right w:val="none" w:sz="0" w:space="0" w:color="auto"/>
      </w:divBdr>
    </w:div>
    <w:div w:id="690686581">
      <w:bodyDiv w:val="1"/>
      <w:marLeft w:val="0"/>
      <w:marRight w:val="0"/>
      <w:marTop w:val="0"/>
      <w:marBottom w:val="0"/>
      <w:divBdr>
        <w:top w:val="none" w:sz="0" w:space="0" w:color="auto"/>
        <w:left w:val="none" w:sz="0" w:space="0" w:color="auto"/>
        <w:bottom w:val="none" w:sz="0" w:space="0" w:color="auto"/>
        <w:right w:val="none" w:sz="0" w:space="0" w:color="auto"/>
      </w:divBdr>
    </w:div>
    <w:div w:id="702022016">
      <w:bodyDiv w:val="1"/>
      <w:marLeft w:val="0"/>
      <w:marRight w:val="0"/>
      <w:marTop w:val="0"/>
      <w:marBottom w:val="0"/>
      <w:divBdr>
        <w:top w:val="none" w:sz="0" w:space="0" w:color="auto"/>
        <w:left w:val="none" w:sz="0" w:space="0" w:color="auto"/>
        <w:bottom w:val="none" w:sz="0" w:space="0" w:color="auto"/>
        <w:right w:val="none" w:sz="0" w:space="0" w:color="auto"/>
      </w:divBdr>
    </w:div>
    <w:div w:id="705369410">
      <w:bodyDiv w:val="1"/>
      <w:marLeft w:val="0"/>
      <w:marRight w:val="0"/>
      <w:marTop w:val="0"/>
      <w:marBottom w:val="0"/>
      <w:divBdr>
        <w:top w:val="none" w:sz="0" w:space="0" w:color="auto"/>
        <w:left w:val="none" w:sz="0" w:space="0" w:color="auto"/>
        <w:bottom w:val="none" w:sz="0" w:space="0" w:color="auto"/>
        <w:right w:val="none" w:sz="0" w:space="0" w:color="auto"/>
      </w:divBdr>
    </w:div>
    <w:div w:id="720635857">
      <w:bodyDiv w:val="1"/>
      <w:marLeft w:val="0"/>
      <w:marRight w:val="0"/>
      <w:marTop w:val="0"/>
      <w:marBottom w:val="0"/>
      <w:divBdr>
        <w:top w:val="none" w:sz="0" w:space="0" w:color="auto"/>
        <w:left w:val="none" w:sz="0" w:space="0" w:color="auto"/>
        <w:bottom w:val="none" w:sz="0" w:space="0" w:color="auto"/>
        <w:right w:val="none" w:sz="0" w:space="0" w:color="auto"/>
      </w:divBdr>
    </w:div>
    <w:div w:id="721560383">
      <w:bodyDiv w:val="1"/>
      <w:marLeft w:val="0"/>
      <w:marRight w:val="0"/>
      <w:marTop w:val="0"/>
      <w:marBottom w:val="0"/>
      <w:divBdr>
        <w:top w:val="none" w:sz="0" w:space="0" w:color="auto"/>
        <w:left w:val="none" w:sz="0" w:space="0" w:color="auto"/>
        <w:bottom w:val="none" w:sz="0" w:space="0" w:color="auto"/>
        <w:right w:val="none" w:sz="0" w:space="0" w:color="auto"/>
      </w:divBdr>
    </w:div>
    <w:div w:id="734356590">
      <w:bodyDiv w:val="1"/>
      <w:marLeft w:val="0"/>
      <w:marRight w:val="0"/>
      <w:marTop w:val="0"/>
      <w:marBottom w:val="0"/>
      <w:divBdr>
        <w:top w:val="none" w:sz="0" w:space="0" w:color="auto"/>
        <w:left w:val="none" w:sz="0" w:space="0" w:color="auto"/>
        <w:bottom w:val="none" w:sz="0" w:space="0" w:color="auto"/>
        <w:right w:val="none" w:sz="0" w:space="0" w:color="auto"/>
      </w:divBdr>
    </w:div>
    <w:div w:id="736319838">
      <w:bodyDiv w:val="1"/>
      <w:marLeft w:val="0"/>
      <w:marRight w:val="0"/>
      <w:marTop w:val="0"/>
      <w:marBottom w:val="0"/>
      <w:divBdr>
        <w:top w:val="none" w:sz="0" w:space="0" w:color="auto"/>
        <w:left w:val="none" w:sz="0" w:space="0" w:color="auto"/>
        <w:bottom w:val="none" w:sz="0" w:space="0" w:color="auto"/>
        <w:right w:val="none" w:sz="0" w:space="0" w:color="auto"/>
      </w:divBdr>
    </w:div>
    <w:div w:id="738940686">
      <w:bodyDiv w:val="1"/>
      <w:marLeft w:val="0"/>
      <w:marRight w:val="0"/>
      <w:marTop w:val="0"/>
      <w:marBottom w:val="0"/>
      <w:divBdr>
        <w:top w:val="none" w:sz="0" w:space="0" w:color="auto"/>
        <w:left w:val="none" w:sz="0" w:space="0" w:color="auto"/>
        <w:bottom w:val="none" w:sz="0" w:space="0" w:color="auto"/>
        <w:right w:val="none" w:sz="0" w:space="0" w:color="auto"/>
      </w:divBdr>
    </w:div>
    <w:div w:id="741369592">
      <w:bodyDiv w:val="1"/>
      <w:marLeft w:val="0"/>
      <w:marRight w:val="0"/>
      <w:marTop w:val="0"/>
      <w:marBottom w:val="0"/>
      <w:divBdr>
        <w:top w:val="none" w:sz="0" w:space="0" w:color="auto"/>
        <w:left w:val="none" w:sz="0" w:space="0" w:color="auto"/>
        <w:bottom w:val="none" w:sz="0" w:space="0" w:color="auto"/>
        <w:right w:val="none" w:sz="0" w:space="0" w:color="auto"/>
      </w:divBdr>
    </w:div>
    <w:div w:id="745221697">
      <w:bodyDiv w:val="1"/>
      <w:marLeft w:val="0"/>
      <w:marRight w:val="0"/>
      <w:marTop w:val="0"/>
      <w:marBottom w:val="0"/>
      <w:divBdr>
        <w:top w:val="none" w:sz="0" w:space="0" w:color="auto"/>
        <w:left w:val="none" w:sz="0" w:space="0" w:color="auto"/>
        <w:bottom w:val="none" w:sz="0" w:space="0" w:color="auto"/>
        <w:right w:val="none" w:sz="0" w:space="0" w:color="auto"/>
      </w:divBdr>
    </w:div>
    <w:div w:id="747574018">
      <w:bodyDiv w:val="1"/>
      <w:marLeft w:val="0"/>
      <w:marRight w:val="0"/>
      <w:marTop w:val="0"/>
      <w:marBottom w:val="0"/>
      <w:divBdr>
        <w:top w:val="none" w:sz="0" w:space="0" w:color="auto"/>
        <w:left w:val="none" w:sz="0" w:space="0" w:color="auto"/>
        <w:bottom w:val="none" w:sz="0" w:space="0" w:color="auto"/>
        <w:right w:val="none" w:sz="0" w:space="0" w:color="auto"/>
      </w:divBdr>
    </w:div>
    <w:div w:id="751200294">
      <w:bodyDiv w:val="1"/>
      <w:marLeft w:val="0"/>
      <w:marRight w:val="0"/>
      <w:marTop w:val="0"/>
      <w:marBottom w:val="0"/>
      <w:divBdr>
        <w:top w:val="none" w:sz="0" w:space="0" w:color="auto"/>
        <w:left w:val="none" w:sz="0" w:space="0" w:color="auto"/>
        <w:bottom w:val="none" w:sz="0" w:space="0" w:color="auto"/>
        <w:right w:val="none" w:sz="0" w:space="0" w:color="auto"/>
      </w:divBdr>
    </w:div>
    <w:div w:id="752707856">
      <w:bodyDiv w:val="1"/>
      <w:marLeft w:val="0"/>
      <w:marRight w:val="0"/>
      <w:marTop w:val="0"/>
      <w:marBottom w:val="0"/>
      <w:divBdr>
        <w:top w:val="none" w:sz="0" w:space="0" w:color="auto"/>
        <w:left w:val="none" w:sz="0" w:space="0" w:color="auto"/>
        <w:bottom w:val="none" w:sz="0" w:space="0" w:color="auto"/>
        <w:right w:val="none" w:sz="0" w:space="0" w:color="auto"/>
      </w:divBdr>
    </w:div>
    <w:div w:id="754203575">
      <w:bodyDiv w:val="1"/>
      <w:marLeft w:val="0"/>
      <w:marRight w:val="0"/>
      <w:marTop w:val="0"/>
      <w:marBottom w:val="0"/>
      <w:divBdr>
        <w:top w:val="none" w:sz="0" w:space="0" w:color="auto"/>
        <w:left w:val="none" w:sz="0" w:space="0" w:color="auto"/>
        <w:bottom w:val="none" w:sz="0" w:space="0" w:color="auto"/>
        <w:right w:val="none" w:sz="0" w:space="0" w:color="auto"/>
      </w:divBdr>
    </w:div>
    <w:div w:id="766116441">
      <w:bodyDiv w:val="1"/>
      <w:marLeft w:val="0"/>
      <w:marRight w:val="0"/>
      <w:marTop w:val="0"/>
      <w:marBottom w:val="0"/>
      <w:divBdr>
        <w:top w:val="none" w:sz="0" w:space="0" w:color="auto"/>
        <w:left w:val="none" w:sz="0" w:space="0" w:color="auto"/>
        <w:bottom w:val="none" w:sz="0" w:space="0" w:color="auto"/>
        <w:right w:val="none" w:sz="0" w:space="0" w:color="auto"/>
      </w:divBdr>
    </w:div>
    <w:div w:id="767390030">
      <w:bodyDiv w:val="1"/>
      <w:marLeft w:val="0"/>
      <w:marRight w:val="0"/>
      <w:marTop w:val="0"/>
      <w:marBottom w:val="0"/>
      <w:divBdr>
        <w:top w:val="none" w:sz="0" w:space="0" w:color="auto"/>
        <w:left w:val="none" w:sz="0" w:space="0" w:color="auto"/>
        <w:bottom w:val="none" w:sz="0" w:space="0" w:color="auto"/>
        <w:right w:val="none" w:sz="0" w:space="0" w:color="auto"/>
      </w:divBdr>
    </w:div>
    <w:div w:id="768620373">
      <w:bodyDiv w:val="1"/>
      <w:marLeft w:val="0"/>
      <w:marRight w:val="0"/>
      <w:marTop w:val="0"/>
      <w:marBottom w:val="0"/>
      <w:divBdr>
        <w:top w:val="none" w:sz="0" w:space="0" w:color="auto"/>
        <w:left w:val="none" w:sz="0" w:space="0" w:color="auto"/>
        <w:bottom w:val="none" w:sz="0" w:space="0" w:color="auto"/>
        <w:right w:val="none" w:sz="0" w:space="0" w:color="auto"/>
      </w:divBdr>
    </w:div>
    <w:div w:id="769743202">
      <w:bodyDiv w:val="1"/>
      <w:marLeft w:val="0"/>
      <w:marRight w:val="0"/>
      <w:marTop w:val="0"/>
      <w:marBottom w:val="0"/>
      <w:divBdr>
        <w:top w:val="none" w:sz="0" w:space="0" w:color="auto"/>
        <w:left w:val="none" w:sz="0" w:space="0" w:color="auto"/>
        <w:bottom w:val="none" w:sz="0" w:space="0" w:color="auto"/>
        <w:right w:val="none" w:sz="0" w:space="0" w:color="auto"/>
      </w:divBdr>
    </w:div>
    <w:div w:id="771977082">
      <w:bodyDiv w:val="1"/>
      <w:marLeft w:val="0"/>
      <w:marRight w:val="0"/>
      <w:marTop w:val="0"/>
      <w:marBottom w:val="0"/>
      <w:divBdr>
        <w:top w:val="none" w:sz="0" w:space="0" w:color="auto"/>
        <w:left w:val="none" w:sz="0" w:space="0" w:color="auto"/>
        <w:bottom w:val="none" w:sz="0" w:space="0" w:color="auto"/>
        <w:right w:val="none" w:sz="0" w:space="0" w:color="auto"/>
      </w:divBdr>
    </w:div>
    <w:div w:id="777985194">
      <w:bodyDiv w:val="1"/>
      <w:marLeft w:val="0"/>
      <w:marRight w:val="0"/>
      <w:marTop w:val="0"/>
      <w:marBottom w:val="0"/>
      <w:divBdr>
        <w:top w:val="none" w:sz="0" w:space="0" w:color="auto"/>
        <w:left w:val="none" w:sz="0" w:space="0" w:color="auto"/>
        <w:bottom w:val="none" w:sz="0" w:space="0" w:color="auto"/>
        <w:right w:val="none" w:sz="0" w:space="0" w:color="auto"/>
      </w:divBdr>
    </w:div>
    <w:div w:id="783842556">
      <w:bodyDiv w:val="1"/>
      <w:marLeft w:val="0"/>
      <w:marRight w:val="0"/>
      <w:marTop w:val="0"/>
      <w:marBottom w:val="0"/>
      <w:divBdr>
        <w:top w:val="none" w:sz="0" w:space="0" w:color="auto"/>
        <w:left w:val="none" w:sz="0" w:space="0" w:color="auto"/>
        <w:bottom w:val="none" w:sz="0" w:space="0" w:color="auto"/>
        <w:right w:val="none" w:sz="0" w:space="0" w:color="auto"/>
      </w:divBdr>
    </w:div>
    <w:div w:id="793132630">
      <w:bodyDiv w:val="1"/>
      <w:marLeft w:val="0"/>
      <w:marRight w:val="0"/>
      <w:marTop w:val="0"/>
      <w:marBottom w:val="0"/>
      <w:divBdr>
        <w:top w:val="none" w:sz="0" w:space="0" w:color="auto"/>
        <w:left w:val="none" w:sz="0" w:space="0" w:color="auto"/>
        <w:bottom w:val="none" w:sz="0" w:space="0" w:color="auto"/>
        <w:right w:val="none" w:sz="0" w:space="0" w:color="auto"/>
      </w:divBdr>
    </w:div>
    <w:div w:id="794375248">
      <w:bodyDiv w:val="1"/>
      <w:marLeft w:val="0"/>
      <w:marRight w:val="0"/>
      <w:marTop w:val="0"/>
      <w:marBottom w:val="0"/>
      <w:divBdr>
        <w:top w:val="none" w:sz="0" w:space="0" w:color="auto"/>
        <w:left w:val="none" w:sz="0" w:space="0" w:color="auto"/>
        <w:bottom w:val="none" w:sz="0" w:space="0" w:color="auto"/>
        <w:right w:val="none" w:sz="0" w:space="0" w:color="auto"/>
      </w:divBdr>
    </w:div>
    <w:div w:id="803159512">
      <w:bodyDiv w:val="1"/>
      <w:marLeft w:val="0"/>
      <w:marRight w:val="0"/>
      <w:marTop w:val="0"/>
      <w:marBottom w:val="0"/>
      <w:divBdr>
        <w:top w:val="none" w:sz="0" w:space="0" w:color="auto"/>
        <w:left w:val="none" w:sz="0" w:space="0" w:color="auto"/>
        <w:bottom w:val="none" w:sz="0" w:space="0" w:color="auto"/>
        <w:right w:val="none" w:sz="0" w:space="0" w:color="auto"/>
      </w:divBdr>
    </w:div>
    <w:div w:id="808059938">
      <w:bodyDiv w:val="1"/>
      <w:marLeft w:val="0"/>
      <w:marRight w:val="0"/>
      <w:marTop w:val="0"/>
      <w:marBottom w:val="0"/>
      <w:divBdr>
        <w:top w:val="none" w:sz="0" w:space="0" w:color="auto"/>
        <w:left w:val="none" w:sz="0" w:space="0" w:color="auto"/>
        <w:bottom w:val="none" w:sz="0" w:space="0" w:color="auto"/>
        <w:right w:val="none" w:sz="0" w:space="0" w:color="auto"/>
      </w:divBdr>
    </w:div>
    <w:div w:id="815032680">
      <w:bodyDiv w:val="1"/>
      <w:marLeft w:val="0"/>
      <w:marRight w:val="0"/>
      <w:marTop w:val="0"/>
      <w:marBottom w:val="0"/>
      <w:divBdr>
        <w:top w:val="none" w:sz="0" w:space="0" w:color="auto"/>
        <w:left w:val="none" w:sz="0" w:space="0" w:color="auto"/>
        <w:bottom w:val="none" w:sz="0" w:space="0" w:color="auto"/>
        <w:right w:val="none" w:sz="0" w:space="0" w:color="auto"/>
      </w:divBdr>
    </w:div>
    <w:div w:id="821775373">
      <w:bodyDiv w:val="1"/>
      <w:marLeft w:val="0"/>
      <w:marRight w:val="0"/>
      <w:marTop w:val="0"/>
      <w:marBottom w:val="0"/>
      <w:divBdr>
        <w:top w:val="none" w:sz="0" w:space="0" w:color="auto"/>
        <w:left w:val="none" w:sz="0" w:space="0" w:color="auto"/>
        <w:bottom w:val="none" w:sz="0" w:space="0" w:color="auto"/>
        <w:right w:val="none" w:sz="0" w:space="0" w:color="auto"/>
      </w:divBdr>
    </w:div>
    <w:div w:id="824510810">
      <w:bodyDiv w:val="1"/>
      <w:marLeft w:val="0"/>
      <w:marRight w:val="0"/>
      <w:marTop w:val="0"/>
      <w:marBottom w:val="0"/>
      <w:divBdr>
        <w:top w:val="none" w:sz="0" w:space="0" w:color="auto"/>
        <w:left w:val="none" w:sz="0" w:space="0" w:color="auto"/>
        <w:bottom w:val="none" w:sz="0" w:space="0" w:color="auto"/>
        <w:right w:val="none" w:sz="0" w:space="0" w:color="auto"/>
      </w:divBdr>
    </w:div>
    <w:div w:id="825242527">
      <w:bodyDiv w:val="1"/>
      <w:marLeft w:val="0"/>
      <w:marRight w:val="0"/>
      <w:marTop w:val="0"/>
      <w:marBottom w:val="0"/>
      <w:divBdr>
        <w:top w:val="none" w:sz="0" w:space="0" w:color="auto"/>
        <w:left w:val="none" w:sz="0" w:space="0" w:color="auto"/>
        <w:bottom w:val="none" w:sz="0" w:space="0" w:color="auto"/>
        <w:right w:val="none" w:sz="0" w:space="0" w:color="auto"/>
      </w:divBdr>
    </w:div>
    <w:div w:id="828525449">
      <w:bodyDiv w:val="1"/>
      <w:marLeft w:val="0"/>
      <w:marRight w:val="0"/>
      <w:marTop w:val="0"/>
      <w:marBottom w:val="0"/>
      <w:divBdr>
        <w:top w:val="none" w:sz="0" w:space="0" w:color="auto"/>
        <w:left w:val="none" w:sz="0" w:space="0" w:color="auto"/>
        <w:bottom w:val="none" w:sz="0" w:space="0" w:color="auto"/>
        <w:right w:val="none" w:sz="0" w:space="0" w:color="auto"/>
      </w:divBdr>
    </w:div>
    <w:div w:id="835463769">
      <w:bodyDiv w:val="1"/>
      <w:marLeft w:val="0"/>
      <w:marRight w:val="0"/>
      <w:marTop w:val="0"/>
      <w:marBottom w:val="0"/>
      <w:divBdr>
        <w:top w:val="none" w:sz="0" w:space="0" w:color="auto"/>
        <w:left w:val="none" w:sz="0" w:space="0" w:color="auto"/>
        <w:bottom w:val="none" w:sz="0" w:space="0" w:color="auto"/>
        <w:right w:val="none" w:sz="0" w:space="0" w:color="auto"/>
      </w:divBdr>
    </w:div>
    <w:div w:id="837698092">
      <w:bodyDiv w:val="1"/>
      <w:marLeft w:val="0"/>
      <w:marRight w:val="0"/>
      <w:marTop w:val="0"/>
      <w:marBottom w:val="0"/>
      <w:divBdr>
        <w:top w:val="none" w:sz="0" w:space="0" w:color="auto"/>
        <w:left w:val="none" w:sz="0" w:space="0" w:color="auto"/>
        <w:bottom w:val="none" w:sz="0" w:space="0" w:color="auto"/>
        <w:right w:val="none" w:sz="0" w:space="0" w:color="auto"/>
      </w:divBdr>
    </w:div>
    <w:div w:id="838010518">
      <w:bodyDiv w:val="1"/>
      <w:marLeft w:val="0"/>
      <w:marRight w:val="0"/>
      <w:marTop w:val="0"/>
      <w:marBottom w:val="0"/>
      <w:divBdr>
        <w:top w:val="none" w:sz="0" w:space="0" w:color="auto"/>
        <w:left w:val="none" w:sz="0" w:space="0" w:color="auto"/>
        <w:bottom w:val="none" w:sz="0" w:space="0" w:color="auto"/>
        <w:right w:val="none" w:sz="0" w:space="0" w:color="auto"/>
      </w:divBdr>
    </w:div>
    <w:div w:id="839849329">
      <w:bodyDiv w:val="1"/>
      <w:marLeft w:val="0"/>
      <w:marRight w:val="0"/>
      <w:marTop w:val="0"/>
      <w:marBottom w:val="0"/>
      <w:divBdr>
        <w:top w:val="none" w:sz="0" w:space="0" w:color="auto"/>
        <w:left w:val="none" w:sz="0" w:space="0" w:color="auto"/>
        <w:bottom w:val="none" w:sz="0" w:space="0" w:color="auto"/>
        <w:right w:val="none" w:sz="0" w:space="0" w:color="auto"/>
      </w:divBdr>
    </w:div>
    <w:div w:id="853496154">
      <w:bodyDiv w:val="1"/>
      <w:marLeft w:val="0"/>
      <w:marRight w:val="0"/>
      <w:marTop w:val="0"/>
      <w:marBottom w:val="0"/>
      <w:divBdr>
        <w:top w:val="none" w:sz="0" w:space="0" w:color="auto"/>
        <w:left w:val="none" w:sz="0" w:space="0" w:color="auto"/>
        <w:bottom w:val="none" w:sz="0" w:space="0" w:color="auto"/>
        <w:right w:val="none" w:sz="0" w:space="0" w:color="auto"/>
      </w:divBdr>
    </w:div>
    <w:div w:id="859052706">
      <w:bodyDiv w:val="1"/>
      <w:marLeft w:val="0"/>
      <w:marRight w:val="0"/>
      <w:marTop w:val="0"/>
      <w:marBottom w:val="0"/>
      <w:divBdr>
        <w:top w:val="none" w:sz="0" w:space="0" w:color="auto"/>
        <w:left w:val="none" w:sz="0" w:space="0" w:color="auto"/>
        <w:bottom w:val="none" w:sz="0" w:space="0" w:color="auto"/>
        <w:right w:val="none" w:sz="0" w:space="0" w:color="auto"/>
      </w:divBdr>
    </w:div>
    <w:div w:id="863057893">
      <w:bodyDiv w:val="1"/>
      <w:marLeft w:val="0"/>
      <w:marRight w:val="0"/>
      <w:marTop w:val="0"/>
      <w:marBottom w:val="0"/>
      <w:divBdr>
        <w:top w:val="none" w:sz="0" w:space="0" w:color="auto"/>
        <w:left w:val="none" w:sz="0" w:space="0" w:color="auto"/>
        <w:bottom w:val="none" w:sz="0" w:space="0" w:color="auto"/>
        <w:right w:val="none" w:sz="0" w:space="0" w:color="auto"/>
      </w:divBdr>
    </w:div>
    <w:div w:id="866336919">
      <w:bodyDiv w:val="1"/>
      <w:marLeft w:val="0"/>
      <w:marRight w:val="0"/>
      <w:marTop w:val="0"/>
      <w:marBottom w:val="0"/>
      <w:divBdr>
        <w:top w:val="none" w:sz="0" w:space="0" w:color="auto"/>
        <w:left w:val="none" w:sz="0" w:space="0" w:color="auto"/>
        <w:bottom w:val="none" w:sz="0" w:space="0" w:color="auto"/>
        <w:right w:val="none" w:sz="0" w:space="0" w:color="auto"/>
      </w:divBdr>
    </w:div>
    <w:div w:id="866912286">
      <w:bodyDiv w:val="1"/>
      <w:marLeft w:val="0"/>
      <w:marRight w:val="0"/>
      <w:marTop w:val="0"/>
      <w:marBottom w:val="0"/>
      <w:divBdr>
        <w:top w:val="none" w:sz="0" w:space="0" w:color="auto"/>
        <w:left w:val="none" w:sz="0" w:space="0" w:color="auto"/>
        <w:bottom w:val="none" w:sz="0" w:space="0" w:color="auto"/>
        <w:right w:val="none" w:sz="0" w:space="0" w:color="auto"/>
      </w:divBdr>
    </w:div>
    <w:div w:id="869149651">
      <w:bodyDiv w:val="1"/>
      <w:marLeft w:val="0"/>
      <w:marRight w:val="0"/>
      <w:marTop w:val="0"/>
      <w:marBottom w:val="0"/>
      <w:divBdr>
        <w:top w:val="none" w:sz="0" w:space="0" w:color="auto"/>
        <w:left w:val="none" w:sz="0" w:space="0" w:color="auto"/>
        <w:bottom w:val="none" w:sz="0" w:space="0" w:color="auto"/>
        <w:right w:val="none" w:sz="0" w:space="0" w:color="auto"/>
      </w:divBdr>
    </w:div>
    <w:div w:id="874579121">
      <w:bodyDiv w:val="1"/>
      <w:marLeft w:val="0"/>
      <w:marRight w:val="0"/>
      <w:marTop w:val="0"/>
      <w:marBottom w:val="0"/>
      <w:divBdr>
        <w:top w:val="none" w:sz="0" w:space="0" w:color="auto"/>
        <w:left w:val="none" w:sz="0" w:space="0" w:color="auto"/>
        <w:bottom w:val="none" w:sz="0" w:space="0" w:color="auto"/>
        <w:right w:val="none" w:sz="0" w:space="0" w:color="auto"/>
      </w:divBdr>
    </w:div>
    <w:div w:id="876699804">
      <w:bodyDiv w:val="1"/>
      <w:marLeft w:val="0"/>
      <w:marRight w:val="0"/>
      <w:marTop w:val="0"/>
      <w:marBottom w:val="0"/>
      <w:divBdr>
        <w:top w:val="none" w:sz="0" w:space="0" w:color="auto"/>
        <w:left w:val="none" w:sz="0" w:space="0" w:color="auto"/>
        <w:bottom w:val="none" w:sz="0" w:space="0" w:color="auto"/>
        <w:right w:val="none" w:sz="0" w:space="0" w:color="auto"/>
      </w:divBdr>
    </w:div>
    <w:div w:id="879781343">
      <w:bodyDiv w:val="1"/>
      <w:marLeft w:val="0"/>
      <w:marRight w:val="0"/>
      <w:marTop w:val="0"/>
      <w:marBottom w:val="0"/>
      <w:divBdr>
        <w:top w:val="none" w:sz="0" w:space="0" w:color="auto"/>
        <w:left w:val="none" w:sz="0" w:space="0" w:color="auto"/>
        <w:bottom w:val="none" w:sz="0" w:space="0" w:color="auto"/>
        <w:right w:val="none" w:sz="0" w:space="0" w:color="auto"/>
      </w:divBdr>
    </w:div>
    <w:div w:id="880632752">
      <w:bodyDiv w:val="1"/>
      <w:marLeft w:val="0"/>
      <w:marRight w:val="0"/>
      <w:marTop w:val="0"/>
      <w:marBottom w:val="0"/>
      <w:divBdr>
        <w:top w:val="none" w:sz="0" w:space="0" w:color="auto"/>
        <w:left w:val="none" w:sz="0" w:space="0" w:color="auto"/>
        <w:bottom w:val="none" w:sz="0" w:space="0" w:color="auto"/>
        <w:right w:val="none" w:sz="0" w:space="0" w:color="auto"/>
      </w:divBdr>
    </w:div>
    <w:div w:id="881601119">
      <w:bodyDiv w:val="1"/>
      <w:marLeft w:val="0"/>
      <w:marRight w:val="0"/>
      <w:marTop w:val="0"/>
      <w:marBottom w:val="0"/>
      <w:divBdr>
        <w:top w:val="none" w:sz="0" w:space="0" w:color="auto"/>
        <w:left w:val="none" w:sz="0" w:space="0" w:color="auto"/>
        <w:bottom w:val="none" w:sz="0" w:space="0" w:color="auto"/>
        <w:right w:val="none" w:sz="0" w:space="0" w:color="auto"/>
      </w:divBdr>
    </w:div>
    <w:div w:id="884298078">
      <w:bodyDiv w:val="1"/>
      <w:marLeft w:val="0"/>
      <w:marRight w:val="0"/>
      <w:marTop w:val="0"/>
      <w:marBottom w:val="0"/>
      <w:divBdr>
        <w:top w:val="none" w:sz="0" w:space="0" w:color="auto"/>
        <w:left w:val="none" w:sz="0" w:space="0" w:color="auto"/>
        <w:bottom w:val="none" w:sz="0" w:space="0" w:color="auto"/>
        <w:right w:val="none" w:sz="0" w:space="0" w:color="auto"/>
      </w:divBdr>
    </w:div>
    <w:div w:id="888498542">
      <w:bodyDiv w:val="1"/>
      <w:marLeft w:val="0"/>
      <w:marRight w:val="0"/>
      <w:marTop w:val="0"/>
      <w:marBottom w:val="0"/>
      <w:divBdr>
        <w:top w:val="none" w:sz="0" w:space="0" w:color="auto"/>
        <w:left w:val="none" w:sz="0" w:space="0" w:color="auto"/>
        <w:bottom w:val="none" w:sz="0" w:space="0" w:color="auto"/>
        <w:right w:val="none" w:sz="0" w:space="0" w:color="auto"/>
      </w:divBdr>
    </w:div>
    <w:div w:id="892891597">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1259846">
      <w:bodyDiv w:val="1"/>
      <w:marLeft w:val="0"/>
      <w:marRight w:val="0"/>
      <w:marTop w:val="0"/>
      <w:marBottom w:val="0"/>
      <w:divBdr>
        <w:top w:val="none" w:sz="0" w:space="0" w:color="auto"/>
        <w:left w:val="none" w:sz="0" w:space="0" w:color="auto"/>
        <w:bottom w:val="none" w:sz="0" w:space="0" w:color="auto"/>
        <w:right w:val="none" w:sz="0" w:space="0" w:color="auto"/>
      </w:divBdr>
    </w:div>
    <w:div w:id="902135722">
      <w:bodyDiv w:val="1"/>
      <w:marLeft w:val="0"/>
      <w:marRight w:val="0"/>
      <w:marTop w:val="0"/>
      <w:marBottom w:val="0"/>
      <w:divBdr>
        <w:top w:val="none" w:sz="0" w:space="0" w:color="auto"/>
        <w:left w:val="none" w:sz="0" w:space="0" w:color="auto"/>
        <w:bottom w:val="none" w:sz="0" w:space="0" w:color="auto"/>
        <w:right w:val="none" w:sz="0" w:space="0" w:color="auto"/>
      </w:divBdr>
    </w:div>
    <w:div w:id="902713292">
      <w:bodyDiv w:val="1"/>
      <w:marLeft w:val="0"/>
      <w:marRight w:val="0"/>
      <w:marTop w:val="0"/>
      <w:marBottom w:val="0"/>
      <w:divBdr>
        <w:top w:val="none" w:sz="0" w:space="0" w:color="auto"/>
        <w:left w:val="none" w:sz="0" w:space="0" w:color="auto"/>
        <w:bottom w:val="none" w:sz="0" w:space="0" w:color="auto"/>
        <w:right w:val="none" w:sz="0" w:space="0" w:color="auto"/>
      </w:divBdr>
    </w:div>
    <w:div w:id="902905389">
      <w:bodyDiv w:val="1"/>
      <w:marLeft w:val="0"/>
      <w:marRight w:val="0"/>
      <w:marTop w:val="0"/>
      <w:marBottom w:val="0"/>
      <w:divBdr>
        <w:top w:val="none" w:sz="0" w:space="0" w:color="auto"/>
        <w:left w:val="none" w:sz="0" w:space="0" w:color="auto"/>
        <w:bottom w:val="none" w:sz="0" w:space="0" w:color="auto"/>
        <w:right w:val="none" w:sz="0" w:space="0" w:color="auto"/>
      </w:divBdr>
    </w:div>
    <w:div w:id="904266288">
      <w:bodyDiv w:val="1"/>
      <w:marLeft w:val="0"/>
      <w:marRight w:val="0"/>
      <w:marTop w:val="0"/>
      <w:marBottom w:val="0"/>
      <w:divBdr>
        <w:top w:val="none" w:sz="0" w:space="0" w:color="auto"/>
        <w:left w:val="none" w:sz="0" w:space="0" w:color="auto"/>
        <w:bottom w:val="none" w:sz="0" w:space="0" w:color="auto"/>
        <w:right w:val="none" w:sz="0" w:space="0" w:color="auto"/>
      </w:divBdr>
    </w:div>
    <w:div w:id="927614407">
      <w:bodyDiv w:val="1"/>
      <w:marLeft w:val="0"/>
      <w:marRight w:val="0"/>
      <w:marTop w:val="0"/>
      <w:marBottom w:val="0"/>
      <w:divBdr>
        <w:top w:val="none" w:sz="0" w:space="0" w:color="auto"/>
        <w:left w:val="none" w:sz="0" w:space="0" w:color="auto"/>
        <w:bottom w:val="none" w:sz="0" w:space="0" w:color="auto"/>
        <w:right w:val="none" w:sz="0" w:space="0" w:color="auto"/>
      </w:divBdr>
    </w:div>
    <w:div w:id="929966397">
      <w:bodyDiv w:val="1"/>
      <w:marLeft w:val="0"/>
      <w:marRight w:val="0"/>
      <w:marTop w:val="0"/>
      <w:marBottom w:val="0"/>
      <w:divBdr>
        <w:top w:val="none" w:sz="0" w:space="0" w:color="auto"/>
        <w:left w:val="none" w:sz="0" w:space="0" w:color="auto"/>
        <w:bottom w:val="none" w:sz="0" w:space="0" w:color="auto"/>
        <w:right w:val="none" w:sz="0" w:space="0" w:color="auto"/>
      </w:divBdr>
    </w:div>
    <w:div w:id="929966869">
      <w:bodyDiv w:val="1"/>
      <w:marLeft w:val="0"/>
      <w:marRight w:val="0"/>
      <w:marTop w:val="0"/>
      <w:marBottom w:val="0"/>
      <w:divBdr>
        <w:top w:val="none" w:sz="0" w:space="0" w:color="auto"/>
        <w:left w:val="none" w:sz="0" w:space="0" w:color="auto"/>
        <w:bottom w:val="none" w:sz="0" w:space="0" w:color="auto"/>
        <w:right w:val="none" w:sz="0" w:space="0" w:color="auto"/>
      </w:divBdr>
    </w:div>
    <w:div w:id="936711843">
      <w:bodyDiv w:val="1"/>
      <w:marLeft w:val="0"/>
      <w:marRight w:val="0"/>
      <w:marTop w:val="0"/>
      <w:marBottom w:val="0"/>
      <w:divBdr>
        <w:top w:val="none" w:sz="0" w:space="0" w:color="auto"/>
        <w:left w:val="none" w:sz="0" w:space="0" w:color="auto"/>
        <w:bottom w:val="none" w:sz="0" w:space="0" w:color="auto"/>
        <w:right w:val="none" w:sz="0" w:space="0" w:color="auto"/>
      </w:divBdr>
    </w:div>
    <w:div w:id="936980671">
      <w:bodyDiv w:val="1"/>
      <w:marLeft w:val="0"/>
      <w:marRight w:val="0"/>
      <w:marTop w:val="0"/>
      <w:marBottom w:val="0"/>
      <w:divBdr>
        <w:top w:val="none" w:sz="0" w:space="0" w:color="auto"/>
        <w:left w:val="none" w:sz="0" w:space="0" w:color="auto"/>
        <w:bottom w:val="none" w:sz="0" w:space="0" w:color="auto"/>
        <w:right w:val="none" w:sz="0" w:space="0" w:color="auto"/>
      </w:divBdr>
    </w:div>
    <w:div w:id="947469581">
      <w:bodyDiv w:val="1"/>
      <w:marLeft w:val="0"/>
      <w:marRight w:val="0"/>
      <w:marTop w:val="0"/>
      <w:marBottom w:val="0"/>
      <w:divBdr>
        <w:top w:val="none" w:sz="0" w:space="0" w:color="auto"/>
        <w:left w:val="none" w:sz="0" w:space="0" w:color="auto"/>
        <w:bottom w:val="none" w:sz="0" w:space="0" w:color="auto"/>
        <w:right w:val="none" w:sz="0" w:space="0" w:color="auto"/>
      </w:divBdr>
    </w:div>
    <w:div w:id="950823808">
      <w:bodyDiv w:val="1"/>
      <w:marLeft w:val="0"/>
      <w:marRight w:val="0"/>
      <w:marTop w:val="0"/>
      <w:marBottom w:val="0"/>
      <w:divBdr>
        <w:top w:val="none" w:sz="0" w:space="0" w:color="auto"/>
        <w:left w:val="none" w:sz="0" w:space="0" w:color="auto"/>
        <w:bottom w:val="none" w:sz="0" w:space="0" w:color="auto"/>
        <w:right w:val="none" w:sz="0" w:space="0" w:color="auto"/>
      </w:divBdr>
    </w:div>
    <w:div w:id="951470883">
      <w:bodyDiv w:val="1"/>
      <w:marLeft w:val="0"/>
      <w:marRight w:val="0"/>
      <w:marTop w:val="0"/>
      <w:marBottom w:val="0"/>
      <w:divBdr>
        <w:top w:val="none" w:sz="0" w:space="0" w:color="auto"/>
        <w:left w:val="none" w:sz="0" w:space="0" w:color="auto"/>
        <w:bottom w:val="none" w:sz="0" w:space="0" w:color="auto"/>
        <w:right w:val="none" w:sz="0" w:space="0" w:color="auto"/>
      </w:divBdr>
    </w:div>
    <w:div w:id="957643929">
      <w:bodyDiv w:val="1"/>
      <w:marLeft w:val="0"/>
      <w:marRight w:val="0"/>
      <w:marTop w:val="0"/>
      <w:marBottom w:val="0"/>
      <w:divBdr>
        <w:top w:val="none" w:sz="0" w:space="0" w:color="auto"/>
        <w:left w:val="none" w:sz="0" w:space="0" w:color="auto"/>
        <w:bottom w:val="none" w:sz="0" w:space="0" w:color="auto"/>
        <w:right w:val="none" w:sz="0" w:space="0" w:color="auto"/>
      </w:divBdr>
    </w:div>
    <w:div w:id="959413525">
      <w:bodyDiv w:val="1"/>
      <w:marLeft w:val="0"/>
      <w:marRight w:val="0"/>
      <w:marTop w:val="0"/>
      <w:marBottom w:val="0"/>
      <w:divBdr>
        <w:top w:val="none" w:sz="0" w:space="0" w:color="auto"/>
        <w:left w:val="none" w:sz="0" w:space="0" w:color="auto"/>
        <w:bottom w:val="none" w:sz="0" w:space="0" w:color="auto"/>
        <w:right w:val="none" w:sz="0" w:space="0" w:color="auto"/>
      </w:divBdr>
    </w:div>
    <w:div w:id="961376991">
      <w:bodyDiv w:val="1"/>
      <w:marLeft w:val="0"/>
      <w:marRight w:val="0"/>
      <w:marTop w:val="0"/>
      <w:marBottom w:val="0"/>
      <w:divBdr>
        <w:top w:val="none" w:sz="0" w:space="0" w:color="auto"/>
        <w:left w:val="none" w:sz="0" w:space="0" w:color="auto"/>
        <w:bottom w:val="none" w:sz="0" w:space="0" w:color="auto"/>
        <w:right w:val="none" w:sz="0" w:space="0" w:color="auto"/>
      </w:divBdr>
    </w:div>
    <w:div w:id="964778011">
      <w:bodyDiv w:val="1"/>
      <w:marLeft w:val="0"/>
      <w:marRight w:val="0"/>
      <w:marTop w:val="0"/>
      <w:marBottom w:val="0"/>
      <w:divBdr>
        <w:top w:val="none" w:sz="0" w:space="0" w:color="auto"/>
        <w:left w:val="none" w:sz="0" w:space="0" w:color="auto"/>
        <w:bottom w:val="none" w:sz="0" w:space="0" w:color="auto"/>
        <w:right w:val="none" w:sz="0" w:space="0" w:color="auto"/>
      </w:divBdr>
    </w:div>
    <w:div w:id="976185215">
      <w:bodyDiv w:val="1"/>
      <w:marLeft w:val="0"/>
      <w:marRight w:val="0"/>
      <w:marTop w:val="0"/>
      <w:marBottom w:val="0"/>
      <w:divBdr>
        <w:top w:val="none" w:sz="0" w:space="0" w:color="auto"/>
        <w:left w:val="none" w:sz="0" w:space="0" w:color="auto"/>
        <w:bottom w:val="none" w:sz="0" w:space="0" w:color="auto"/>
        <w:right w:val="none" w:sz="0" w:space="0" w:color="auto"/>
      </w:divBdr>
    </w:div>
    <w:div w:id="977876691">
      <w:bodyDiv w:val="1"/>
      <w:marLeft w:val="0"/>
      <w:marRight w:val="0"/>
      <w:marTop w:val="0"/>
      <w:marBottom w:val="0"/>
      <w:divBdr>
        <w:top w:val="none" w:sz="0" w:space="0" w:color="auto"/>
        <w:left w:val="none" w:sz="0" w:space="0" w:color="auto"/>
        <w:bottom w:val="none" w:sz="0" w:space="0" w:color="auto"/>
        <w:right w:val="none" w:sz="0" w:space="0" w:color="auto"/>
      </w:divBdr>
    </w:div>
    <w:div w:id="990601817">
      <w:bodyDiv w:val="1"/>
      <w:marLeft w:val="0"/>
      <w:marRight w:val="0"/>
      <w:marTop w:val="0"/>
      <w:marBottom w:val="0"/>
      <w:divBdr>
        <w:top w:val="none" w:sz="0" w:space="0" w:color="auto"/>
        <w:left w:val="none" w:sz="0" w:space="0" w:color="auto"/>
        <w:bottom w:val="none" w:sz="0" w:space="0" w:color="auto"/>
        <w:right w:val="none" w:sz="0" w:space="0" w:color="auto"/>
      </w:divBdr>
    </w:div>
    <w:div w:id="991367265">
      <w:bodyDiv w:val="1"/>
      <w:marLeft w:val="0"/>
      <w:marRight w:val="0"/>
      <w:marTop w:val="0"/>
      <w:marBottom w:val="0"/>
      <w:divBdr>
        <w:top w:val="none" w:sz="0" w:space="0" w:color="auto"/>
        <w:left w:val="none" w:sz="0" w:space="0" w:color="auto"/>
        <w:bottom w:val="none" w:sz="0" w:space="0" w:color="auto"/>
        <w:right w:val="none" w:sz="0" w:space="0" w:color="auto"/>
      </w:divBdr>
    </w:div>
    <w:div w:id="999312243">
      <w:bodyDiv w:val="1"/>
      <w:marLeft w:val="0"/>
      <w:marRight w:val="0"/>
      <w:marTop w:val="0"/>
      <w:marBottom w:val="0"/>
      <w:divBdr>
        <w:top w:val="none" w:sz="0" w:space="0" w:color="auto"/>
        <w:left w:val="none" w:sz="0" w:space="0" w:color="auto"/>
        <w:bottom w:val="none" w:sz="0" w:space="0" w:color="auto"/>
        <w:right w:val="none" w:sz="0" w:space="0" w:color="auto"/>
      </w:divBdr>
    </w:div>
    <w:div w:id="1011376871">
      <w:bodyDiv w:val="1"/>
      <w:marLeft w:val="0"/>
      <w:marRight w:val="0"/>
      <w:marTop w:val="0"/>
      <w:marBottom w:val="0"/>
      <w:divBdr>
        <w:top w:val="none" w:sz="0" w:space="0" w:color="auto"/>
        <w:left w:val="none" w:sz="0" w:space="0" w:color="auto"/>
        <w:bottom w:val="none" w:sz="0" w:space="0" w:color="auto"/>
        <w:right w:val="none" w:sz="0" w:space="0" w:color="auto"/>
      </w:divBdr>
    </w:div>
    <w:div w:id="1020081346">
      <w:bodyDiv w:val="1"/>
      <w:marLeft w:val="0"/>
      <w:marRight w:val="0"/>
      <w:marTop w:val="0"/>
      <w:marBottom w:val="0"/>
      <w:divBdr>
        <w:top w:val="none" w:sz="0" w:space="0" w:color="auto"/>
        <w:left w:val="none" w:sz="0" w:space="0" w:color="auto"/>
        <w:bottom w:val="none" w:sz="0" w:space="0" w:color="auto"/>
        <w:right w:val="none" w:sz="0" w:space="0" w:color="auto"/>
      </w:divBdr>
    </w:div>
    <w:div w:id="1022634335">
      <w:bodyDiv w:val="1"/>
      <w:marLeft w:val="0"/>
      <w:marRight w:val="0"/>
      <w:marTop w:val="0"/>
      <w:marBottom w:val="0"/>
      <w:divBdr>
        <w:top w:val="none" w:sz="0" w:space="0" w:color="auto"/>
        <w:left w:val="none" w:sz="0" w:space="0" w:color="auto"/>
        <w:bottom w:val="none" w:sz="0" w:space="0" w:color="auto"/>
        <w:right w:val="none" w:sz="0" w:space="0" w:color="auto"/>
      </w:divBdr>
    </w:div>
    <w:div w:id="1027635626">
      <w:bodyDiv w:val="1"/>
      <w:marLeft w:val="0"/>
      <w:marRight w:val="0"/>
      <w:marTop w:val="0"/>
      <w:marBottom w:val="0"/>
      <w:divBdr>
        <w:top w:val="none" w:sz="0" w:space="0" w:color="auto"/>
        <w:left w:val="none" w:sz="0" w:space="0" w:color="auto"/>
        <w:bottom w:val="none" w:sz="0" w:space="0" w:color="auto"/>
        <w:right w:val="none" w:sz="0" w:space="0" w:color="auto"/>
      </w:divBdr>
    </w:div>
    <w:div w:id="1035615386">
      <w:bodyDiv w:val="1"/>
      <w:marLeft w:val="0"/>
      <w:marRight w:val="0"/>
      <w:marTop w:val="0"/>
      <w:marBottom w:val="0"/>
      <w:divBdr>
        <w:top w:val="none" w:sz="0" w:space="0" w:color="auto"/>
        <w:left w:val="none" w:sz="0" w:space="0" w:color="auto"/>
        <w:bottom w:val="none" w:sz="0" w:space="0" w:color="auto"/>
        <w:right w:val="none" w:sz="0" w:space="0" w:color="auto"/>
      </w:divBdr>
    </w:div>
    <w:div w:id="1045640859">
      <w:bodyDiv w:val="1"/>
      <w:marLeft w:val="0"/>
      <w:marRight w:val="0"/>
      <w:marTop w:val="0"/>
      <w:marBottom w:val="0"/>
      <w:divBdr>
        <w:top w:val="none" w:sz="0" w:space="0" w:color="auto"/>
        <w:left w:val="none" w:sz="0" w:space="0" w:color="auto"/>
        <w:bottom w:val="none" w:sz="0" w:space="0" w:color="auto"/>
        <w:right w:val="none" w:sz="0" w:space="0" w:color="auto"/>
      </w:divBdr>
    </w:div>
    <w:div w:id="1060055958">
      <w:bodyDiv w:val="1"/>
      <w:marLeft w:val="0"/>
      <w:marRight w:val="0"/>
      <w:marTop w:val="0"/>
      <w:marBottom w:val="0"/>
      <w:divBdr>
        <w:top w:val="none" w:sz="0" w:space="0" w:color="auto"/>
        <w:left w:val="none" w:sz="0" w:space="0" w:color="auto"/>
        <w:bottom w:val="none" w:sz="0" w:space="0" w:color="auto"/>
        <w:right w:val="none" w:sz="0" w:space="0" w:color="auto"/>
      </w:divBdr>
    </w:div>
    <w:div w:id="1064528904">
      <w:bodyDiv w:val="1"/>
      <w:marLeft w:val="0"/>
      <w:marRight w:val="0"/>
      <w:marTop w:val="0"/>
      <w:marBottom w:val="0"/>
      <w:divBdr>
        <w:top w:val="none" w:sz="0" w:space="0" w:color="auto"/>
        <w:left w:val="none" w:sz="0" w:space="0" w:color="auto"/>
        <w:bottom w:val="none" w:sz="0" w:space="0" w:color="auto"/>
        <w:right w:val="none" w:sz="0" w:space="0" w:color="auto"/>
      </w:divBdr>
    </w:div>
    <w:div w:id="1076980161">
      <w:bodyDiv w:val="1"/>
      <w:marLeft w:val="0"/>
      <w:marRight w:val="0"/>
      <w:marTop w:val="0"/>
      <w:marBottom w:val="0"/>
      <w:divBdr>
        <w:top w:val="none" w:sz="0" w:space="0" w:color="auto"/>
        <w:left w:val="none" w:sz="0" w:space="0" w:color="auto"/>
        <w:bottom w:val="none" w:sz="0" w:space="0" w:color="auto"/>
        <w:right w:val="none" w:sz="0" w:space="0" w:color="auto"/>
      </w:divBdr>
    </w:div>
    <w:div w:id="1077902250">
      <w:bodyDiv w:val="1"/>
      <w:marLeft w:val="0"/>
      <w:marRight w:val="0"/>
      <w:marTop w:val="0"/>
      <w:marBottom w:val="0"/>
      <w:divBdr>
        <w:top w:val="none" w:sz="0" w:space="0" w:color="auto"/>
        <w:left w:val="none" w:sz="0" w:space="0" w:color="auto"/>
        <w:bottom w:val="none" w:sz="0" w:space="0" w:color="auto"/>
        <w:right w:val="none" w:sz="0" w:space="0" w:color="auto"/>
      </w:divBdr>
    </w:div>
    <w:div w:id="1081871999">
      <w:bodyDiv w:val="1"/>
      <w:marLeft w:val="0"/>
      <w:marRight w:val="0"/>
      <w:marTop w:val="0"/>
      <w:marBottom w:val="0"/>
      <w:divBdr>
        <w:top w:val="none" w:sz="0" w:space="0" w:color="auto"/>
        <w:left w:val="none" w:sz="0" w:space="0" w:color="auto"/>
        <w:bottom w:val="none" w:sz="0" w:space="0" w:color="auto"/>
        <w:right w:val="none" w:sz="0" w:space="0" w:color="auto"/>
      </w:divBdr>
    </w:div>
    <w:div w:id="1090931152">
      <w:bodyDiv w:val="1"/>
      <w:marLeft w:val="0"/>
      <w:marRight w:val="0"/>
      <w:marTop w:val="0"/>
      <w:marBottom w:val="0"/>
      <w:divBdr>
        <w:top w:val="none" w:sz="0" w:space="0" w:color="auto"/>
        <w:left w:val="none" w:sz="0" w:space="0" w:color="auto"/>
        <w:bottom w:val="none" w:sz="0" w:space="0" w:color="auto"/>
        <w:right w:val="none" w:sz="0" w:space="0" w:color="auto"/>
      </w:divBdr>
    </w:div>
    <w:div w:id="1093672229">
      <w:bodyDiv w:val="1"/>
      <w:marLeft w:val="0"/>
      <w:marRight w:val="0"/>
      <w:marTop w:val="0"/>
      <w:marBottom w:val="0"/>
      <w:divBdr>
        <w:top w:val="none" w:sz="0" w:space="0" w:color="auto"/>
        <w:left w:val="none" w:sz="0" w:space="0" w:color="auto"/>
        <w:bottom w:val="none" w:sz="0" w:space="0" w:color="auto"/>
        <w:right w:val="none" w:sz="0" w:space="0" w:color="auto"/>
      </w:divBdr>
    </w:div>
    <w:div w:id="1103723116">
      <w:bodyDiv w:val="1"/>
      <w:marLeft w:val="0"/>
      <w:marRight w:val="0"/>
      <w:marTop w:val="0"/>
      <w:marBottom w:val="0"/>
      <w:divBdr>
        <w:top w:val="none" w:sz="0" w:space="0" w:color="auto"/>
        <w:left w:val="none" w:sz="0" w:space="0" w:color="auto"/>
        <w:bottom w:val="none" w:sz="0" w:space="0" w:color="auto"/>
        <w:right w:val="none" w:sz="0" w:space="0" w:color="auto"/>
      </w:divBdr>
    </w:div>
    <w:div w:id="1105885309">
      <w:bodyDiv w:val="1"/>
      <w:marLeft w:val="0"/>
      <w:marRight w:val="0"/>
      <w:marTop w:val="0"/>
      <w:marBottom w:val="0"/>
      <w:divBdr>
        <w:top w:val="none" w:sz="0" w:space="0" w:color="auto"/>
        <w:left w:val="none" w:sz="0" w:space="0" w:color="auto"/>
        <w:bottom w:val="none" w:sz="0" w:space="0" w:color="auto"/>
        <w:right w:val="none" w:sz="0" w:space="0" w:color="auto"/>
      </w:divBdr>
    </w:div>
    <w:div w:id="1111632066">
      <w:bodyDiv w:val="1"/>
      <w:marLeft w:val="0"/>
      <w:marRight w:val="0"/>
      <w:marTop w:val="0"/>
      <w:marBottom w:val="0"/>
      <w:divBdr>
        <w:top w:val="none" w:sz="0" w:space="0" w:color="auto"/>
        <w:left w:val="none" w:sz="0" w:space="0" w:color="auto"/>
        <w:bottom w:val="none" w:sz="0" w:space="0" w:color="auto"/>
        <w:right w:val="none" w:sz="0" w:space="0" w:color="auto"/>
      </w:divBdr>
    </w:div>
    <w:div w:id="1113213217">
      <w:bodyDiv w:val="1"/>
      <w:marLeft w:val="0"/>
      <w:marRight w:val="0"/>
      <w:marTop w:val="0"/>
      <w:marBottom w:val="0"/>
      <w:divBdr>
        <w:top w:val="none" w:sz="0" w:space="0" w:color="auto"/>
        <w:left w:val="none" w:sz="0" w:space="0" w:color="auto"/>
        <w:bottom w:val="none" w:sz="0" w:space="0" w:color="auto"/>
        <w:right w:val="none" w:sz="0" w:space="0" w:color="auto"/>
      </w:divBdr>
    </w:div>
    <w:div w:id="1128232843">
      <w:bodyDiv w:val="1"/>
      <w:marLeft w:val="0"/>
      <w:marRight w:val="0"/>
      <w:marTop w:val="0"/>
      <w:marBottom w:val="0"/>
      <w:divBdr>
        <w:top w:val="none" w:sz="0" w:space="0" w:color="auto"/>
        <w:left w:val="none" w:sz="0" w:space="0" w:color="auto"/>
        <w:bottom w:val="none" w:sz="0" w:space="0" w:color="auto"/>
        <w:right w:val="none" w:sz="0" w:space="0" w:color="auto"/>
      </w:divBdr>
    </w:div>
    <w:div w:id="1130826757">
      <w:bodyDiv w:val="1"/>
      <w:marLeft w:val="0"/>
      <w:marRight w:val="0"/>
      <w:marTop w:val="0"/>
      <w:marBottom w:val="0"/>
      <w:divBdr>
        <w:top w:val="none" w:sz="0" w:space="0" w:color="auto"/>
        <w:left w:val="none" w:sz="0" w:space="0" w:color="auto"/>
        <w:bottom w:val="none" w:sz="0" w:space="0" w:color="auto"/>
        <w:right w:val="none" w:sz="0" w:space="0" w:color="auto"/>
      </w:divBdr>
    </w:div>
    <w:div w:id="1147740188">
      <w:bodyDiv w:val="1"/>
      <w:marLeft w:val="0"/>
      <w:marRight w:val="0"/>
      <w:marTop w:val="0"/>
      <w:marBottom w:val="0"/>
      <w:divBdr>
        <w:top w:val="none" w:sz="0" w:space="0" w:color="auto"/>
        <w:left w:val="none" w:sz="0" w:space="0" w:color="auto"/>
        <w:bottom w:val="none" w:sz="0" w:space="0" w:color="auto"/>
        <w:right w:val="none" w:sz="0" w:space="0" w:color="auto"/>
      </w:divBdr>
    </w:div>
    <w:div w:id="1156919610">
      <w:bodyDiv w:val="1"/>
      <w:marLeft w:val="0"/>
      <w:marRight w:val="0"/>
      <w:marTop w:val="0"/>
      <w:marBottom w:val="0"/>
      <w:divBdr>
        <w:top w:val="none" w:sz="0" w:space="0" w:color="auto"/>
        <w:left w:val="none" w:sz="0" w:space="0" w:color="auto"/>
        <w:bottom w:val="none" w:sz="0" w:space="0" w:color="auto"/>
        <w:right w:val="none" w:sz="0" w:space="0" w:color="auto"/>
      </w:divBdr>
    </w:div>
    <w:div w:id="1157379250">
      <w:bodyDiv w:val="1"/>
      <w:marLeft w:val="0"/>
      <w:marRight w:val="0"/>
      <w:marTop w:val="0"/>
      <w:marBottom w:val="0"/>
      <w:divBdr>
        <w:top w:val="none" w:sz="0" w:space="0" w:color="auto"/>
        <w:left w:val="none" w:sz="0" w:space="0" w:color="auto"/>
        <w:bottom w:val="none" w:sz="0" w:space="0" w:color="auto"/>
        <w:right w:val="none" w:sz="0" w:space="0" w:color="auto"/>
      </w:divBdr>
    </w:div>
    <w:div w:id="1157724095">
      <w:bodyDiv w:val="1"/>
      <w:marLeft w:val="0"/>
      <w:marRight w:val="0"/>
      <w:marTop w:val="0"/>
      <w:marBottom w:val="0"/>
      <w:divBdr>
        <w:top w:val="none" w:sz="0" w:space="0" w:color="auto"/>
        <w:left w:val="none" w:sz="0" w:space="0" w:color="auto"/>
        <w:bottom w:val="none" w:sz="0" w:space="0" w:color="auto"/>
        <w:right w:val="none" w:sz="0" w:space="0" w:color="auto"/>
      </w:divBdr>
    </w:div>
    <w:div w:id="1158615822">
      <w:bodyDiv w:val="1"/>
      <w:marLeft w:val="0"/>
      <w:marRight w:val="0"/>
      <w:marTop w:val="0"/>
      <w:marBottom w:val="0"/>
      <w:divBdr>
        <w:top w:val="none" w:sz="0" w:space="0" w:color="auto"/>
        <w:left w:val="none" w:sz="0" w:space="0" w:color="auto"/>
        <w:bottom w:val="none" w:sz="0" w:space="0" w:color="auto"/>
        <w:right w:val="none" w:sz="0" w:space="0" w:color="auto"/>
      </w:divBdr>
    </w:div>
    <w:div w:id="1158879854">
      <w:bodyDiv w:val="1"/>
      <w:marLeft w:val="0"/>
      <w:marRight w:val="0"/>
      <w:marTop w:val="0"/>
      <w:marBottom w:val="0"/>
      <w:divBdr>
        <w:top w:val="none" w:sz="0" w:space="0" w:color="auto"/>
        <w:left w:val="none" w:sz="0" w:space="0" w:color="auto"/>
        <w:bottom w:val="none" w:sz="0" w:space="0" w:color="auto"/>
        <w:right w:val="none" w:sz="0" w:space="0" w:color="auto"/>
      </w:divBdr>
    </w:div>
    <w:div w:id="1160848987">
      <w:bodyDiv w:val="1"/>
      <w:marLeft w:val="0"/>
      <w:marRight w:val="0"/>
      <w:marTop w:val="0"/>
      <w:marBottom w:val="0"/>
      <w:divBdr>
        <w:top w:val="none" w:sz="0" w:space="0" w:color="auto"/>
        <w:left w:val="none" w:sz="0" w:space="0" w:color="auto"/>
        <w:bottom w:val="none" w:sz="0" w:space="0" w:color="auto"/>
        <w:right w:val="none" w:sz="0" w:space="0" w:color="auto"/>
      </w:divBdr>
    </w:div>
    <w:div w:id="1165822985">
      <w:bodyDiv w:val="1"/>
      <w:marLeft w:val="0"/>
      <w:marRight w:val="0"/>
      <w:marTop w:val="0"/>
      <w:marBottom w:val="0"/>
      <w:divBdr>
        <w:top w:val="none" w:sz="0" w:space="0" w:color="auto"/>
        <w:left w:val="none" w:sz="0" w:space="0" w:color="auto"/>
        <w:bottom w:val="none" w:sz="0" w:space="0" w:color="auto"/>
        <w:right w:val="none" w:sz="0" w:space="0" w:color="auto"/>
      </w:divBdr>
    </w:div>
    <w:div w:id="1177695350">
      <w:bodyDiv w:val="1"/>
      <w:marLeft w:val="0"/>
      <w:marRight w:val="0"/>
      <w:marTop w:val="0"/>
      <w:marBottom w:val="0"/>
      <w:divBdr>
        <w:top w:val="none" w:sz="0" w:space="0" w:color="auto"/>
        <w:left w:val="none" w:sz="0" w:space="0" w:color="auto"/>
        <w:bottom w:val="none" w:sz="0" w:space="0" w:color="auto"/>
        <w:right w:val="none" w:sz="0" w:space="0" w:color="auto"/>
      </w:divBdr>
    </w:div>
    <w:div w:id="1178498376">
      <w:bodyDiv w:val="1"/>
      <w:marLeft w:val="0"/>
      <w:marRight w:val="0"/>
      <w:marTop w:val="0"/>
      <w:marBottom w:val="0"/>
      <w:divBdr>
        <w:top w:val="none" w:sz="0" w:space="0" w:color="auto"/>
        <w:left w:val="none" w:sz="0" w:space="0" w:color="auto"/>
        <w:bottom w:val="none" w:sz="0" w:space="0" w:color="auto"/>
        <w:right w:val="none" w:sz="0" w:space="0" w:color="auto"/>
      </w:divBdr>
    </w:div>
    <w:div w:id="1179849791">
      <w:bodyDiv w:val="1"/>
      <w:marLeft w:val="0"/>
      <w:marRight w:val="0"/>
      <w:marTop w:val="0"/>
      <w:marBottom w:val="0"/>
      <w:divBdr>
        <w:top w:val="none" w:sz="0" w:space="0" w:color="auto"/>
        <w:left w:val="none" w:sz="0" w:space="0" w:color="auto"/>
        <w:bottom w:val="none" w:sz="0" w:space="0" w:color="auto"/>
        <w:right w:val="none" w:sz="0" w:space="0" w:color="auto"/>
      </w:divBdr>
    </w:div>
    <w:div w:id="1185560931">
      <w:bodyDiv w:val="1"/>
      <w:marLeft w:val="0"/>
      <w:marRight w:val="0"/>
      <w:marTop w:val="0"/>
      <w:marBottom w:val="0"/>
      <w:divBdr>
        <w:top w:val="none" w:sz="0" w:space="0" w:color="auto"/>
        <w:left w:val="none" w:sz="0" w:space="0" w:color="auto"/>
        <w:bottom w:val="none" w:sz="0" w:space="0" w:color="auto"/>
        <w:right w:val="none" w:sz="0" w:space="0" w:color="auto"/>
      </w:divBdr>
    </w:div>
    <w:div w:id="1193497168">
      <w:bodyDiv w:val="1"/>
      <w:marLeft w:val="0"/>
      <w:marRight w:val="0"/>
      <w:marTop w:val="0"/>
      <w:marBottom w:val="0"/>
      <w:divBdr>
        <w:top w:val="none" w:sz="0" w:space="0" w:color="auto"/>
        <w:left w:val="none" w:sz="0" w:space="0" w:color="auto"/>
        <w:bottom w:val="none" w:sz="0" w:space="0" w:color="auto"/>
        <w:right w:val="none" w:sz="0" w:space="0" w:color="auto"/>
      </w:divBdr>
    </w:div>
    <w:div w:id="1194003048">
      <w:bodyDiv w:val="1"/>
      <w:marLeft w:val="0"/>
      <w:marRight w:val="0"/>
      <w:marTop w:val="0"/>
      <w:marBottom w:val="0"/>
      <w:divBdr>
        <w:top w:val="none" w:sz="0" w:space="0" w:color="auto"/>
        <w:left w:val="none" w:sz="0" w:space="0" w:color="auto"/>
        <w:bottom w:val="none" w:sz="0" w:space="0" w:color="auto"/>
        <w:right w:val="none" w:sz="0" w:space="0" w:color="auto"/>
      </w:divBdr>
    </w:div>
    <w:div w:id="1195532579">
      <w:bodyDiv w:val="1"/>
      <w:marLeft w:val="0"/>
      <w:marRight w:val="0"/>
      <w:marTop w:val="0"/>
      <w:marBottom w:val="0"/>
      <w:divBdr>
        <w:top w:val="none" w:sz="0" w:space="0" w:color="auto"/>
        <w:left w:val="none" w:sz="0" w:space="0" w:color="auto"/>
        <w:bottom w:val="none" w:sz="0" w:space="0" w:color="auto"/>
        <w:right w:val="none" w:sz="0" w:space="0" w:color="auto"/>
      </w:divBdr>
    </w:div>
    <w:div w:id="1203404654">
      <w:bodyDiv w:val="1"/>
      <w:marLeft w:val="0"/>
      <w:marRight w:val="0"/>
      <w:marTop w:val="0"/>
      <w:marBottom w:val="0"/>
      <w:divBdr>
        <w:top w:val="none" w:sz="0" w:space="0" w:color="auto"/>
        <w:left w:val="none" w:sz="0" w:space="0" w:color="auto"/>
        <w:bottom w:val="none" w:sz="0" w:space="0" w:color="auto"/>
        <w:right w:val="none" w:sz="0" w:space="0" w:color="auto"/>
      </w:divBdr>
    </w:div>
    <w:div w:id="1203439347">
      <w:bodyDiv w:val="1"/>
      <w:marLeft w:val="0"/>
      <w:marRight w:val="0"/>
      <w:marTop w:val="0"/>
      <w:marBottom w:val="0"/>
      <w:divBdr>
        <w:top w:val="none" w:sz="0" w:space="0" w:color="auto"/>
        <w:left w:val="none" w:sz="0" w:space="0" w:color="auto"/>
        <w:bottom w:val="none" w:sz="0" w:space="0" w:color="auto"/>
        <w:right w:val="none" w:sz="0" w:space="0" w:color="auto"/>
      </w:divBdr>
    </w:div>
    <w:div w:id="1206412734">
      <w:bodyDiv w:val="1"/>
      <w:marLeft w:val="0"/>
      <w:marRight w:val="0"/>
      <w:marTop w:val="0"/>
      <w:marBottom w:val="0"/>
      <w:divBdr>
        <w:top w:val="none" w:sz="0" w:space="0" w:color="auto"/>
        <w:left w:val="none" w:sz="0" w:space="0" w:color="auto"/>
        <w:bottom w:val="none" w:sz="0" w:space="0" w:color="auto"/>
        <w:right w:val="none" w:sz="0" w:space="0" w:color="auto"/>
      </w:divBdr>
    </w:div>
    <w:div w:id="1238399958">
      <w:bodyDiv w:val="1"/>
      <w:marLeft w:val="0"/>
      <w:marRight w:val="0"/>
      <w:marTop w:val="0"/>
      <w:marBottom w:val="0"/>
      <w:divBdr>
        <w:top w:val="none" w:sz="0" w:space="0" w:color="auto"/>
        <w:left w:val="none" w:sz="0" w:space="0" w:color="auto"/>
        <w:bottom w:val="none" w:sz="0" w:space="0" w:color="auto"/>
        <w:right w:val="none" w:sz="0" w:space="0" w:color="auto"/>
      </w:divBdr>
    </w:div>
    <w:div w:id="1241062144">
      <w:bodyDiv w:val="1"/>
      <w:marLeft w:val="0"/>
      <w:marRight w:val="0"/>
      <w:marTop w:val="0"/>
      <w:marBottom w:val="0"/>
      <w:divBdr>
        <w:top w:val="none" w:sz="0" w:space="0" w:color="auto"/>
        <w:left w:val="none" w:sz="0" w:space="0" w:color="auto"/>
        <w:bottom w:val="none" w:sz="0" w:space="0" w:color="auto"/>
        <w:right w:val="none" w:sz="0" w:space="0" w:color="auto"/>
      </w:divBdr>
    </w:div>
    <w:div w:id="1241284412">
      <w:bodyDiv w:val="1"/>
      <w:marLeft w:val="0"/>
      <w:marRight w:val="0"/>
      <w:marTop w:val="0"/>
      <w:marBottom w:val="0"/>
      <w:divBdr>
        <w:top w:val="none" w:sz="0" w:space="0" w:color="auto"/>
        <w:left w:val="none" w:sz="0" w:space="0" w:color="auto"/>
        <w:bottom w:val="none" w:sz="0" w:space="0" w:color="auto"/>
        <w:right w:val="none" w:sz="0" w:space="0" w:color="auto"/>
      </w:divBdr>
    </w:div>
    <w:div w:id="1263298739">
      <w:bodyDiv w:val="1"/>
      <w:marLeft w:val="0"/>
      <w:marRight w:val="0"/>
      <w:marTop w:val="0"/>
      <w:marBottom w:val="0"/>
      <w:divBdr>
        <w:top w:val="none" w:sz="0" w:space="0" w:color="auto"/>
        <w:left w:val="none" w:sz="0" w:space="0" w:color="auto"/>
        <w:bottom w:val="none" w:sz="0" w:space="0" w:color="auto"/>
        <w:right w:val="none" w:sz="0" w:space="0" w:color="auto"/>
      </w:divBdr>
    </w:div>
    <w:div w:id="1274284697">
      <w:bodyDiv w:val="1"/>
      <w:marLeft w:val="0"/>
      <w:marRight w:val="0"/>
      <w:marTop w:val="0"/>
      <w:marBottom w:val="0"/>
      <w:divBdr>
        <w:top w:val="none" w:sz="0" w:space="0" w:color="auto"/>
        <w:left w:val="none" w:sz="0" w:space="0" w:color="auto"/>
        <w:bottom w:val="none" w:sz="0" w:space="0" w:color="auto"/>
        <w:right w:val="none" w:sz="0" w:space="0" w:color="auto"/>
      </w:divBdr>
    </w:div>
    <w:div w:id="1282344001">
      <w:bodyDiv w:val="1"/>
      <w:marLeft w:val="0"/>
      <w:marRight w:val="0"/>
      <w:marTop w:val="0"/>
      <w:marBottom w:val="0"/>
      <w:divBdr>
        <w:top w:val="none" w:sz="0" w:space="0" w:color="auto"/>
        <w:left w:val="none" w:sz="0" w:space="0" w:color="auto"/>
        <w:bottom w:val="none" w:sz="0" w:space="0" w:color="auto"/>
        <w:right w:val="none" w:sz="0" w:space="0" w:color="auto"/>
      </w:divBdr>
    </w:div>
    <w:div w:id="1293055712">
      <w:bodyDiv w:val="1"/>
      <w:marLeft w:val="0"/>
      <w:marRight w:val="0"/>
      <w:marTop w:val="0"/>
      <w:marBottom w:val="0"/>
      <w:divBdr>
        <w:top w:val="none" w:sz="0" w:space="0" w:color="auto"/>
        <w:left w:val="none" w:sz="0" w:space="0" w:color="auto"/>
        <w:bottom w:val="none" w:sz="0" w:space="0" w:color="auto"/>
        <w:right w:val="none" w:sz="0" w:space="0" w:color="auto"/>
      </w:divBdr>
    </w:div>
    <w:div w:id="1294559505">
      <w:bodyDiv w:val="1"/>
      <w:marLeft w:val="0"/>
      <w:marRight w:val="0"/>
      <w:marTop w:val="0"/>
      <w:marBottom w:val="0"/>
      <w:divBdr>
        <w:top w:val="none" w:sz="0" w:space="0" w:color="auto"/>
        <w:left w:val="none" w:sz="0" w:space="0" w:color="auto"/>
        <w:bottom w:val="none" w:sz="0" w:space="0" w:color="auto"/>
        <w:right w:val="none" w:sz="0" w:space="0" w:color="auto"/>
      </w:divBdr>
    </w:div>
    <w:div w:id="1294674041">
      <w:bodyDiv w:val="1"/>
      <w:marLeft w:val="0"/>
      <w:marRight w:val="0"/>
      <w:marTop w:val="0"/>
      <w:marBottom w:val="0"/>
      <w:divBdr>
        <w:top w:val="none" w:sz="0" w:space="0" w:color="auto"/>
        <w:left w:val="none" w:sz="0" w:space="0" w:color="auto"/>
        <w:bottom w:val="none" w:sz="0" w:space="0" w:color="auto"/>
        <w:right w:val="none" w:sz="0" w:space="0" w:color="auto"/>
      </w:divBdr>
    </w:div>
    <w:div w:id="1307314831">
      <w:bodyDiv w:val="1"/>
      <w:marLeft w:val="0"/>
      <w:marRight w:val="0"/>
      <w:marTop w:val="0"/>
      <w:marBottom w:val="0"/>
      <w:divBdr>
        <w:top w:val="none" w:sz="0" w:space="0" w:color="auto"/>
        <w:left w:val="none" w:sz="0" w:space="0" w:color="auto"/>
        <w:bottom w:val="none" w:sz="0" w:space="0" w:color="auto"/>
        <w:right w:val="none" w:sz="0" w:space="0" w:color="auto"/>
      </w:divBdr>
    </w:div>
    <w:div w:id="1308777395">
      <w:bodyDiv w:val="1"/>
      <w:marLeft w:val="0"/>
      <w:marRight w:val="0"/>
      <w:marTop w:val="0"/>
      <w:marBottom w:val="0"/>
      <w:divBdr>
        <w:top w:val="none" w:sz="0" w:space="0" w:color="auto"/>
        <w:left w:val="none" w:sz="0" w:space="0" w:color="auto"/>
        <w:bottom w:val="none" w:sz="0" w:space="0" w:color="auto"/>
        <w:right w:val="none" w:sz="0" w:space="0" w:color="auto"/>
      </w:divBdr>
    </w:div>
    <w:div w:id="1309021430">
      <w:bodyDiv w:val="1"/>
      <w:marLeft w:val="0"/>
      <w:marRight w:val="0"/>
      <w:marTop w:val="0"/>
      <w:marBottom w:val="0"/>
      <w:divBdr>
        <w:top w:val="none" w:sz="0" w:space="0" w:color="auto"/>
        <w:left w:val="none" w:sz="0" w:space="0" w:color="auto"/>
        <w:bottom w:val="none" w:sz="0" w:space="0" w:color="auto"/>
        <w:right w:val="none" w:sz="0" w:space="0" w:color="auto"/>
      </w:divBdr>
    </w:div>
    <w:div w:id="1312176180">
      <w:bodyDiv w:val="1"/>
      <w:marLeft w:val="0"/>
      <w:marRight w:val="0"/>
      <w:marTop w:val="0"/>
      <w:marBottom w:val="0"/>
      <w:divBdr>
        <w:top w:val="none" w:sz="0" w:space="0" w:color="auto"/>
        <w:left w:val="none" w:sz="0" w:space="0" w:color="auto"/>
        <w:bottom w:val="none" w:sz="0" w:space="0" w:color="auto"/>
        <w:right w:val="none" w:sz="0" w:space="0" w:color="auto"/>
      </w:divBdr>
    </w:div>
    <w:div w:id="1323388061">
      <w:bodyDiv w:val="1"/>
      <w:marLeft w:val="0"/>
      <w:marRight w:val="0"/>
      <w:marTop w:val="0"/>
      <w:marBottom w:val="0"/>
      <w:divBdr>
        <w:top w:val="none" w:sz="0" w:space="0" w:color="auto"/>
        <w:left w:val="none" w:sz="0" w:space="0" w:color="auto"/>
        <w:bottom w:val="none" w:sz="0" w:space="0" w:color="auto"/>
        <w:right w:val="none" w:sz="0" w:space="0" w:color="auto"/>
      </w:divBdr>
    </w:div>
    <w:div w:id="1324578314">
      <w:bodyDiv w:val="1"/>
      <w:marLeft w:val="0"/>
      <w:marRight w:val="0"/>
      <w:marTop w:val="0"/>
      <w:marBottom w:val="0"/>
      <w:divBdr>
        <w:top w:val="none" w:sz="0" w:space="0" w:color="auto"/>
        <w:left w:val="none" w:sz="0" w:space="0" w:color="auto"/>
        <w:bottom w:val="none" w:sz="0" w:space="0" w:color="auto"/>
        <w:right w:val="none" w:sz="0" w:space="0" w:color="auto"/>
      </w:divBdr>
    </w:div>
    <w:div w:id="1326200832">
      <w:bodyDiv w:val="1"/>
      <w:marLeft w:val="0"/>
      <w:marRight w:val="0"/>
      <w:marTop w:val="0"/>
      <w:marBottom w:val="0"/>
      <w:divBdr>
        <w:top w:val="none" w:sz="0" w:space="0" w:color="auto"/>
        <w:left w:val="none" w:sz="0" w:space="0" w:color="auto"/>
        <w:bottom w:val="none" w:sz="0" w:space="0" w:color="auto"/>
        <w:right w:val="none" w:sz="0" w:space="0" w:color="auto"/>
      </w:divBdr>
    </w:div>
    <w:div w:id="1334340002">
      <w:bodyDiv w:val="1"/>
      <w:marLeft w:val="0"/>
      <w:marRight w:val="0"/>
      <w:marTop w:val="0"/>
      <w:marBottom w:val="0"/>
      <w:divBdr>
        <w:top w:val="none" w:sz="0" w:space="0" w:color="auto"/>
        <w:left w:val="none" w:sz="0" w:space="0" w:color="auto"/>
        <w:bottom w:val="none" w:sz="0" w:space="0" w:color="auto"/>
        <w:right w:val="none" w:sz="0" w:space="0" w:color="auto"/>
      </w:divBdr>
    </w:div>
    <w:div w:id="1338192808">
      <w:bodyDiv w:val="1"/>
      <w:marLeft w:val="0"/>
      <w:marRight w:val="0"/>
      <w:marTop w:val="0"/>
      <w:marBottom w:val="0"/>
      <w:divBdr>
        <w:top w:val="none" w:sz="0" w:space="0" w:color="auto"/>
        <w:left w:val="none" w:sz="0" w:space="0" w:color="auto"/>
        <w:bottom w:val="none" w:sz="0" w:space="0" w:color="auto"/>
        <w:right w:val="none" w:sz="0" w:space="0" w:color="auto"/>
      </w:divBdr>
    </w:div>
    <w:div w:id="1341196934">
      <w:bodyDiv w:val="1"/>
      <w:marLeft w:val="0"/>
      <w:marRight w:val="0"/>
      <w:marTop w:val="0"/>
      <w:marBottom w:val="0"/>
      <w:divBdr>
        <w:top w:val="none" w:sz="0" w:space="0" w:color="auto"/>
        <w:left w:val="none" w:sz="0" w:space="0" w:color="auto"/>
        <w:bottom w:val="none" w:sz="0" w:space="0" w:color="auto"/>
        <w:right w:val="none" w:sz="0" w:space="0" w:color="auto"/>
      </w:divBdr>
    </w:div>
    <w:div w:id="1354069301">
      <w:bodyDiv w:val="1"/>
      <w:marLeft w:val="0"/>
      <w:marRight w:val="0"/>
      <w:marTop w:val="0"/>
      <w:marBottom w:val="0"/>
      <w:divBdr>
        <w:top w:val="none" w:sz="0" w:space="0" w:color="auto"/>
        <w:left w:val="none" w:sz="0" w:space="0" w:color="auto"/>
        <w:bottom w:val="none" w:sz="0" w:space="0" w:color="auto"/>
        <w:right w:val="none" w:sz="0" w:space="0" w:color="auto"/>
      </w:divBdr>
    </w:div>
    <w:div w:id="1357776108">
      <w:bodyDiv w:val="1"/>
      <w:marLeft w:val="0"/>
      <w:marRight w:val="0"/>
      <w:marTop w:val="0"/>
      <w:marBottom w:val="0"/>
      <w:divBdr>
        <w:top w:val="none" w:sz="0" w:space="0" w:color="auto"/>
        <w:left w:val="none" w:sz="0" w:space="0" w:color="auto"/>
        <w:bottom w:val="none" w:sz="0" w:space="0" w:color="auto"/>
        <w:right w:val="none" w:sz="0" w:space="0" w:color="auto"/>
      </w:divBdr>
    </w:div>
    <w:div w:id="1358652547">
      <w:bodyDiv w:val="1"/>
      <w:marLeft w:val="0"/>
      <w:marRight w:val="0"/>
      <w:marTop w:val="0"/>
      <w:marBottom w:val="0"/>
      <w:divBdr>
        <w:top w:val="none" w:sz="0" w:space="0" w:color="auto"/>
        <w:left w:val="none" w:sz="0" w:space="0" w:color="auto"/>
        <w:bottom w:val="none" w:sz="0" w:space="0" w:color="auto"/>
        <w:right w:val="none" w:sz="0" w:space="0" w:color="auto"/>
      </w:divBdr>
    </w:div>
    <w:div w:id="1360858309">
      <w:bodyDiv w:val="1"/>
      <w:marLeft w:val="0"/>
      <w:marRight w:val="0"/>
      <w:marTop w:val="0"/>
      <w:marBottom w:val="0"/>
      <w:divBdr>
        <w:top w:val="none" w:sz="0" w:space="0" w:color="auto"/>
        <w:left w:val="none" w:sz="0" w:space="0" w:color="auto"/>
        <w:bottom w:val="none" w:sz="0" w:space="0" w:color="auto"/>
        <w:right w:val="none" w:sz="0" w:space="0" w:color="auto"/>
      </w:divBdr>
    </w:div>
    <w:div w:id="1361593370">
      <w:bodyDiv w:val="1"/>
      <w:marLeft w:val="0"/>
      <w:marRight w:val="0"/>
      <w:marTop w:val="0"/>
      <w:marBottom w:val="0"/>
      <w:divBdr>
        <w:top w:val="none" w:sz="0" w:space="0" w:color="auto"/>
        <w:left w:val="none" w:sz="0" w:space="0" w:color="auto"/>
        <w:bottom w:val="none" w:sz="0" w:space="0" w:color="auto"/>
        <w:right w:val="none" w:sz="0" w:space="0" w:color="auto"/>
      </w:divBdr>
    </w:div>
    <w:div w:id="1376080072">
      <w:bodyDiv w:val="1"/>
      <w:marLeft w:val="0"/>
      <w:marRight w:val="0"/>
      <w:marTop w:val="0"/>
      <w:marBottom w:val="0"/>
      <w:divBdr>
        <w:top w:val="none" w:sz="0" w:space="0" w:color="auto"/>
        <w:left w:val="none" w:sz="0" w:space="0" w:color="auto"/>
        <w:bottom w:val="none" w:sz="0" w:space="0" w:color="auto"/>
        <w:right w:val="none" w:sz="0" w:space="0" w:color="auto"/>
      </w:divBdr>
    </w:div>
    <w:div w:id="1378554351">
      <w:bodyDiv w:val="1"/>
      <w:marLeft w:val="0"/>
      <w:marRight w:val="0"/>
      <w:marTop w:val="0"/>
      <w:marBottom w:val="0"/>
      <w:divBdr>
        <w:top w:val="none" w:sz="0" w:space="0" w:color="auto"/>
        <w:left w:val="none" w:sz="0" w:space="0" w:color="auto"/>
        <w:bottom w:val="none" w:sz="0" w:space="0" w:color="auto"/>
        <w:right w:val="none" w:sz="0" w:space="0" w:color="auto"/>
      </w:divBdr>
    </w:div>
    <w:div w:id="1384521437">
      <w:bodyDiv w:val="1"/>
      <w:marLeft w:val="0"/>
      <w:marRight w:val="0"/>
      <w:marTop w:val="0"/>
      <w:marBottom w:val="0"/>
      <w:divBdr>
        <w:top w:val="none" w:sz="0" w:space="0" w:color="auto"/>
        <w:left w:val="none" w:sz="0" w:space="0" w:color="auto"/>
        <w:bottom w:val="none" w:sz="0" w:space="0" w:color="auto"/>
        <w:right w:val="none" w:sz="0" w:space="0" w:color="auto"/>
      </w:divBdr>
    </w:div>
    <w:div w:id="1384598120">
      <w:bodyDiv w:val="1"/>
      <w:marLeft w:val="0"/>
      <w:marRight w:val="0"/>
      <w:marTop w:val="0"/>
      <w:marBottom w:val="0"/>
      <w:divBdr>
        <w:top w:val="none" w:sz="0" w:space="0" w:color="auto"/>
        <w:left w:val="none" w:sz="0" w:space="0" w:color="auto"/>
        <w:bottom w:val="none" w:sz="0" w:space="0" w:color="auto"/>
        <w:right w:val="none" w:sz="0" w:space="0" w:color="auto"/>
      </w:divBdr>
    </w:div>
    <w:div w:id="1395271404">
      <w:bodyDiv w:val="1"/>
      <w:marLeft w:val="0"/>
      <w:marRight w:val="0"/>
      <w:marTop w:val="0"/>
      <w:marBottom w:val="0"/>
      <w:divBdr>
        <w:top w:val="none" w:sz="0" w:space="0" w:color="auto"/>
        <w:left w:val="none" w:sz="0" w:space="0" w:color="auto"/>
        <w:bottom w:val="none" w:sz="0" w:space="0" w:color="auto"/>
        <w:right w:val="none" w:sz="0" w:space="0" w:color="auto"/>
      </w:divBdr>
    </w:div>
    <w:div w:id="1398355626">
      <w:bodyDiv w:val="1"/>
      <w:marLeft w:val="0"/>
      <w:marRight w:val="0"/>
      <w:marTop w:val="0"/>
      <w:marBottom w:val="0"/>
      <w:divBdr>
        <w:top w:val="none" w:sz="0" w:space="0" w:color="auto"/>
        <w:left w:val="none" w:sz="0" w:space="0" w:color="auto"/>
        <w:bottom w:val="none" w:sz="0" w:space="0" w:color="auto"/>
        <w:right w:val="none" w:sz="0" w:space="0" w:color="auto"/>
      </w:divBdr>
      <w:divsChild>
        <w:div w:id="358893955">
          <w:marLeft w:val="0"/>
          <w:marRight w:val="0"/>
          <w:marTop w:val="0"/>
          <w:marBottom w:val="0"/>
          <w:divBdr>
            <w:top w:val="none" w:sz="0" w:space="0" w:color="auto"/>
            <w:left w:val="none" w:sz="0" w:space="0" w:color="auto"/>
            <w:bottom w:val="none" w:sz="0" w:space="0" w:color="auto"/>
            <w:right w:val="none" w:sz="0" w:space="0" w:color="auto"/>
          </w:divBdr>
        </w:div>
        <w:div w:id="1380669421">
          <w:marLeft w:val="0"/>
          <w:marRight w:val="0"/>
          <w:marTop w:val="0"/>
          <w:marBottom w:val="0"/>
          <w:divBdr>
            <w:top w:val="none" w:sz="0" w:space="0" w:color="auto"/>
            <w:left w:val="none" w:sz="0" w:space="0" w:color="auto"/>
            <w:bottom w:val="none" w:sz="0" w:space="0" w:color="auto"/>
            <w:right w:val="none" w:sz="0" w:space="0" w:color="auto"/>
          </w:divBdr>
        </w:div>
      </w:divsChild>
    </w:div>
    <w:div w:id="1399400085">
      <w:bodyDiv w:val="1"/>
      <w:marLeft w:val="0"/>
      <w:marRight w:val="0"/>
      <w:marTop w:val="0"/>
      <w:marBottom w:val="0"/>
      <w:divBdr>
        <w:top w:val="none" w:sz="0" w:space="0" w:color="auto"/>
        <w:left w:val="none" w:sz="0" w:space="0" w:color="auto"/>
        <w:bottom w:val="none" w:sz="0" w:space="0" w:color="auto"/>
        <w:right w:val="none" w:sz="0" w:space="0" w:color="auto"/>
      </w:divBdr>
    </w:div>
    <w:div w:id="1399672177">
      <w:bodyDiv w:val="1"/>
      <w:marLeft w:val="0"/>
      <w:marRight w:val="0"/>
      <w:marTop w:val="0"/>
      <w:marBottom w:val="0"/>
      <w:divBdr>
        <w:top w:val="none" w:sz="0" w:space="0" w:color="auto"/>
        <w:left w:val="none" w:sz="0" w:space="0" w:color="auto"/>
        <w:bottom w:val="none" w:sz="0" w:space="0" w:color="auto"/>
        <w:right w:val="none" w:sz="0" w:space="0" w:color="auto"/>
      </w:divBdr>
    </w:div>
    <w:div w:id="1401754429">
      <w:bodyDiv w:val="1"/>
      <w:marLeft w:val="0"/>
      <w:marRight w:val="0"/>
      <w:marTop w:val="0"/>
      <w:marBottom w:val="0"/>
      <w:divBdr>
        <w:top w:val="none" w:sz="0" w:space="0" w:color="auto"/>
        <w:left w:val="none" w:sz="0" w:space="0" w:color="auto"/>
        <w:bottom w:val="none" w:sz="0" w:space="0" w:color="auto"/>
        <w:right w:val="none" w:sz="0" w:space="0" w:color="auto"/>
      </w:divBdr>
    </w:div>
    <w:div w:id="1408572494">
      <w:bodyDiv w:val="1"/>
      <w:marLeft w:val="0"/>
      <w:marRight w:val="0"/>
      <w:marTop w:val="0"/>
      <w:marBottom w:val="0"/>
      <w:divBdr>
        <w:top w:val="none" w:sz="0" w:space="0" w:color="auto"/>
        <w:left w:val="none" w:sz="0" w:space="0" w:color="auto"/>
        <w:bottom w:val="none" w:sz="0" w:space="0" w:color="auto"/>
        <w:right w:val="none" w:sz="0" w:space="0" w:color="auto"/>
      </w:divBdr>
    </w:div>
    <w:div w:id="1409039711">
      <w:bodyDiv w:val="1"/>
      <w:marLeft w:val="0"/>
      <w:marRight w:val="0"/>
      <w:marTop w:val="0"/>
      <w:marBottom w:val="0"/>
      <w:divBdr>
        <w:top w:val="none" w:sz="0" w:space="0" w:color="auto"/>
        <w:left w:val="none" w:sz="0" w:space="0" w:color="auto"/>
        <w:bottom w:val="none" w:sz="0" w:space="0" w:color="auto"/>
        <w:right w:val="none" w:sz="0" w:space="0" w:color="auto"/>
      </w:divBdr>
    </w:div>
    <w:div w:id="1415012022">
      <w:bodyDiv w:val="1"/>
      <w:marLeft w:val="0"/>
      <w:marRight w:val="0"/>
      <w:marTop w:val="0"/>
      <w:marBottom w:val="0"/>
      <w:divBdr>
        <w:top w:val="none" w:sz="0" w:space="0" w:color="auto"/>
        <w:left w:val="none" w:sz="0" w:space="0" w:color="auto"/>
        <w:bottom w:val="none" w:sz="0" w:space="0" w:color="auto"/>
        <w:right w:val="none" w:sz="0" w:space="0" w:color="auto"/>
      </w:divBdr>
    </w:div>
    <w:div w:id="1418330912">
      <w:bodyDiv w:val="1"/>
      <w:marLeft w:val="0"/>
      <w:marRight w:val="0"/>
      <w:marTop w:val="0"/>
      <w:marBottom w:val="0"/>
      <w:divBdr>
        <w:top w:val="none" w:sz="0" w:space="0" w:color="auto"/>
        <w:left w:val="none" w:sz="0" w:space="0" w:color="auto"/>
        <w:bottom w:val="none" w:sz="0" w:space="0" w:color="auto"/>
        <w:right w:val="none" w:sz="0" w:space="0" w:color="auto"/>
      </w:divBdr>
    </w:div>
    <w:div w:id="1420567659">
      <w:bodyDiv w:val="1"/>
      <w:marLeft w:val="0"/>
      <w:marRight w:val="0"/>
      <w:marTop w:val="0"/>
      <w:marBottom w:val="0"/>
      <w:divBdr>
        <w:top w:val="none" w:sz="0" w:space="0" w:color="auto"/>
        <w:left w:val="none" w:sz="0" w:space="0" w:color="auto"/>
        <w:bottom w:val="none" w:sz="0" w:space="0" w:color="auto"/>
        <w:right w:val="none" w:sz="0" w:space="0" w:color="auto"/>
      </w:divBdr>
    </w:div>
    <w:div w:id="1423260367">
      <w:bodyDiv w:val="1"/>
      <w:marLeft w:val="0"/>
      <w:marRight w:val="0"/>
      <w:marTop w:val="0"/>
      <w:marBottom w:val="0"/>
      <w:divBdr>
        <w:top w:val="none" w:sz="0" w:space="0" w:color="auto"/>
        <w:left w:val="none" w:sz="0" w:space="0" w:color="auto"/>
        <w:bottom w:val="none" w:sz="0" w:space="0" w:color="auto"/>
        <w:right w:val="none" w:sz="0" w:space="0" w:color="auto"/>
      </w:divBdr>
    </w:div>
    <w:div w:id="1426030543">
      <w:bodyDiv w:val="1"/>
      <w:marLeft w:val="0"/>
      <w:marRight w:val="0"/>
      <w:marTop w:val="0"/>
      <w:marBottom w:val="0"/>
      <w:divBdr>
        <w:top w:val="none" w:sz="0" w:space="0" w:color="auto"/>
        <w:left w:val="none" w:sz="0" w:space="0" w:color="auto"/>
        <w:bottom w:val="none" w:sz="0" w:space="0" w:color="auto"/>
        <w:right w:val="none" w:sz="0" w:space="0" w:color="auto"/>
      </w:divBdr>
    </w:div>
    <w:div w:id="1433431515">
      <w:bodyDiv w:val="1"/>
      <w:marLeft w:val="0"/>
      <w:marRight w:val="0"/>
      <w:marTop w:val="0"/>
      <w:marBottom w:val="0"/>
      <w:divBdr>
        <w:top w:val="none" w:sz="0" w:space="0" w:color="auto"/>
        <w:left w:val="none" w:sz="0" w:space="0" w:color="auto"/>
        <w:bottom w:val="none" w:sz="0" w:space="0" w:color="auto"/>
        <w:right w:val="none" w:sz="0" w:space="0" w:color="auto"/>
      </w:divBdr>
    </w:div>
    <w:div w:id="1435780369">
      <w:bodyDiv w:val="1"/>
      <w:marLeft w:val="0"/>
      <w:marRight w:val="0"/>
      <w:marTop w:val="0"/>
      <w:marBottom w:val="0"/>
      <w:divBdr>
        <w:top w:val="none" w:sz="0" w:space="0" w:color="auto"/>
        <w:left w:val="none" w:sz="0" w:space="0" w:color="auto"/>
        <w:bottom w:val="none" w:sz="0" w:space="0" w:color="auto"/>
        <w:right w:val="none" w:sz="0" w:space="0" w:color="auto"/>
      </w:divBdr>
    </w:div>
    <w:div w:id="1436444700">
      <w:bodyDiv w:val="1"/>
      <w:marLeft w:val="0"/>
      <w:marRight w:val="0"/>
      <w:marTop w:val="0"/>
      <w:marBottom w:val="0"/>
      <w:divBdr>
        <w:top w:val="none" w:sz="0" w:space="0" w:color="auto"/>
        <w:left w:val="none" w:sz="0" w:space="0" w:color="auto"/>
        <w:bottom w:val="none" w:sz="0" w:space="0" w:color="auto"/>
        <w:right w:val="none" w:sz="0" w:space="0" w:color="auto"/>
      </w:divBdr>
    </w:div>
    <w:div w:id="1436754704">
      <w:bodyDiv w:val="1"/>
      <w:marLeft w:val="0"/>
      <w:marRight w:val="0"/>
      <w:marTop w:val="0"/>
      <w:marBottom w:val="0"/>
      <w:divBdr>
        <w:top w:val="none" w:sz="0" w:space="0" w:color="auto"/>
        <w:left w:val="none" w:sz="0" w:space="0" w:color="auto"/>
        <w:bottom w:val="none" w:sz="0" w:space="0" w:color="auto"/>
        <w:right w:val="none" w:sz="0" w:space="0" w:color="auto"/>
      </w:divBdr>
    </w:div>
    <w:div w:id="1439913819">
      <w:bodyDiv w:val="1"/>
      <w:marLeft w:val="0"/>
      <w:marRight w:val="0"/>
      <w:marTop w:val="0"/>
      <w:marBottom w:val="0"/>
      <w:divBdr>
        <w:top w:val="none" w:sz="0" w:space="0" w:color="auto"/>
        <w:left w:val="none" w:sz="0" w:space="0" w:color="auto"/>
        <w:bottom w:val="none" w:sz="0" w:space="0" w:color="auto"/>
        <w:right w:val="none" w:sz="0" w:space="0" w:color="auto"/>
      </w:divBdr>
    </w:div>
    <w:div w:id="1455827129">
      <w:bodyDiv w:val="1"/>
      <w:marLeft w:val="0"/>
      <w:marRight w:val="0"/>
      <w:marTop w:val="0"/>
      <w:marBottom w:val="0"/>
      <w:divBdr>
        <w:top w:val="none" w:sz="0" w:space="0" w:color="auto"/>
        <w:left w:val="none" w:sz="0" w:space="0" w:color="auto"/>
        <w:bottom w:val="none" w:sz="0" w:space="0" w:color="auto"/>
        <w:right w:val="none" w:sz="0" w:space="0" w:color="auto"/>
      </w:divBdr>
    </w:div>
    <w:div w:id="1459034001">
      <w:bodyDiv w:val="1"/>
      <w:marLeft w:val="0"/>
      <w:marRight w:val="0"/>
      <w:marTop w:val="0"/>
      <w:marBottom w:val="0"/>
      <w:divBdr>
        <w:top w:val="none" w:sz="0" w:space="0" w:color="auto"/>
        <w:left w:val="none" w:sz="0" w:space="0" w:color="auto"/>
        <w:bottom w:val="none" w:sz="0" w:space="0" w:color="auto"/>
        <w:right w:val="none" w:sz="0" w:space="0" w:color="auto"/>
      </w:divBdr>
    </w:div>
    <w:div w:id="1462961082">
      <w:bodyDiv w:val="1"/>
      <w:marLeft w:val="0"/>
      <w:marRight w:val="0"/>
      <w:marTop w:val="0"/>
      <w:marBottom w:val="0"/>
      <w:divBdr>
        <w:top w:val="none" w:sz="0" w:space="0" w:color="auto"/>
        <w:left w:val="none" w:sz="0" w:space="0" w:color="auto"/>
        <w:bottom w:val="none" w:sz="0" w:space="0" w:color="auto"/>
        <w:right w:val="none" w:sz="0" w:space="0" w:color="auto"/>
      </w:divBdr>
    </w:div>
    <w:div w:id="1463962629">
      <w:bodyDiv w:val="1"/>
      <w:marLeft w:val="0"/>
      <w:marRight w:val="0"/>
      <w:marTop w:val="0"/>
      <w:marBottom w:val="0"/>
      <w:divBdr>
        <w:top w:val="none" w:sz="0" w:space="0" w:color="auto"/>
        <w:left w:val="none" w:sz="0" w:space="0" w:color="auto"/>
        <w:bottom w:val="none" w:sz="0" w:space="0" w:color="auto"/>
        <w:right w:val="none" w:sz="0" w:space="0" w:color="auto"/>
      </w:divBdr>
    </w:div>
    <w:div w:id="1465778275">
      <w:bodyDiv w:val="1"/>
      <w:marLeft w:val="0"/>
      <w:marRight w:val="0"/>
      <w:marTop w:val="0"/>
      <w:marBottom w:val="0"/>
      <w:divBdr>
        <w:top w:val="none" w:sz="0" w:space="0" w:color="auto"/>
        <w:left w:val="none" w:sz="0" w:space="0" w:color="auto"/>
        <w:bottom w:val="none" w:sz="0" w:space="0" w:color="auto"/>
        <w:right w:val="none" w:sz="0" w:space="0" w:color="auto"/>
      </w:divBdr>
    </w:div>
    <w:div w:id="1466002597">
      <w:bodyDiv w:val="1"/>
      <w:marLeft w:val="0"/>
      <w:marRight w:val="0"/>
      <w:marTop w:val="0"/>
      <w:marBottom w:val="0"/>
      <w:divBdr>
        <w:top w:val="none" w:sz="0" w:space="0" w:color="auto"/>
        <w:left w:val="none" w:sz="0" w:space="0" w:color="auto"/>
        <w:bottom w:val="none" w:sz="0" w:space="0" w:color="auto"/>
        <w:right w:val="none" w:sz="0" w:space="0" w:color="auto"/>
      </w:divBdr>
    </w:div>
    <w:div w:id="1469392661">
      <w:bodyDiv w:val="1"/>
      <w:marLeft w:val="0"/>
      <w:marRight w:val="0"/>
      <w:marTop w:val="0"/>
      <w:marBottom w:val="0"/>
      <w:divBdr>
        <w:top w:val="none" w:sz="0" w:space="0" w:color="auto"/>
        <w:left w:val="none" w:sz="0" w:space="0" w:color="auto"/>
        <w:bottom w:val="none" w:sz="0" w:space="0" w:color="auto"/>
        <w:right w:val="none" w:sz="0" w:space="0" w:color="auto"/>
      </w:divBdr>
    </w:div>
    <w:div w:id="1470585253">
      <w:bodyDiv w:val="1"/>
      <w:marLeft w:val="0"/>
      <w:marRight w:val="0"/>
      <w:marTop w:val="0"/>
      <w:marBottom w:val="0"/>
      <w:divBdr>
        <w:top w:val="none" w:sz="0" w:space="0" w:color="auto"/>
        <w:left w:val="none" w:sz="0" w:space="0" w:color="auto"/>
        <w:bottom w:val="none" w:sz="0" w:space="0" w:color="auto"/>
        <w:right w:val="none" w:sz="0" w:space="0" w:color="auto"/>
      </w:divBdr>
    </w:div>
    <w:div w:id="1475754990">
      <w:bodyDiv w:val="1"/>
      <w:marLeft w:val="0"/>
      <w:marRight w:val="0"/>
      <w:marTop w:val="0"/>
      <w:marBottom w:val="0"/>
      <w:divBdr>
        <w:top w:val="none" w:sz="0" w:space="0" w:color="auto"/>
        <w:left w:val="none" w:sz="0" w:space="0" w:color="auto"/>
        <w:bottom w:val="none" w:sz="0" w:space="0" w:color="auto"/>
        <w:right w:val="none" w:sz="0" w:space="0" w:color="auto"/>
      </w:divBdr>
    </w:div>
    <w:div w:id="1479615511">
      <w:bodyDiv w:val="1"/>
      <w:marLeft w:val="0"/>
      <w:marRight w:val="0"/>
      <w:marTop w:val="0"/>
      <w:marBottom w:val="0"/>
      <w:divBdr>
        <w:top w:val="none" w:sz="0" w:space="0" w:color="auto"/>
        <w:left w:val="none" w:sz="0" w:space="0" w:color="auto"/>
        <w:bottom w:val="none" w:sz="0" w:space="0" w:color="auto"/>
        <w:right w:val="none" w:sz="0" w:space="0" w:color="auto"/>
      </w:divBdr>
    </w:div>
    <w:div w:id="1480147721">
      <w:bodyDiv w:val="1"/>
      <w:marLeft w:val="0"/>
      <w:marRight w:val="0"/>
      <w:marTop w:val="0"/>
      <w:marBottom w:val="0"/>
      <w:divBdr>
        <w:top w:val="none" w:sz="0" w:space="0" w:color="auto"/>
        <w:left w:val="none" w:sz="0" w:space="0" w:color="auto"/>
        <w:bottom w:val="none" w:sz="0" w:space="0" w:color="auto"/>
        <w:right w:val="none" w:sz="0" w:space="0" w:color="auto"/>
      </w:divBdr>
    </w:div>
    <w:div w:id="1490629763">
      <w:bodyDiv w:val="1"/>
      <w:marLeft w:val="0"/>
      <w:marRight w:val="0"/>
      <w:marTop w:val="0"/>
      <w:marBottom w:val="0"/>
      <w:divBdr>
        <w:top w:val="none" w:sz="0" w:space="0" w:color="auto"/>
        <w:left w:val="none" w:sz="0" w:space="0" w:color="auto"/>
        <w:bottom w:val="none" w:sz="0" w:space="0" w:color="auto"/>
        <w:right w:val="none" w:sz="0" w:space="0" w:color="auto"/>
      </w:divBdr>
    </w:div>
    <w:div w:id="1493794565">
      <w:bodyDiv w:val="1"/>
      <w:marLeft w:val="0"/>
      <w:marRight w:val="0"/>
      <w:marTop w:val="0"/>
      <w:marBottom w:val="0"/>
      <w:divBdr>
        <w:top w:val="none" w:sz="0" w:space="0" w:color="auto"/>
        <w:left w:val="none" w:sz="0" w:space="0" w:color="auto"/>
        <w:bottom w:val="none" w:sz="0" w:space="0" w:color="auto"/>
        <w:right w:val="none" w:sz="0" w:space="0" w:color="auto"/>
      </w:divBdr>
    </w:div>
    <w:div w:id="1509247347">
      <w:bodyDiv w:val="1"/>
      <w:marLeft w:val="0"/>
      <w:marRight w:val="0"/>
      <w:marTop w:val="0"/>
      <w:marBottom w:val="0"/>
      <w:divBdr>
        <w:top w:val="none" w:sz="0" w:space="0" w:color="auto"/>
        <w:left w:val="none" w:sz="0" w:space="0" w:color="auto"/>
        <w:bottom w:val="none" w:sz="0" w:space="0" w:color="auto"/>
        <w:right w:val="none" w:sz="0" w:space="0" w:color="auto"/>
      </w:divBdr>
    </w:div>
    <w:div w:id="1509714847">
      <w:bodyDiv w:val="1"/>
      <w:marLeft w:val="0"/>
      <w:marRight w:val="0"/>
      <w:marTop w:val="0"/>
      <w:marBottom w:val="0"/>
      <w:divBdr>
        <w:top w:val="none" w:sz="0" w:space="0" w:color="auto"/>
        <w:left w:val="none" w:sz="0" w:space="0" w:color="auto"/>
        <w:bottom w:val="none" w:sz="0" w:space="0" w:color="auto"/>
        <w:right w:val="none" w:sz="0" w:space="0" w:color="auto"/>
      </w:divBdr>
    </w:div>
    <w:div w:id="1516386188">
      <w:bodyDiv w:val="1"/>
      <w:marLeft w:val="0"/>
      <w:marRight w:val="0"/>
      <w:marTop w:val="0"/>
      <w:marBottom w:val="0"/>
      <w:divBdr>
        <w:top w:val="none" w:sz="0" w:space="0" w:color="auto"/>
        <w:left w:val="none" w:sz="0" w:space="0" w:color="auto"/>
        <w:bottom w:val="none" w:sz="0" w:space="0" w:color="auto"/>
        <w:right w:val="none" w:sz="0" w:space="0" w:color="auto"/>
      </w:divBdr>
    </w:div>
    <w:div w:id="1534343216">
      <w:bodyDiv w:val="1"/>
      <w:marLeft w:val="0"/>
      <w:marRight w:val="0"/>
      <w:marTop w:val="0"/>
      <w:marBottom w:val="0"/>
      <w:divBdr>
        <w:top w:val="none" w:sz="0" w:space="0" w:color="auto"/>
        <w:left w:val="none" w:sz="0" w:space="0" w:color="auto"/>
        <w:bottom w:val="none" w:sz="0" w:space="0" w:color="auto"/>
        <w:right w:val="none" w:sz="0" w:space="0" w:color="auto"/>
      </w:divBdr>
    </w:div>
    <w:div w:id="1542936189">
      <w:bodyDiv w:val="1"/>
      <w:marLeft w:val="0"/>
      <w:marRight w:val="0"/>
      <w:marTop w:val="0"/>
      <w:marBottom w:val="0"/>
      <w:divBdr>
        <w:top w:val="none" w:sz="0" w:space="0" w:color="auto"/>
        <w:left w:val="none" w:sz="0" w:space="0" w:color="auto"/>
        <w:bottom w:val="none" w:sz="0" w:space="0" w:color="auto"/>
        <w:right w:val="none" w:sz="0" w:space="0" w:color="auto"/>
      </w:divBdr>
    </w:div>
    <w:div w:id="1551843928">
      <w:bodyDiv w:val="1"/>
      <w:marLeft w:val="0"/>
      <w:marRight w:val="0"/>
      <w:marTop w:val="0"/>
      <w:marBottom w:val="0"/>
      <w:divBdr>
        <w:top w:val="none" w:sz="0" w:space="0" w:color="auto"/>
        <w:left w:val="none" w:sz="0" w:space="0" w:color="auto"/>
        <w:bottom w:val="none" w:sz="0" w:space="0" w:color="auto"/>
        <w:right w:val="none" w:sz="0" w:space="0" w:color="auto"/>
      </w:divBdr>
    </w:div>
    <w:div w:id="1558125643">
      <w:bodyDiv w:val="1"/>
      <w:marLeft w:val="0"/>
      <w:marRight w:val="0"/>
      <w:marTop w:val="0"/>
      <w:marBottom w:val="0"/>
      <w:divBdr>
        <w:top w:val="none" w:sz="0" w:space="0" w:color="auto"/>
        <w:left w:val="none" w:sz="0" w:space="0" w:color="auto"/>
        <w:bottom w:val="none" w:sz="0" w:space="0" w:color="auto"/>
        <w:right w:val="none" w:sz="0" w:space="0" w:color="auto"/>
      </w:divBdr>
    </w:div>
    <w:div w:id="1558590035">
      <w:bodyDiv w:val="1"/>
      <w:marLeft w:val="0"/>
      <w:marRight w:val="0"/>
      <w:marTop w:val="0"/>
      <w:marBottom w:val="0"/>
      <w:divBdr>
        <w:top w:val="none" w:sz="0" w:space="0" w:color="auto"/>
        <w:left w:val="none" w:sz="0" w:space="0" w:color="auto"/>
        <w:bottom w:val="none" w:sz="0" w:space="0" w:color="auto"/>
        <w:right w:val="none" w:sz="0" w:space="0" w:color="auto"/>
      </w:divBdr>
    </w:div>
    <w:div w:id="1560166377">
      <w:bodyDiv w:val="1"/>
      <w:marLeft w:val="0"/>
      <w:marRight w:val="0"/>
      <w:marTop w:val="0"/>
      <w:marBottom w:val="0"/>
      <w:divBdr>
        <w:top w:val="none" w:sz="0" w:space="0" w:color="auto"/>
        <w:left w:val="none" w:sz="0" w:space="0" w:color="auto"/>
        <w:bottom w:val="none" w:sz="0" w:space="0" w:color="auto"/>
        <w:right w:val="none" w:sz="0" w:space="0" w:color="auto"/>
      </w:divBdr>
    </w:div>
    <w:div w:id="1562060702">
      <w:bodyDiv w:val="1"/>
      <w:marLeft w:val="0"/>
      <w:marRight w:val="0"/>
      <w:marTop w:val="0"/>
      <w:marBottom w:val="0"/>
      <w:divBdr>
        <w:top w:val="none" w:sz="0" w:space="0" w:color="auto"/>
        <w:left w:val="none" w:sz="0" w:space="0" w:color="auto"/>
        <w:bottom w:val="none" w:sz="0" w:space="0" w:color="auto"/>
        <w:right w:val="none" w:sz="0" w:space="0" w:color="auto"/>
      </w:divBdr>
    </w:div>
    <w:div w:id="1565750589">
      <w:bodyDiv w:val="1"/>
      <w:marLeft w:val="0"/>
      <w:marRight w:val="0"/>
      <w:marTop w:val="0"/>
      <w:marBottom w:val="0"/>
      <w:divBdr>
        <w:top w:val="none" w:sz="0" w:space="0" w:color="auto"/>
        <w:left w:val="none" w:sz="0" w:space="0" w:color="auto"/>
        <w:bottom w:val="none" w:sz="0" w:space="0" w:color="auto"/>
        <w:right w:val="none" w:sz="0" w:space="0" w:color="auto"/>
      </w:divBdr>
    </w:div>
    <w:div w:id="1567568379">
      <w:bodyDiv w:val="1"/>
      <w:marLeft w:val="0"/>
      <w:marRight w:val="0"/>
      <w:marTop w:val="0"/>
      <w:marBottom w:val="0"/>
      <w:divBdr>
        <w:top w:val="none" w:sz="0" w:space="0" w:color="auto"/>
        <w:left w:val="none" w:sz="0" w:space="0" w:color="auto"/>
        <w:bottom w:val="none" w:sz="0" w:space="0" w:color="auto"/>
        <w:right w:val="none" w:sz="0" w:space="0" w:color="auto"/>
      </w:divBdr>
    </w:div>
    <w:div w:id="1568687916">
      <w:bodyDiv w:val="1"/>
      <w:marLeft w:val="0"/>
      <w:marRight w:val="0"/>
      <w:marTop w:val="0"/>
      <w:marBottom w:val="0"/>
      <w:divBdr>
        <w:top w:val="none" w:sz="0" w:space="0" w:color="auto"/>
        <w:left w:val="none" w:sz="0" w:space="0" w:color="auto"/>
        <w:bottom w:val="none" w:sz="0" w:space="0" w:color="auto"/>
        <w:right w:val="none" w:sz="0" w:space="0" w:color="auto"/>
      </w:divBdr>
    </w:div>
    <w:div w:id="1573810925">
      <w:bodyDiv w:val="1"/>
      <w:marLeft w:val="0"/>
      <w:marRight w:val="0"/>
      <w:marTop w:val="0"/>
      <w:marBottom w:val="0"/>
      <w:divBdr>
        <w:top w:val="none" w:sz="0" w:space="0" w:color="auto"/>
        <w:left w:val="none" w:sz="0" w:space="0" w:color="auto"/>
        <w:bottom w:val="none" w:sz="0" w:space="0" w:color="auto"/>
        <w:right w:val="none" w:sz="0" w:space="0" w:color="auto"/>
      </w:divBdr>
    </w:div>
    <w:div w:id="1580601403">
      <w:bodyDiv w:val="1"/>
      <w:marLeft w:val="0"/>
      <w:marRight w:val="0"/>
      <w:marTop w:val="0"/>
      <w:marBottom w:val="0"/>
      <w:divBdr>
        <w:top w:val="none" w:sz="0" w:space="0" w:color="auto"/>
        <w:left w:val="none" w:sz="0" w:space="0" w:color="auto"/>
        <w:bottom w:val="none" w:sz="0" w:space="0" w:color="auto"/>
        <w:right w:val="none" w:sz="0" w:space="0" w:color="auto"/>
      </w:divBdr>
    </w:div>
    <w:div w:id="1582718534">
      <w:bodyDiv w:val="1"/>
      <w:marLeft w:val="0"/>
      <w:marRight w:val="0"/>
      <w:marTop w:val="0"/>
      <w:marBottom w:val="0"/>
      <w:divBdr>
        <w:top w:val="none" w:sz="0" w:space="0" w:color="auto"/>
        <w:left w:val="none" w:sz="0" w:space="0" w:color="auto"/>
        <w:bottom w:val="none" w:sz="0" w:space="0" w:color="auto"/>
        <w:right w:val="none" w:sz="0" w:space="0" w:color="auto"/>
      </w:divBdr>
    </w:div>
    <w:div w:id="1583946982">
      <w:bodyDiv w:val="1"/>
      <w:marLeft w:val="0"/>
      <w:marRight w:val="0"/>
      <w:marTop w:val="0"/>
      <w:marBottom w:val="0"/>
      <w:divBdr>
        <w:top w:val="none" w:sz="0" w:space="0" w:color="auto"/>
        <w:left w:val="none" w:sz="0" w:space="0" w:color="auto"/>
        <w:bottom w:val="none" w:sz="0" w:space="0" w:color="auto"/>
        <w:right w:val="none" w:sz="0" w:space="0" w:color="auto"/>
      </w:divBdr>
    </w:div>
    <w:div w:id="1587153437">
      <w:bodyDiv w:val="1"/>
      <w:marLeft w:val="0"/>
      <w:marRight w:val="0"/>
      <w:marTop w:val="0"/>
      <w:marBottom w:val="0"/>
      <w:divBdr>
        <w:top w:val="none" w:sz="0" w:space="0" w:color="auto"/>
        <w:left w:val="none" w:sz="0" w:space="0" w:color="auto"/>
        <w:bottom w:val="none" w:sz="0" w:space="0" w:color="auto"/>
        <w:right w:val="none" w:sz="0" w:space="0" w:color="auto"/>
      </w:divBdr>
    </w:div>
    <w:div w:id="1588689539">
      <w:bodyDiv w:val="1"/>
      <w:marLeft w:val="0"/>
      <w:marRight w:val="0"/>
      <w:marTop w:val="0"/>
      <w:marBottom w:val="0"/>
      <w:divBdr>
        <w:top w:val="none" w:sz="0" w:space="0" w:color="auto"/>
        <w:left w:val="none" w:sz="0" w:space="0" w:color="auto"/>
        <w:bottom w:val="none" w:sz="0" w:space="0" w:color="auto"/>
        <w:right w:val="none" w:sz="0" w:space="0" w:color="auto"/>
      </w:divBdr>
    </w:div>
    <w:div w:id="1591431650">
      <w:bodyDiv w:val="1"/>
      <w:marLeft w:val="0"/>
      <w:marRight w:val="0"/>
      <w:marTop w:val="0"/>
      <w:marBottom w:val="0"/>
      <w:divBdr>
        <w:top w:val="none" w:sz="0" w:space="0" w:color="auto"/>
        <w:left w:val="none" w:sz="0" w:space="0" w:color="auto"/>
        <w:bottom w:val="none" w:sz="0" w:space="0" w:color="auto"/>
        <w:right w:val="none" w:sz="0" w:space="0" w:color="auto"/>
      </w:divBdr>
    </w:div>
    <w:div w:id="1593003956">
      <w:bodyDiv w:val="1"/>
      <w:marLeft w:val="0"/>
      <w:marRight w:val="0"/>
      <w:marTop w:val="0"/>
      <w:marBottom w:val="0"/>
      <w:divBdr>
        <w:top w:val="none" w:sz="0" w:space="0" w:color="auto"/>
        <w:left w:val="none" w:sz="0" w:space="0" w:color="auto"/>
        <w:bottom w:val="none" w:sz="0" w:space="0" w:color="auto"/>
        <w:right w:val="none" w:sz="0" w:space="0" w:color="auto"/>
      </w:divBdr>
    </w:div>
    <w:div w:id="1597983625">
      <w:bodyDiv w:val="1"/>
      <w:marLeft w:val="0"/>
      <w:marRight w:val="0"/>
      <w:marTop w:val="0"/>
      <w:marBottom w:val="0"/>
      <w:divBdr>
        <w:top w:val="none" w:sz="0" w:space="0" w:color="auto"/>
        <w:left w:val="none" w:sz="0" w:space="0" w:color="auto"/>
        <w:bottom w:val="none" w:sz="0" w:space="0" w:color="auto"/>
        <w:right w:val="none" w:sz="0" w:space="0" w:color="auto"/>
      </w:divBdr>
    </w:div>
    <w:div w:id="1599097761">
      <w:bodyDiv w:val="1"/>
      <w:marLeft w:val="0"/>
      <w:marRight w:val="0"/>
      <w:marTop w:val="0"/>
      <w:marBottom w:val="0"/>
      <w:divBdr>
        <w:top w:val="none" w:sz="0" w:space="0" w:color="auto"/>
        <w:left w:val="none" w:sz="0" w:space="0" w:color="auto"/>
        <w:bottom w:val="none" w:sz="0" w:space="0" w:color="auto"/>
        <w:right w:val="none" w:sz="0" w:space="0" w:color="auto"/>
      </w:divBdr>
    </w:div>
    <w:div w:id="1602949760">
      <w:bodyDiv w:val="1"/>
      <w:marLeft w:val="0"/>
      <w:marRight w:val="0"/>
      <w:marTop w:val="0"/>
      <w:marBottom w:val="0"/>
      <w:divBdr>
        <w:top w:val="none" w:sz="0" w:space="0" w:color="auto"/>
        <w:left w:val="none" w:sz="0" w:space="0" w:color="auto"/>
        <w:bottom w:val="none" w:sz="0" w:space="0" w:color="auto"/>
        <w:right w:val="none" w:sz="0" w:space="0" w:color="auto"/>
      </w:divBdr>
    </w:div>
    <w:div w:id="1605458888">
      <w:bodyDiv w:val="1"/>
      <w:marLeft w:val="0"/>
      <w:marRight w:val="0"/>
      <w:marTop w:val="0"/>
      <w:marBottom w:val="0"/>
      <w:divBdr>
        <w:top w:val="none" w:sz="0" w:space="0" w:color="auto"/>
        <w:left w:val="none" w:sz="0" w:space="0" w:color="auto"/>
        <w:bottom w:val="none" w:sz="0" w:space="0" w:color="auto"/>
        <w:right w:val="none" w:sz="0" w:space="0" w:color="auto"/>
      </w:divBdr>
    </w:div>
    <w:div w:id="1607037799">
      <w:bodyDiv w:val="1"/>
      <w:marLeft w:val="0"/>
      <w:marRight w:val="0"/>
      <w:marTop w:val="0"/>
      <w:marBottom w:val="0"/>
      <w:divBdr>
        <w:top w:val="none" w:sz="0" w:space="0" w:color="auto"/>
        <w:left w:val="none" w:sz="0" w:space="0" w:color="auto"/>
        <w:bottom w:val="none" w:sz="0" w:space="0" w:color="auto"/>
        <w:right w:val="none" w:sz="0" w:space="0" w:color="auto"/>
      </w:divBdr>
    </w:div>
    <w:div w:id="1610770825">
      <w:bodyDiv w:val="1"/>
      <w:marLeft w:val="0"/>
      <w:marRight w:val="0"/>
      <w:marTop w:val="0"/>
      <w:marBottom w:val="0"/>
      <w:divBdr>
        <w:top w:val="none" w:sz="0" w:space="0" w:color="auto"/>
        <w:left w:val="none" w:sz="0" w:space="0" w:color="auto"/>
        <w:bottom w:val="none" w:sz="0" w:space="0" w:color="auto"/>
        <w:right w:val="none" w:sz="0" w:space="0" w:color="auto"/>
      </w:divBdr>
    </w:div>
    <w:div w:id="1611932369">
      <w:bodyDiv w:val="1"/>
      <w:marLeft w:val="0"/>
      <w:marRight w:val="0"/>
      <w:marTop w:val="0"/>
      <w:marBottom w:val="0"/>
      <w:divBdr>
        <w:top w:val="none" w:sz="0" w:space="0" w:color="auto"/>
        <w:left w:val="none" w:sz="0" w:space="0" w:color="auto"/>
        <w:bottom w:val="none" w:sz="0" w:space="0" w:color="auto"/>
        <w:right w:val="none" w:sz="0" w:space="0" w:color="auto"/>
      </w:divBdr>
    </w:div>
    <w:div w:id="1615625222">
      <w:bodyDiv w:val="1"/>
      <w:marLeft w:val="0"/>
      <w:marRight w:val="0"/>
      <w:marTop w:val="0"/>
      <w:marBottom w:val="0"/>
      <w:divBdr>
        <w:top w:val="none" w:sz="0" w:space="0" w:color="auto"/>
        <w:left w:val="none" w:sz="0" w:space="0" w:color="auto"/>
        <w:bottom w:val="none" w:sz="0" w:space="0" w:color="auto"/>
        <w:right w:val="none" w:sz="0" w:space="0" w:color="auto"/>
      </w:divBdr>
    </w:div>
    <w:div w:id="1616138399">
      <w:bodyDiv w:val="1"/>
      <w:marLeft w:val="0"/>
      <w:marRight w:val="0"/>
      <w:marTop w:val="0"/>
      <w:marBottom w:val="0"/>
      <w:divBdr>
        <w:top w:val="none" w:sz="0" w:space="0" w:color="auto"/>
        <w:left w:val="none" w:sz="0" w:space="0" w:color="auto"/>
        <w:bottom w:val="none" w:sz="0" w:space="0" w:color="auto"/>
        <w:right w:val="none" w:sz="0" w:space="0" w:color="auto"/>
      </w:divBdr>
    </w:div>
    <w:div w:id="1617636901">
      <w:bodyDiv w:val="1"/>
      <w:marLeft w:val="0"/>
      <w:marRight w:val="0"/>
      <w:marTop w:val="0"/>
      <w:marBottom w:val="0"/>
      <w:divBdr>
        <w:top w:val="none" w:sz="0" w:space="0" w:color="auto"/>
        <w:left w:val="none" w:sz="0" w:space="0" w:color="auto"/>
        <w:bottom w:val="none" w:sz="0" w:space="0" w:color="auto"/>
        <w:right w:val="none" w:sz="0" w:space="0" w:color="auto"/>
      </w:divBdr>
    </w:div>
    <w:div w:id="1620918578">
      <w:bodyDiv w:val="1"/>
      <w:marLeft w:val="0"/>
      <w:marRight w:val="0"/>
      <w:marTop w:val="0"/>
      <w:marBottom w:val="0"/>
      <w:divBdr>
        <w:top w:val="none" w:sz="0" w:space="0" w:color="auto"/>
        <w:left w:val="none" w:sz="0" w:space="0" w:color="auto"/>
        <w:bottom w:val="none" w:sz="0" w:space="0" w:color="auto"/>
        <w:right w:val="none" w:sz="0" w:space="0" w:color="auto"/>
      </w:divBdr>
    </w:div>
    <w:div w:id="1621498002">
      <w:bodyDiv w:val="1"/>
      <w:marLeft w:val="0"/>
      <w:marRight w:val="0"/>
      <w:marTop w:val="0"/>
      <w:marBottom w:val="0"/>
      <w:divBdr>
        <w:top w:val="none" w:sz="0" w:space="0" w:color="auto"/>
        <w:left w:val="none" w:sz="0" w:space="0" w:color="auto"/>
        <w:bottom w:val="none" w:sz="0" w:space="0" w:color="auto"/>
        <w:right w:val="none" w:sz="0" w:space="0" w:color="auto"/>
      </w:divBdr>
    </w:div>
    <w:div w:id="1624769970">
      <w:bodyDiv w:val="1"/>
      <w:marLeft w:val="0"/>
      <w:marRight w:val="0"/>
      <w:marTop w:val="0"/>
      <w:marBottom w:val="0"/>
      <w:divBdr>
        <w:top w:val="none" w:sz="0" w:space="0" w:color="auto"/>
        <w:left w:val="none" w:sz="0" w:space="0" w:color="auto"/>
        <w:bottom w:val="none" w:sz="0" w:space="0" w:color="auto"/>
        <w:right w:val="none" w:sz="0" w:space="0" w:color="auto"/>
      </w:divBdr>
    </w:div>
    <w:div w:id="1625035613">
      <w:bodyDiv w:val="1"/>
      <w:marLeft w:val="0"/>
      <w:marRight w:val="0"/>
      <w:marTop w:val="0"/>
      <w:marBottom w:val="0"/>
      <w:divBdr>
        <w:top w:val="none" w:sz="0" w:space="0" w:color="auto"/>
        <w:left w:val="none" w:sz="0" w:space="0" w:color="auto"/>
        <w:bottom w:val="none" w:sz="0" w:space="0" w:color="auto"/>
        <w:right w:val="none" w:sz="0" w:space="0" w:color="auto"/>
      </w:divBdr>
    </w:div>
    <w:div w:id="1625845463">
      <w:bodyDiv w:val="1"/>
      <w:marLeft w:val="0"/>
      <w:marRight w:val="0"/>
      <w:marTop w:val="0"/>
      <w:marBottom w:val="0"/>
      <w:divBdr>
        <w:top w:val="none" w:sz="0" w:space="0" w:color="auto"/>
        <w:left w:val="none" w:sz="0" w:space="0" w:color="auto"/>
        <w:bottom w:val="none" w:sz="0" w:space="0" w:color="auto"/>
        <w:right w:val="none" w:sz="0" w:space="0" w:color="auto"/>
      </w:divBdr>
    </w:div>
    <w:div w:id="1629971948">
      <w:bodyDiv w:val="1"/>
      <w:marLeft w:val="0"/>
      <w:marRight w:val="0"/>
      <w:marTop w:val="0"/>
      <w:marBottom w:val="0"/>
      <w:divBdr>
        <w:top w:val="none" w:sz="0" w:space="0" w:color="auto"/>
        <w:left w:val="none" w:sz="0" w:space="0" w:color="auto"/>
        <w:bottom w:val="none" w:sz="0" w:space="0" w:color="auto"/>
        <w:right w:val="none" w:sz="0" w:space="0" w:color="auto"/>
      </w:divBdr>
    </w:div>
    <w:div w:id="1631403664">
      <w:bodyDiv w:val="1"/>
      <w:marLeft w:val="0"/>
      <w:marRight w:val="0"/>
      <w:marTop w:val="0"/>
      <w:marBottom w:val="0"/>
      <w:divBdr>
        <w:top w:val="none" w:sz="0" w:space="0" w:color="auto"/>
        <w:left w:val="none" w:sz="0" w:space="0" w:color="auto"/>
        <w:bottom w:val="none" w:sz="0" w:space="0" w:color="auto"/>
        <w:right w:val="none" w:sz="0" w:space="0" w:color="auto"/>
      </w:divBdr>
    </w:div>
    <w:div w:id="1633706776">
      <w:bodyDiv w:val="1"/>
      <w:marLeft w:val="0"/>
      <w:marRight w:val="0"/>
      <w:marTop w:val="0"/>
      <w:marBottom w:val="0"/>
      <w:divBdr>
        <w:top w:val="none" w:sz="0" w:space="0" w:color="auto"/>
        <w:left w:val="none" w:sz="0" w:space="0" w:color="auto"/>
        <w:bottom w:val="none" w:sz="0" w:space="0" w:color="auto"/>
        <w:right w:val="none" w:sz="0" w:space="0" w:color="auto"/>
      </w:divBdr>
    </w:div>
    <w:div w:id="1637418311">
      <w:bodyDiv w:val="1"/>
      <w:marLeft w:val="0"/>
      <w:marRight w:val="0"/>
      <w:marTop w:val="0"/>
      <w:marBottom w:val="0"/>
      <w:divBdr>
        <w:top w:val="none" w:sz="0" w:space="0" w:color="auto"/>
        <w:left w:val="none" w:sz="0" w:space="0" w:color="auto"/>
        <w:bottom w:val="none" w:sz="0" w:space="0" w:color="auto"/>
        <w:right w:val="none" w:sz="0" w:space="0" w:color="auto"/>
      </w:divBdr>
    </w:div>
    <w:div w:id="1638607780">
      <w:bodyDiv w:val="1"/>
      <w:marLeft w:val="0"/>
      <w:marRight w:val="0"/>
      <w:marTop w:val="0"/>
      <w:marBottom w:val="0"/>
      <w:divBdr>
        <w:top w:val="none" w:sz="0" w:space="0" w:color="auto"/>
        <w:left w:val="none" w:sz="0" w:space="0" w:color="auto"/>
        <w:bottom w:val="none" w:sz="0" w:space="0" w:color="auto"/>
        <w:right w:val="none" w:sz="0" w:space="0" w:color="auto"/>
      </w:divBdr>
    </w:div>
    <w:div w:id="1638609774">
      <w:bodyDiv w:val="1"/>
      <w:marLeft w:val="0"/>
      <w:marRight w:val="0"/>
      <w:marTop w:val="0"/>
      <w:marBottom w:val="0"/>
      <w:divBdr>
        <w:top w:val="none" w:sz="0" w:space="0" w:color="auto"/>
        <w:left w:val="none" w:sz="0" w:space="0" w:color="auto"/>
        <w:bottom w:val="none" w:sz="0" w:space="0" w:color="auto"/>
        <w:right w:val="none" w:sz="0" w:space="0" w:color="auto"/>
      </w:divBdr>
    </w:div>
    <w:div w:id="1642418814">
      <w:bodyDiv w:val="1"/>
      <w:marLeft w:val="0"/>
      <w:marRight w:val="0"/>
      <w:marTop w:val="0"/>
      <w:marBottom w:val="0"/>
      <w:divBdr>
        <w:top w:val="none" w:sz="0" w:space="0" w:color="auto"/>
        <w:left w:val="none" w:sz="0" w:space="0" w:color="auto"/>
        <w:bottom w:val="none" w:sz="0" w:space="0" w:color="auto"/>
        <w:right w:val="none" w:sz="0" w:space="0" w:color="auto"/>
      </w:divBdr>
    </w:div>
    <w:div w:id="1645692967">
      <w:bodyDiv w:val="1"/>
      <w:marLeft w:val="0"/>
      <w:marRight w:val="0"/>
      <w:marTop w:val="0"/>
      <w:marBottom w:val="0"/>
      <w:divBdr>
        <w:top w:val="none" w:sz="0" w:space="0" w:color="auto"/>
        <w:left w:val="none" w:sz="0" w:space="0" w:color="auto"/>
        <w:bottom w:val="none" w:sz="0" w:space="0" w:color="auto"/>
        <w:right w:val="none" w:sz="0" w:space="0" w:color="auto"/>
      </w:divBdr>
    </w:div>
    <w:div w:id="1646468404">
      <w:bodyDiv w:val="1"/>
      <w:marLeft w:val="0"/>
      <w:marRight w:val="0"/>
      <w:marTop w:val="0"/>
      <w:marBottom w:val="0"/>
      <w:divBdr>
        <w:top w:val="none" w:sz="0" w:space="0" w:color="auto"/>
        <w:left w:val="none" w:sz="0" w:space="0" w:color="auto"/>
        <w:bottom w:val="none" w:sz="0" w:space="0" w:color="auto"/>
        <w:right w:val="none" w:sz="0" w:space="0" w:color="auto"/>
      </w:divBdr>
    </w:div>
    <w:div w:id="1651249540">
      <w:bodyDiv w:val="1"/>
      <w:marLeft w:val="0"/>
      <w:marRight w:val="0"/>
      <w:marTop w:val="0"/>
      <w:marBottom w:val="0"/>
      <w:divBdr>
        <w:top w:val="none" w:sz="0" w:space="0" w:color="auto"/>
        <w:left w:val="none" w:sz="0" w:space="0" w:color="auto"/>
        <w:bottom w:val="none" w:sz="0" w:space="0" w:color="auto"/>
        <w:right w:val="none" w:sz="0" w:space="0" w:color="auto"/>
      </w:divBdr>
    </w:div>
    <w:div w:id="1661960027">
      <w:bodyDiv w:val="1"/>
      <w:marLeft w:val="0"/>
      <w:marRight w:val="0"/>
      <w:marTop w:val="0"/>
      <w:marBottom w:val="0"/>
      <w:divBdr>
        <w:top w:val="none" w:sz="0" w:space="0" w:color="auto"/>
        <w:left w:val="none" w:sz="0" w:space="0" w:color="auto"/>
        <w:bottom w:val="none" w:sz="0" w:space="0" w:color="auto"/>
        <w:right w:val="none" w:sz="0" w:space="0" w:color="auto"/>
      </w:divBdr>
    </w:div>
    <w:div w:id="1669820143">
      <w:bodyDiv w:val="1"/>
      <w:marLeft w:val="0"/>
      <w:marRight w:val="0"/>
      <w:marTop w:val="0"/>
      <w:marBottom w:val="0"/>
      <w:divBdr>
        <w:top w:val="none" w:sz="0" w:space="0" w:color="auto"/>
        <w:left w:val="none" w:sz="0" w:space="0" w:color="auto"/>
        <w:bottom w:val="none" w:sz="0" w:space="0" w:color="auto"/>
        <w:right w:val="none" w:sz="0" w:space="0" w:color="auto"/>
      </w:divBdr>
    </w:div>
    <w:div w:id="1670130726">
      <w:bodyDiv w:val="1"/>
      <w:marLeft w:val="0"/>
      <w:marRight w:val="0"/>
      <w:marTop w:val="0"/>
      <w:marBottom w:val="0"/>
      <w:divBdr>
        <w:top w:val="none" w:sz="0" w:space="0" w:color="auto"/>
        <w:left w:val="none" w:sz="0" w:space="0" w:color="auto"/>
        <w:bottom w:val="none" w:sz="0" w:space="0" w:color="auto"/>
        <w:right w:val="none" w:sz="0" w:space="0" w:color="auto"/>
      </w:divBdr>
    </w:div>
    <w:div w:id="1676373267">
      <w:bodyDiv w:val="1"/>
      <w:marLeft w:val="0"/>
      <w:marRight w:val="0"/>
      <w:marTop w:val="0"/>
      <w:marBottom w:val="0"/>
      <w:divBdr>
        <w:top w:val="none" w:sz="0" w:space="0" w:color="auto"/>
        <w:left w:val="none" w:sz="0" w:space="0" w:color="auto"/>
        <w:bottom w:val="none" w:sz="0" w:space="0" w:color="auto"/>
        <w:right w:val="none" w:sz="0" w:space="0" w:color="auto"/>
      </w:divBdr>
    </w:div>
    <w:div w:id="1680810877">
      <w:bodyDiv w:val="1"/>
      <w:marLeft w:val="0"/>
      <w:marRight w:val="0"/>
      <w:marTop w:val="0"/>
      <w:marBottom w:val="0"/>
      <w:divBdr>
        <w:top w:val="none" w:sz="0" w:space="0" w:color="auto"/>
        <w:left w:val="none" w:sz="0" w:space="0" w:color="auto"/>
        <w:bottom w:val="none" w:sz="0" w:space="0" w:color="auto"/>
        <w:right w:val="none" w:sz="0" w:space="0" w:color="auto"/>
      </w:divBdr>
    </w:div>
    <w:div w:id="1687825288">
      <w:bodyDiv w:val="1"/>
      <w:marLeft w:val="0"/>
      <w:marRight w:val="0"/>
      <w:marTop w:val="0"/>
      <w:marBottom w:val="0"/>
      <w:divBdr>
        <w:top w:val="none" w:sz="0" w:space="0" w:color="auto"/>
        <w:left w:val="none" w:sz="0" w:space="0" w:color="auto"/>
        <w:bottom w:val="none" w:sz="0" w:space="0" w:color="auto"/>
        <w:right w:val="none" w:sz="0" w:space="0" w:color="auto"/>
      </w:divBdr>
    </w:div>
    <w:div w:id="1696879578">
      <w:bodyDiv w:val="1"/>
      <w:marLeft w:val="0"/>
      <w:marRight w:val="0"/>
      <w:marTop w:val="0"/>
      <w:marBottom w:val="0"/>
      <w:divBdr>
        <w:top w:val="none" w:sz="0" w:space="0" w:color="auto"/>
        <w:left w:val="none" w:sz="0" w:space="0" w:color="auto"/>
        <w:bottom w:val="none" w:sz="0" w:space="0" w:color="auto"/>
        <w:right w:val="none" w:sz="0" w:space="0" w:color="auto"/>
      </w:divBdr>
    </w:div>
    <w:div w:id="1700350740">
      <w:bodyDiv w:val="1"/>
      <w:marLeft w:val="0"/>
      <w:marRight w:val="0"/>
      <w:marTop w:val="0"/>
      <w:marBottom w:val="0"/>
      <w:divBdr>
        <w:top w:val="none" w:sz="0" w:space="0" w:color="auto"/>
        <w:left w:val="none" w:sz="0" w:space="0" w:color="auto"/>
        <w:bottom w:val="none" w:sz="0" w:space="0" w:color="auto"/>
        <w:right w:val="none" w:sz="0" w:space="0" w:color="auto"/>
      </w:divBdr>
    </w:div>
    <w:div w:id="1702632864">
      <w:bodyDiv w:val="1"/>
      <w:marLeft w:val="0"/>
      <w:marRight w:val="0"/>
      <w:marTop w:val="0"/>
      <w:marBottom w:val="0"/>
      <w:divBdr>
        <w:top w:val="none" w:sz="0" w:space="0" w:color="auto"/>
        <w:left w:val="none" w:sz="0" w:space="0" w:color="auto"/>
        <w:bottom w:val="none" w:sz="0" w:space="0" w:color="auto"/>
        <w:right w:val="none" w:sz="0" w:space="0" w:color="auto"/>
      </w:divBdr>
    </w:div>
    <w:div w:id="1718771214">
      <w:bodyDiv w:val="1"/>
      <w:marLeft w:val="0"/>
      <w:marRight w:val="0"/>
      <w:marTop w:val="0"/>
      <w:marBottom w:val="0"/>
      <w:divBdr>
        <w:top w:val="none" w:sz="0" w:space="0" w:color="auto"/>
        <w:left w:val="none" w:sz="0" w:space="0" w:color="auto"/>
        <w:bottom w:val="none" w:sz="0" w:space="0" w:color="auto"/>
        <w:right w:val="none" w:sz="0" w:space="0" w:color="auto"/>
      </w:divBdr>
    </w:div>
    <w:div w:id="1743723529">
      <w:bodyDiv w:val="1"/>
      <w:marLeft w:val="0"/>
      <w:marRight w:val="0"/>
      <w:marTop w:val="0"/>
      <w:marBottom w:val="0"/>
      <w:divBdr>
        <w:top w:val="none" w:sz="0" w:space="0" w:color="auto"/>
        <w:left w:val="none" w:sz="0" w:space="0" w:color="auto"/>
        <w:bottom w:val="none" w:sz="0" w:space="0" w:color="auto"/>
        <w:right w:val="none" w:sz="0" w:space="0" w:color="auto"/>
      </w:divBdr>
    </w:div>
    <w:div w:id="1749888661">
      <w:bodyDiv w:val="1"/>
      <w:marLeft w:val="0"/>
      <w:marRight w:val="0"/>
      <w:marTop w:val="0"/>
      <w:marBottom w:val="0"/>
      <w:divBdr>
        <w:top w:val="none" w:sz="0" w:space="0" w:color="auto"/>
        <w:left w:val="none" w:sz="0" w:space="0" w:color="auto"/>
        <w:bottom w:val="none" w:sz="0" w:space="0" w:color="auto"/>
        <w:right w:val="none" w:sz="0" w:space="0" w:color="auto"/>
      </w:divBdr>
    </w:div>
    <w:div w:id="1754669102">
      <w:bodyDiv w:val="1"/>
      <w:marLeft w:val="0"/>
      <w:marRight w:val="0"/>
      <w:marTop w:val="0"/>
      <w:marBottom w:val="0"/>
      <w:divBdr>
        <w:top w:val="none" w:sz="0" w:space="0" w:color="auto"/>
        <w:left w:val="none" w:sz="0" w:space="0" w:color="auto"/>
        <w:bottom w:val="none" w:sz="0" w:space="0" w:color="auto"/>
        <w:right w:val="none" w:sz="0" w:space="0" w:color="auto"/>
      </w:divBdr>
    </w:div>
    <w:div w:id="1759018425">
      <w:bodyDiv w:val="1"/>
      <w:marLeft w:val="0"/>
      <w:marRight w:val="0"/>
      <w:marTop w:val="0"/>
      <w:marBottom w:val="0"/>
      <w:divBdr>
        <w:top w:val="none" w:sz="0" w:space="0" w:color="auto"/>
        <w:left w:val="none" w:sz="0" w:space="0" w:color="auto"/>
        <w:bottom w:val="none" w:sz="0" w:space="0" w:color="auto"/>
        <w:right w:val="none" w:sz="0" w:space="0" w:color="auto"/>
      </w:divBdr>
    </w:div>
    <w:div w:id="1759324574">
      <w:bodyDiv w:val="1"/>
      <w:marLeft w:val="0"/>
      <w:marRight w:val="0"/>
      <w:marTop w:val="0"/>
      <w:marBottom w:val="0"/>
      <w:divBdr>
        <w:top w:val="none" w:sz="0" w:space="0" w:color="auto"/>
        <w:left w:val="none" w:sz="0" w:space="0" w:color="auto"/>
        <w:bottom w:val="none" w:sz="0" w:space="0" w:color="auto"/>
        <w:right w:val="none" w:sz="0" w:space="0" w:color="auto"/>
      </w:divBdr>
    </w:div>
    <w:div w:id="1762603261">
      <w:bodyDiv w:val="1"/>
      <w:marLeft w:val="0"/>
      <w:marRight w:val="0"/>
      <w:marTop w:val="0"/>
      <w:marBottom w:val="0"/>
      <w:divBdr>
        <w:top w:val="none" w:sz="0" w:space="0" w:color="auto"/>
        <w:left w:val="none" w:sz="0" w:space="0" w:color="auto"/>
        <w:bottom w:val="none" w:sz="0" w:space="0" w:color="auto"/>
        <w:right w:val="none" w:sz="0" w:space="0" w:color="auto"/>
      </w:divBdr>
    </w:div>
    <w:div w:id="1763330286">
      <w:bodyDiv w:val="1"/>
      <w:marLeft w:val="0"/>
      <w:marRight w:val="0"/>
      <w:marTop w:val="0"/>
      <w:marBottom w:val="0"/>
      <w:divBdr>
        <w:top w:val="none" w:sz="0" w:space="0" w:color="auto"/>
        <w:left w:val="none" w:sz="0" w:space="0" w:color="auto"/>
        <w:bottom w:val="none" w:sz="0" w:space="0" w:color="auto"/>
        <w:right w:val="none" w:sz="0" w:space="0" w:color="auto"/>
      </w:divBdr>
    </w:div>
    <w:div w:id="1763800410">
      <w:bodyDiv w:val="1"/>
      <w:marLeft w:val="0"/>
      <w:marRight w:val="0"/>
      <w:marTop w:val="0"/>
      <w:marBottom w:val="0"/>
      <w:divBdr>
        <w:top w:val="none" w:sz="0" w:space="0" w:color="auto"/>
        <w:left w:val="none" w:sz="0" w:space="0" w:color="auto"/>
        <w:bottom w:val="none" w:sz="0" w:space="0" w:color="auto"/>
        <w:right w:val="none" w:sz="0" w:space="0" w:color="auto"/>
      </w:divBdr>
    </w:div>
    <w:div w:id="1768453623">
      <w:bodyDiv w:val="1"/>
      <w:marLeft w:val="0"/>
      <w:marRight w:val="0"/>
      <w:marTop w:val="0"/>
      <w:marBottom w:val="0"/>
      <w:divBdr>
        <w:top w:val="none" w:sz="0" w:space="0" w:color="auto"/>
        <w:left w:val="none" w:sz="0" w:space="0" w:color="auto"/>
        <w:bottom w:val="none" w:sz="0" w:space="0" w:color="auto"/>
        <w:right w:val="none" w:sz="0" w:space="0" w:color="auto"/>
      </w:divBdr>
    </w:div>
    <w:div w:id="1769230004">
      <w:bodyDiv w:val="1"/>
      <w:marLeft w:val="0"/>
      <w:marRight w:val="0"/>
      <w:marTop w:val="0"/>
      <w:marBottom w:val="0"/>
      <w:divBdr>
        <w:top w:val="none" w:sz="0" w:space="0" w:color="auto"/>
        <w:left w:val="none" w:sz="0" w:space="0" w:color="auto"/>
        <w:bottom w:val="none" w:sz="0" w:space="0" w:color="auto"/>
        <w:right w:val="none" w:sz="0" w:space="0" w:color="auto"/>
      </w:divBdr>
    </w:div>
    <w:div w:id="1770390002">
      <w:bodyDiv w:val="1"/>
      <w:marLeft w:val="0"/>
      <w:marRight w:val="0"/>
      <w:marTop w:val="0"/>
      <w:marBottom w:val="0"/>
      <w:divBdr>
        <w:top w:val="none" w:sz="0" w:space="0" w:color="auto"/>
        <w:left w:val="none" w:sz="0" w:space="0" w:color="auto"/>
        <w:bottom w:val="none" w:sz="0" w:space="0" w:color="auto"/>
        <w:right w:val="none" w:sz="0" w:space="0" w:color="auto"/>
      </w:divBdr>
    </w:div>
    <w:div w:id="1770390160">
      <w:bodyDiv w:val="1"/>
      <w:marLeft w:val="0"/>
      <w:marRight w:val="0"/>
      <w:marTop w:val="0"/>
      <w:marBottom w:val="0"/>
      <w:divBdr>
        <w:top w:val="none" w:sz="0" w:space="0" w:color="auto"/>
        <w:left w:val="none" w:sz="0" w:space="0" w:color="auto"/>
        <w:bottom w:val="none" w:sz="0" w:space="0" w:color="auto"/>
        <w:right w:val="none" w:sz="0" w:space="0" w:color="auto"/>
      </w:divBdr>
    </w:div>
    <w:div w:id="1771004833">
      <w:bodyDiv w:val="1"/>
      <w:marLeft w:val="0"/>
      <w:marRight w:val="0"/>
      <w:marTop w:val="0"/>
      <w:marBottom w:val="0"/>
      <w:divBdr>
        <w:top w:val="none" w:sz="0" w:space="0" w:color="auto"/>
        <w:left w:val="none" w:sz="0" w:space="0" w:color="auto"/>
        <w:bottom w:val="none" w:sz="0" w:space="0" w:color="auto"/>
        <w:right w:val="none" w:sz="0" w:space="0" w:color="auto"/>
      </w:divBdr>
    </w:div>
    <w:div w:id="1781606018">
      <w:bodyDiv w:val="1"/>
      <w:marLeft w:val="0"/>
      <w:marRight w:val="0"/>
      <w:marTop w:val="0"/>
      <w:marBottom w:val="0"/>
      <w:divBdr>
        <w:top w:val="none" w:sz="0" w:space="0" w:color="auto"/>
        <w:left w:val="none" w:sz="0" w:space="0" w:color="auto"/>
        <w:bottom w:val="none" w:sz="0" w:space="0" w:color="auto"/>
        <w:right w:val="none" w:sz="0" w:space="0" w:color="auto"/>
      </w:divBdr>
    </w:div>
    <w:div w:id="1784182457">
      <w:bodyDiv w:val="1"/>
      <w:marLeft w:val="0"/>
      <w:marRight w:val="0"/>
      <w:marTop w:val="0"/>
      <w:marBottom w:val="0"/>
      <w:divBdr>
        <w:top w:val="none" w:sz="0" w:space="0" w:color="auto"/>
        <w:left w:val="none" w:sz="0" w:space="0" w:color="auto"/>
        <w:bottom w:val="none" w:sz="0" w:space="0" w:color="auto"/>
        <w:right w:val="none" w:sz="0" w:space="0" w:color="auto"/>
      </w:divBdr>
    </w:div>
    <w:div w:id="1786344408">
      <w:bodyDiv w:val="1"/>
      <w:marLeft w:val="0"/>
      <w:marRight w:val="0"/>
      <w:marTop w:val="0"/>
      <w:marBottom w:val="0"/>
      <w:divBdr>
        <w:top w:val="none" w:sz="0" w:space="0" w:color="auto"/>
        <w:left w:val="none" w:sz="0" w:space="0" w:color="auto"/>
        <w:bottom w:val="none" w:sz="0" w:space="0" w:color="auto"/>
        <w:right w:val="none" w:sz="0" w:space="0" w:color="auto"/>
      </w:divBdr>
    </w:div>
    <w:div w:id="1786534121">
      <w:bodyDiv w:val="1"/>
      <w:marLeft w:val="0"/>
      <w:marRight w:val="0"/>
      <w:marTop w:val="0"/>
      <w:marBottom w:val="0"/>
      <w:divBdr>
        <w:top w:val="none" w:sz="0" w:space="0" w:color="auto"/>
        <w:left w:val="none" w:sz="0" w:space="0" w:color="auto"/>
        <w:bottom w:val="none" w:sz="0" w:space="0" w:color="auto"/>
        <w:right w:val="none" w:sz="0" w:space="0" w:color="auto"/>
      </w:divBdr>
    </w:div>
    <w:div w:id="1789548444">
      <w:bodyDiv w:val="1"/>
      <w:marLeft w:val="0"/>
      <w:marRight w:val="0"/>
      <w:marTop w:val="0"/>
      <w:marBottom w:val="0"/>
      <w:divBdr>
        <w:top w:val="none" w:sz="0" w:space="0" w:color="auto"/>
        <w:left w:val="none" w:sz="0" w:space="0" w:color="auto"/>
        <w:bottom w:val="none" w:sz="0" w:space="0" w:color="auto"/>
        <w:right w:val="none" w:sz="0" w:space="0" w:color="auto"/>
      </w:divBdr>
    </w:div>
    <w:div w:id="1790734240">
      <w:bodyDiv w:val="1"/>
      <w:marLeft w:val="0"/>
      <w:marRight w:val="0"/>
      <w:marTop w:val="0"/>
      <w:marBottom w:val="0"/>
      <w:divBdr>
        <w:top w:val="none" w:sz="0" w:space="0" w:color="auto"/>
        <w:left w:val="none" w:sz="0" w:space="0" w:color="auto"/>
        <w:bottom w:val="none" w:sz="0" w:space="0" w:color="auto"/>
        <w:right w:val="none" w:sz="0" w:space="0" w:color="auto"/>
      </w:divBdr>
    </w:div>
    <w:div w:id="1793086121">
      <w:bodyDiv w:val="1"/>
      <w:marLeft w:val="0"/>
      <w:marRight w:val="0"/>
      <w:marTop w:val="0"/>
      <w:marBottom w:val="0"/>
      <w:divBdr>
        <w:top w:val="none" w:sz="0" w:space="0" w:color="auto"/>
        <w:left w:val="none" w:sz="0" w:space="0" w:color="auto"/>
        <w:bottom w:val="none" w:sz="0" w:space="0" w:color="auto"/>
        <w:right w:val="none" w:sz="0" w:space="0" w:color="auto"/>
      </w:divBdr>
    </w:div>
    <w:div w:id="1798912860">
      <w:bodyDiv w:val="1"/>
      <w:marLeft w:val="0"/>
      <w:marRight w:val="0"/>
      <w:marTop w:val="0"/>
      <w:marBottom w:val="0"/>
      <w:divBdr>
        <w:top w:val="none" w:sz="0" w:space="0" w:color="auto"/>
        <w:left w:val="none" w:sz="0" w:space="0" w:color="auto"/>
        <w:bottom w:val="none" w:sz="0" w:space="0" w:color="auto"/>
        <w:right w:val="none" w:sz="0" w:space="0" w:color="auto"/>
      </w:divBdr>
    </w:div>
    <w:div w:id="1801340225">
      <w:bodyDiv w:val="1"/>
      <w:marLeft w:val="0"/>
      <w:marRight w:val="0"/>
      <w:marTop w:val="0"/>
      <w:marBottom w:val="0"/>
      <w:divBdr>
        <w:top w:val="none" w:sz="0" w:space="0" w:color="auto"/>
        <w:left w:val="none" w:sz="0" w:space="0" w:color="auto"/>
        <w:bottom w:val="none" w:sz="0" w:space="0" w:color="auto"/>
        <w:right w:val="none" w:sz="0" w:space="0" w:color="auto"/>
      </w:divBdr>
    </w:div>
    <w:div w:id="1804493989">
      <w:bodyDiv w:val="1"/>
      <w:marLeft w:val="0"/>
      <w:marRight w:val="0"/>
      <w:marTop w:val="0"/>
      <w:marBottom w:val="0"/>
      <w:divBdr>
        <w:top w:val="none" w:sz="0" w:space="0" w:color="auto"/>
        <w:left w:val="none" w:sz="0" w:space="0" w:color="auto"/>
        <w:bottom w:val="none" w:sz="0" w:space="0" w:color="auto"/>
        <w:right w:val="none" w:sz="0" w:space="0" w:color="auto"/>
      </w:divBdr>
    </w:div>
    <w:div w:id="1807968317">
      <w:bodyDiv w:val="1"/>
      <w:marLeft w:val="0"/>
      <w:marRight w:val="0"/>
      <w:marTop w:val="0"/>
      <w:marBottom w:val="0"/>
      <w:divBdr>
        <w:top w:val="none" w:sz="0" w:space="0" w:color="auto"/>
        <w:left w:val="none" w:sz="0" w:space="0" w:color="auto"/>
        <w:bottom w:val="none" w:sz="0" w:space="0" w:color="auto"/>
        <w:right w:val="none" w:sz="0" w:space="0" w:color="auto"/>
      </w:divBdr>
    </w:div>
    <w:div w:id="1822304771">
      <w:bodyDiv w:val="1"/>
      <w:marLeft w:val="0"/>
      <w:marRight w:val="0"/>
      <w:marTop w:val="0"/>
      <w:marBottom w:val="0"/>
      <w:divBdr>
        <w:top w:val="none" w:sz="0" w:space="0" w:color="auto"/>
        <w:left w:val="none" w:sz="0" w:space="0" w:color="auto"/>
        <w:bottom w:val="none" w:sz="0" w:space="0" w:color="auto"/>
        <w:right w:val="none" w:sz="0" w:space="0" w:color="auto"/>
      </w:divBdr>
    </w:div>
    <w:div w:id="1823353918">
      <w:bodyDiv w:val="1"/>
      <w:marLeft w:val="0"/>
      <w:marRight w:val="0"/>
      <w:marTop w:val="0"/>
      <w:marBottom w:val="0"/>
      <w:divBdr>
        <w:top w:val="none" w:sz="0" w:space="0" w:color="auto"/>
        <w:left w:val="none" w:sz="0" w:space="0" w:color="auto"/>
        <w:bottom w:val="none" w:sz="0" w:space="0" w:color="auto"/>
        <w:right w:val="none" w:sz="0" w:space="0" w:color="auto"/>
      </w:divBdr>
    </w:div>
    <w:div w:id="1827089651">
      <w:bodyDiv w:val="1"/>
      <w:marLeft w:val="0"/>
      <w:marRight w:val="0"/>
      <w:marTop w:val="0"/>
      <w:marBottom w:val="0"/>
      <w:divBdr>
        <w:top w:val="none" w:sz="0" w:space="0" w:color="auto"/>
        <w:left w:val="none" w:sz="0" w:space="0" w:color="auto"/>
        <w:bottom w:val="none" w:sz="0" w:space="0" w:color="auto"/>
        <w:right w:val="none" w:sz="0" w:space="0" w:color="auto"/>
      </w:divBdr>
    </w:div>
    <w:div w:id="1833132840">
      <w:bodyDiv w:val="1"/>
      <w:marLeft w:val="0"/>
      <w:marRight w:val="0"/>
      <w:marTop w:val="0"/>
      <w:marBottom w:val="0"/>
      <w:divBdr>
        <w:top w:val="none" w:sz="0" w:space="0" w:color="auto"/>
        <w:left w:val="none" w:sz="0" w:space="0" w:color="auto"/>
        <w:bottom w:val="none" w:sz="0" w:space="0" w:color="auto"/>
        <w:right w:val="none" w:sz="0" w:space="0" w:color="auto"/>
      </w:divBdr>
    </w:div>
    <w:div w:id="1837190648">
      <w:bodyDiv w:val="1"/>
      <w:marLeft w:val="0"/>
      <w:marRight w:val="0"/>
      <w:marTop w:val="0"/>
      <w:marBottom w:val="0"/>
      <w:divBdr>
        <w:top w:val="none" w:sz="0" w:space="0" w:color="auto"/>
        <w:left w:val="none" w:sz="0" w:space="0" w:color="auto"/>
        <w:bottom w:val="none" w:sz="0" w:space="0" w:color="auto"/>
        <w:right w:val="none" w:sz="0" w:space="0" w:color="auto"/>
      </w:divBdr>
    </w:div>
    <w:div w:id="1838887596">
      <w:bodyDiv w:val="1"/>
      <w:marLeft w:val="0"/>
      <w:marRight w:val="0"/>
      <w:marTop w:val="0"/>
      <w:marBottom w:val="0"/>
      <w:divBdr>
        <w:top w:val="none" w:sz="0" w:space="0" w:color="auto"/>
        <w:left w:val="none" w:sz="0" w:space="0" w:color="auto"/>
        <w:bottom w:val="none" w:sz="0" w:space="0" w:color="auto"/>
        <w:right w:val="none" w:sz="0" w:space="0" w:color="auto"/>
      </w:divBdr>
    </w:div>
    <w:div w:id="1840002210">
      <w:bodyDiv w:val="1"/>
      <w:marLeft w:val="0"/>
      <w:marRight w:val="0"/>
      <w:marTop w:val="0"/>
      <w:marBottom w:val="0"/>
      <w:divBdr>
        <w:top w:val="none" w:sz="0" w:space="0" w:color="auto"/>
        <w:left w:val="none" w:sz="0" w:space="0" w:color="auto"/>
        <w:bottom w:val="none" w:sz="0" w:space="0" w:color="auto"/>
        <w:right w:val="none" w:sz="0" w:space="0" w:color="auto"/>
      </w:divBdr>
    </w:div>
    <w:div w:id="1841768737">
      <w:bodyDiv w:val="1"/>
      <w:marLeft w:val="0"/>
      <w:marRight w:val="0"/>
      <w:marTop w:val="0"/>
      <w:marBottom w:val="0"/>
      <w:divBdr>
        <w:top w:val="none" w:sz="0" w:space="0" w:color="auto"/>
        <w:left w:val="none" w:sz="0" w:space="0" w:color="auto"/>
        <w:bottom w:val="none" w:sz="0" w:space="0" w:color="auto"/>
        <w:right w:val="none" w:sz="0" w:space="0" w:color="auto"/>
      </w:divBdr>
    </w:div>
    <w:div w:id="1847936163">
      <w:bodyDiv w:val="1"/>
      <w:marLeft w:val="0"/>
      <w:marRight w:val="0"/>
      <w:marTop w:val="0"/>
      <w:marBottom w:val="0"/>
      <w:divBdr>
        <w:top w:val="none" w:sz="0" w:space="0" w:color="auto"/>
        <w:left w:val="none" w:sz="0" w:space="0" w:color="auto"/>
        <w:bottom w:val="none" w:sz="0" w:space="0" w:color="auto"/>
        <w:right w:val="none" w:sz="0" w:space="0" w:color="auto"/>
      </w:divBdr>
    </w:div>
    <w:div w:id="1848322923">
      <w:bodyDiv w:val="1"/>
      <w:marLeft w:val="0"/>
      <w:marRight w:val="0"/>
      <w:marTop w:val="0"/>
      <w:marBottom w:val="0"/>
      <w:divBdr>
        <w:top w:val="none" w:sz="0" w:space="0" w:color="auto"/>
        <w:left w:val="none" w:sz="0" w:space="0" w:color="auto"/>
        <w:bottom w:val="none" w:sz="0" w:space="0" w:color="auto"/>
        <w:right w:val="none" w:sz="0" w:space="0" w:color="auto"/>
      </w:divBdr>
    </w:div>
    <w:div w:id="1855218378">
      <w:bodyDiv w:val="1"/>
      <w:marLeft w:val="0"/>
      <w:marRight w:val="0"/>
      <w:marTop w:val="0"/>
      <w:marBottom w:val="0"/>
      <w:divBdr>
        <w:top w:val="none" w:sz="0" w:space="0" w:color="auto"/>
        <w:left w:val="none" w:sz="0" w:space="0" w:color="auto"/>
        <w:bottom w:val="none" w:sz="0" w:space="0" w:color="auto"/>
        <w:right w:val="none" w:sz="0" w:space="0" w:color="auto"/>
      </w:divBdr>
    </w:div>
    <w:div w:id="1855878225">
      <w:bodyDiv w:val="1"/>
      <w:marLeft w:val="0"/>
      <w:marRight w:val="0"/>
      <w:marTop w:val="0"/>
      <w:marBottom w:val="0"/>
      <w:divBdr>
        <w:top w:val="none" w:sz="0" w:space="0" w:color="auto"/>
        <w:left w:val="none" w:sz="0" w:space="0" w:color="auto"/>
        <w:bottom w:val="none" w:sz="0" w:space="0" w:color="auto"/>
        <w:right w:val="none" w:sz="0" w:space="0" w:color="auto"/>
      </w:divBdr>
    </w:div>
    <w:div w:id="1859000123">
      <w:bodyDiv w:val="1"/>
      <w:marLeft w:val="0"/>
      <w:marRight w:val="0"/>
      <w:marTop w:val="0"/>
      <w:marBottom w:val="0"/>
      <w:divBdr>
        <w:top w:val="none" w:sz="0" w:space="0" w:color="auto"/>
        <w:left w:val="none" w:sz="0" w:space="0" w:color="auto"/>
        <w:bottom w:val="none" w:sz="0" w:space="0" w:color="auto"/>
        <w:right w:val="none" w:sz="0" w:space="0" w:color="auto"/>
      </w:divBdr>
    </w:div>
    <w:div w:id="1859850609">
      <w:bodyDiv w:val="1"/>
      <w:marLeft w:val="0"/>
      <w:marRight w:val="0"/>
      <w:marTop w:val="0"/>
      <w:marBottom w:val="0"/>
      <w:divBdr>
        <w:top w:val="none" w:sz="0" w:space="0" w:color="auto"/>
        <w:left w:val="none" w:sz="0" w:space="0" w:color="auto"/>
        <w:bottom w:val="none" w:sz="0" w:space="0" w:color="auto"/>
        <w:right w:val="none" w:sz="0" w:space="0" w:color="auto"/>
      </w:divBdr>
    </w:div>
    <w:div w:id="1884515634">
      <w:bodyDiv w:val="1"/>
      <w:marLeft w:val="0"/>
      <w:marRight w:val="0"/>
      <w:marTop w:val="0"/>
      <w:marBottom w:val="0"/>
      <w:divBdr>
        <w:top w:val="none" w:sz="0" w:space="0" w:color="auto"/>
        <w:left w:val="none" w:sz="0" w:space="0" w:color="auto"/>
        <w:bottom w:val="none" w:sz="0" w:space="0" w:color="auto"/>
        <w:right w:val="none" w:sz="0" w:space="0" w:color="auto"/>
      </w:divBdr>
    </w:div>
    <w:div w:id="1885094298">
      <w:bodyDiv w:val="1"/>
      <w:marLeft w:val="0"/>
      <w:marRight w:val="0"/>
      <w:marTop w:val="0"/>
      <w:marBottom w:val="0"/>
      <w:divBdr>
        <w:top w:val="none" w:sz="0" w:space="0" w:color="auto"/>
        <w:left w:val="none" w:sz="0" w:space="0" w:color="auto"/>
        <w:bottom w:val="none" w:sz="0" w:space="0" w:color="auto"/>
        <w:right w:val="none" w:sz="0" w:space="0" w:color="auto"/>
      </w:divBdr>
    </w:div>
    <w:div w:id="1891073481">
      <w:bodyDiv w:val="1"/>
      <w:marLeft w:val="0"/>
      <w:marRight w:val="0"/>
      <w:marTop w:val="0"/>
      <w:marBottom w:val="0"/>
      <w:divBdr>
        <w:top w:val="none" w:sz="0" w:space="0" w:color="auto"/>
        <w:left w:val="none" w:sz="0" w:space="0" w:color="auto"/>
        <w:bottom w:val="none" w:sz="0" w:space="0" w:color="auto"/>
        <w:right w:val="none" w:sz="0" w:space="0" w:color="auto"/>
      </w:divBdr>
    </w:div>
    <w:div w:id="1891259044">
      <w:bodyDiv w:val="1"/>
      <w:marLeft w:val="0"/>
      <w:marRight w:val="0"/>
      <w:marTop w:val="0"/>
      <w:marBottom w:val="0"/>
      <w:divBdr>
        <w:top w:val="none" w:sz="0" w:space="0" w:color="auto"/>
        <w:left w:val="none" w:sz="0" w:space="0" w:color="auto"/>
        <w:bottom w:val="none" w:sz="0" w:space="0" w:color="auto"/>
        <w:right w:val="none" w:sz="0" w:space="0" w:color="auto"/>
      </w:divBdr>
    </w:div>
    <w:div w:id="1899050019">
      <w:bodyDiv w:val="1"/>
      <w:marLeft w:val="0"/>
      <w:marRight w:val="0"/>
      <w:marTop w:val="0"/>
      <w:marBottom w:val="0"/>
      <w:divBdr>
        <w:top w:val="none" w:sz="0" w:space="0" w:color="auto"/>
        <w:left w:val="none" w:sz="0" w:space="0" w:color="auto"/>
        <w:bottom w:val="none" w:sz="0" w:space="0" w:color="auto"/>
        <w:right w:val="none" w:sz="0" w:space="0" w:color="auto"/>
      </w:divBdr>
    </w:div>
    <w:div w:id="1901473829">
      <w:bodyDiv w:val="1"/>
      <w:marLeft w:val="0"/>
      <w:marRight w:val="0"/>
      <w:marTop w:val="0"/>
      <w:marBottom w:val="0"/>
      <w:divBdr>
        <w:top w:val="none" w:sz="0" w:space="0" w:color="auto"/>
        <w:left w:val="none" w:sz="0" w:space="0" w:color="auto"/>
        <w:bottom w:val="none" w:sz="0" w:space="0" w:color="auto"/>
        <w:right w:val="none" w:sz="0" w:space="0" w:color="auto"/>
      </w:divBdr>
    </w:div>
    <w:div w:id="1901553552">
      <w:bodyDiv w:val="1"/>
      <w:marLeft w:val="0"/>
      <w:marRight w:val="0"/>
      <w:marTop w:val="0"/>
      <w:marBottom w:val="0"/>
      <w:divBdr>
        <w:top w:val="none" w:sz="0" w:space="0" w:color="auto"/>
        <w:left w:val="none" w:sz="0" w:space="0" w:color="auto"/>
        <w:bottom w:val="none" w:sz="0" w:space="0" w:color="auto"/>
        <w:right w:val="none" w:sz="0" w:space="0" w:color="auto"/>
      </w:divBdr>
    </w:div>
    <w:div w:id="1913421037">
      <w:bodyDiv w:val="1"/>
      <w:marLeft w:val="0"/>
      <w:marRight w:val="0"/>
      <w:marTop w:val="0"/>
      <w:marBottom w:val="0"/>
      <w:divBdr>
        <w:top w:val="none" w:sz="0" w:space="0" w:color="auto"/>
        <w:left w:val="none" w:sz="0" w:space="0" w:color="auto"/>
        <w:bottom w:val="none" w:sz="0" w:space="0" w:color="auto"/>
        <w:right w:val="none" w:sz="0" w:space="0" w:color="auto"/>
      </w:divBdr>
    </w:div>
    <w:div w:id="1922837788">
      <w:bodyDiv w:val="1"/>
      <w:marLeft w:val="0"/>
      <w:marRight w:val="0"/>
      <w:marTop w:val="0"/>
      <w:marBottom w:val="0"/>
      <w:divBdr>
        <w:top w:val="none" w:sz="0" w:space="0" w:color="auto"/>
        <w:left w:val="none" w:sz="0" w:space="0" w:color="auto"/>
        <w:bottom w:val="none" w:sz="0" w:space="0" w:color="auto"/>
        <w:right w:val="none" w:sz="0" w:space="0" w:color="auto"/>
      </w:divBdr>
    </w:div>
    <w:div w:id="1926528737">
      <w:bodyDiv w:val="1"/>
      <w:marLeft w:val="0"/>
      <w:marRight w:val="0"/>
      <w:marTop w:val="0"/>
      <w:marBottom w:val="0"/>
      <w:divBdr>
        <w:top w:val="none" w:sz="0" w:space="0" w:color="auto"/>
        <w:left w:val="none" w:sz="0" w:space="0" w:color="auto"/>
        <w:bottom w:val="none" w:sz="0" w:space="0" w:color="auto"/>
        <w:right w:val="none" w:sz="0" w:space="0" w:color="auto"/>
      </w:divBdr>
    </w:div>
    <w:div w:id="1929994296">
      <w:bodyDiv w:val="1"/>
      <w:marLeft w:val="0"/>
      <w:marRight w:val="0"/>
      <w:marTop w:val="0"/>
      <w:marBottom w:val="0"/>
      <w:divBdr>
        <w:top w:val="none" w:sz="0" w:space="0" w:color="auto"/>
        <w:left w:val="none" w:sz="0" w:space="0" w:color="auto"/>
        <w:bottom w:val="none" w:sz="0" w:space="0" w:color="auto"/>
        <w:right w:val="none" w:sz="0" w:space="0" w:color="auto"/>
      </w:divBdr>
    </w:div>
    <w:div w:id="1950505967">
      <w:bodyDiv w:val="1"/>
      <w:marLeft w:val="0"/>
      <w:marRight w:val="0"/>
      <w:marTop w:val="0"/>
      <w:marBottom w:val="0"/>
      <w:divBdr>
        <w:top w:val="none" w:sz="0" w:space="0" w:color="auto"/>
        <w:left w:val="none" w:sz="0" w:space="0" w:color="auto"/>
        <w:bottom w:val="none" w:sz="0" w:space="0" w:color="auto"/>
        <w:right w:val="none" w:sz="0" w:space="0" w:color="auto"/>
      </w:divBdr>
    </w:div>
    <w:div w:id="1956593323">
      <w:bodyDiv w:val="1"/>
      <w:marLeft w:val="0"/>
      <w:marRight w:val="0"/>
      <w:marTop w:val="0"/>
      <w:marBottom w:val="0"/>
      <w:divBdr>
        <w:top w:val="none" w:sz="0" w:space="0" w:color="auto"/>
        <w:left w:val="none" w:sz="0" w:space="0" w:color="auto"/>
        <w:bottom w:val="none" w:sz="0" w:space="0" w:color="auto"/>
        <w:right w:val="none" w:sz="0" w:space="0" w:color="auto"/>
      </w:divBdr>
    </w:div>
    <w:div w:id="1968005862">
      <w:bodyDiv w:val="1"/>
      <w:marLeft w:val="0"/>
      <w:marRight w:val="0"/>
      <w:marTop w:val="0"/>
      <w:marBottom w:val="0"/>
      <w:divBdr>
        <w:top w:val="none" w:sz="0" w:space="0" w:color="auto"/>
        <w:left w:val="none" w:sz="0" w:space="0" w:color="auto"/>
        <w:bottom w:val="none" w:sz="0" w:space="0" w:color="auto"/>
        <w:right w:val="none" w:sz="0" w:space="0" w:color="auto"/>
      </w:divBdr>
    </w:div>
    <w:div w:id="1972830394">
      <w:bodyDiv w:val="1"/>
      <w:marLeft w:val="0"/>
      <w:marRight w:val="0"/>
      <w:marTop w:val="0"/>
      <w:marBottom w:val="0"/>
      <w:divBdr>
        <w:top w:val="none" w:sz="0" w:space="0" w:color="auto"/>
        <w:left w:val="none" w:sz="0" w:space="0" w:color="auto"/>
        <w:bottom w:val="none" w:sz="0" w:space="0" w:color="auto"/>
        <w:right w:val="none" w:sz="0" w:space="0" w:color="auto"/>
      </w:divBdr>
    </w:div>
    <w:div w:id="1976252079">
      <w:bodyDiv w:val="1"/>
      <w:marLeft w:val="0"/>
      <w:marRight w:val="0"/>
      <w:marTop w:val="0"/>
      <w:marBottom w:val="0"/>
      <w:divBdr>
        <w:top w:val="none" w:sz="0" w:space="0" w:color="auto"/>
        <w:left w:val="none" w:sz="0" w:space="0" w:color="auto"/>
        <w:bottom w:val="none" w:sz="0" w:space="0" w:color="auto"/>
        <w:right w:val="none" w:sz="0" w:space="0" w:color="auto"/>
      </w:divBdr>
    </w:div>
    <w:div w:id="1977292233">
      <w:bodyDiv w:val="1"/>
      <w:marLeft w:val="0"/>
      <w:marRight w:val="0"/>
      <w:marTop w:val="0"/>
      <w:marBottom w:val="0"/>
      <w:divBdr>
        <w:top w:val="none" w:sz="0" w:space="0" w:color="auto"/>
        <w:left w:val="none" w:sz="0" w:space="0" w:color="auto"/>
        <w:bottom w:val="none" w:sz="0" w:space="0" w:color="auto"/>
        <w:right w:val="none" w:sz="0" w:space="0" w:color="auto"/>
      </w:divBdr>
    </w:div>
    <w:div w:id="1984580454">
      <w:bodyDiv w:val="1"/>
      <w:marLeft w:val="0"/>
      <w:marRight w:val="0"/>
      <w:marTop w:val="0"/>
      <w:marBottom w:val="0"/>
      <w:divBdr>
        <w:top w:val="none" w:sz="0" w:space="0" w:color="auto"/>
        <w:left w:val="none" w:sz="0" w:space="0" w:color="auto"/>
        <w:bottom w:val="none" w:sz="0" w:space="0" w:color="auto"/>
        <w:right w:val="none" w:sz="0" w:space="0" w:color="auto"/>
      </w:divBdr>
    </w:div>
    <w:div w:id="1988781002">
      <w:bodyDiv w:val="1"/>
      <w:marLeft w:val="0"/>
      <w:marRight w:val="0"/>
      <w:marTop w:val="0"/>
      <w:marBottom w:val="0"/>
      <w:divBdr>
        <w:top w:val="none" w:sz="0" w:space="0" w:color="auto"/>
        <w:left w:val="none" w:sz="0" w:space="0" w:color="auto"/>
        <w:bottom w:val="none" w:sz="0" w:space="0" w:color="auto"/>
        <w:right w:val="none" w:sz="0" w:space="0" w:color="auto"/>
      </w:divBdr>
    </w:div>
    <w:div w:id="1991203611">
      <w:bodyDiv w:val="1"/>
      <w:marLeft w:val="0"/>
      <w:marRight w:val="0"/>
      <w:marTop w:val="0"/>
      <w:marBottom w:val="0"/>
      <w:divBdr>
        <w:top w:val="none" w:sz="0" w:space="0" w:color="auto"/>
        <w:left w:val="none" w:sz="0" w:space="0" w:color="auto"/>
        <w:bottom w:val="none" w:sz="0" w:space="0" w:color="auto"/>
        <w:right w:val="none" w:sz="0" w:space="0" w:color="auto"/>
      </w:divBdr>
    </w:div>
    <w:div w:id="2006395734">
      <w:bodyDiv w:val="1"/>
      <w:marLeft w:val="0"/>
      <w:marRight w:val="0"/>
      <w:marTop w:val="0"/>
      <w:marBottom w:val="0"/>
      <w:divBdr>
        <w:top w:val="none" w:sz="0" w:space="0" w:color="auto"/>
        <w:left w:val="none" w:sz="0" w:space="0" w:color="auto"/>
        <w:bottom w:val="none" w:sz="0" w:space="0" w:color="auto"/>
        <w:right w:val="none" w:sz="0" w:space="0" w:color="auto"/>
      </w:divBdr>
    </w:div>
    <w:div w:id="2008046743">
      <w:bodyDiv w:val="1"/>
      <w:marLeft w:val="0"/>
      <w:marRight w:val="0"/>
      <w:marTop w:val="0"/>
      <w:marBottom w:val="0"/>
      <w:divBdr>
        <w:top w:val="none" w:sz="0" w:space="0" w:color="auto"/>
        <w:left w:val="none" w:sz="0" w:space="0" w:color="auto"/>
        <w:bottom w:val="none" w:sz="0" w:space="0" w:color="auto"/>
        <w:right w:val="none" w:sz="0" w:space="0" w:color="auto"/>
      </w:divBdr>
    </w:div>
    <w:div w:id="2009671755">
      <w:bodyDiv w:val="1"/>
      <w:marLeft w:val="0"/>
      <w:marRight w:val="0"/>
      <w:marTop w:val="0"/>
      <w:marBottom w:val="0"/>
      <w:divBdr>
        <w:top w:val="none" w:sz="0" w:space="0" w:color="auto"/>
        <w:left w:val="none" w:sz="0" w:space="0" w:color="auto"/>
        <w:bottom w:val="none" w:sz="0" w:space="0" w:color="auto"/>
        <w:right w:val="none" w:sz="0" w:space="0" w:color="auto"/>
      </w:divBdr>
    </w:div>
    <w:div w:id="2011711780">
      <w:bodyDiv w:val="1"/>
      <w:marLeft w:val="0"/>
      <w:marRight w:val="0"/>
      <w:marTop w:val="0"/>
      <w:marBottom w:val="0"/>
      <w:divBdr>
        <w:top w:val="none" w:sz="0" w:space="0" w:color="auto"/>
        <w:left w:val="none" w:sz="0" w:space="0" w:color="auto"/>
        <w:bottom w:val="none" w:sz="0" w:space="0" w:color="auto"/>
        <w:right w:val="none" w:sz="0" w:space="0" w:color="auto"/>
      </w:divBdr>
    </w:div>
    <w:div w:id="2011784438">
      <w:bodyDiv w:val="1"/>
      <w:marLeft w:val="0"/>
      <w:marRight w:val="0"/>
      <w:marTop w:val="0"/>
      <w:marBottom w:val="0"/>
      <w:divBdr>
        <w:top w:val="none" w:sz="0" w:space="0" w:color="auto"/>
        <w:left w:val="none" w:sz="0" w:space="0" w:color="auto"/>
        <w:bottom w:val="none" w:sz="0" w:space="0" w:color="auto"/>
        <w:right w:val="none" w:sz="0" w:space="0" w:color="auto"/>
      </w:divBdr>
    </w:div>
    <w:div w:id="2018919831">
      <w:bodyDiv w:val="1"/>
      <w:marLeft w:val="0"/>
      <w:marRight w:val="0"/>
      <w:marTop w:val="0"/>
      <w:marBottom w:val="0"/>
      <w:divBdr>
        <w:top w:val="none" w:sz="0" w:space="0" w:color="auto"/>
        <w:left w:val="none" w:sz="0" w:space="0" w:color="auto"/>
        <w:bottom w:val="none" w:sz="0" w:space="0" w:color="auto"/>
        <w:right w:val="none" w:sz="0" w:space="0" w:color="auto"/>
      </w:divBdr>
    </w:div>
    <w:div w:id="2019653945">
      <w:bodyDiv w:val="1"/>
      <w:marLeft w:val="0"/>
      <w:marRight w:val="0"/>
      <w:marTop w:val="0"/>
      <w:marBottom w:val="0"/>
      <w:divBdr>
        <w:top w:val="none" w:sz="0" w:space="0" w:color="auto"/>
        <w:left w:val="none" w:sz="0" w:space="0" w:color="auto"/>
        <w:bottom w:val="none" w:sz="0" w:space="0" w:color="auto"/>
        <w:right w:val="none" w:sz="0" w:space="0" w:color="auto"/>
      </w:divBdr>
    </w:div>
    <w:div w:id="2021471801">
      <w:bodyDiv w:val="1"/>
      <w:marLeft w:val="0"/>
      <w:marRight w:val="0"/>
      <w:marTop w:val="0"/>
      <w:marBottom w:val="0"/>
      <w:divBdr>
        <w:top w:val="none" w:sz="0" w:space="0" w:color="auto"/>
        <w:left w:val="none" w:sz="0" w:space="0" w:color="auto"/>
        <w:bottom w:val="none" w:sz="0" w:space="0" w:color="auto"/>
        <w:right w:val="none" w:sz="0" w:space="0" w:color="auto"/>
      </w:divBdr>
    </w:div>
    <w:div w:id="2035688866">
      <w:bodyDiv w:val="1"/>
      <w:marLeft w:val="0"/>
      <w:marRight w:val="0"/>
      <w:marTop w:val="0"/>
      <w:marBottom w:val="0"/>
      <w:divBdr>
        <w:top w:val="none" w:sz="0" w:space="0" w:color="auto"/>
        <w:left w:val="none" w:sz="0" w:space="0" w:color="auto"/>
        <w:bottom w:val="none" w:sz="0" w:space="0" w:color="auto"/>
        <w:right w:val="none" w:sz="0" w:space="0" w:color="auto"/>
      </w:divBdr>
    </w:div>
    <w:div w:id="2049065615">
      <w:bodyDiv w:val="1"/>
      <w:marLeft w:val="0"/>
      <w:marRight w:val="0"/>
      <w:marTop w:val="0"/>
      <w:marBottom w:val="0"/>
      <w:divBdr>
        <w:top w:val="none" w:sz="0" w:space="0" w:color="auto"/>
        <w:left w:val="none" w:sz="0" w:space="0" w:color="auto"/>
        <w:bottom w:val="none" w:sz="0" w:space="0" w:color="auto"/>
        <w:right w:val="none" w:sz="0" w:space="0" w:color="auto"/>
      </w:divBdr>
    </w:div>
    <w:div w:id="2056391863">
      <w:bodyDiv w:val="1"/>
      <w:marLeft w:val="0"/>
      <w:marRight w:val="0"/>
      <w:marTop w:val="0"/>
      <w:marBottom w:val="0"/>
      <w:divBdr>
        <w:top w:val="none" w:sz="0" w:space="0" w:color="auto"/>
        <w:left w:val="none" w:sz="0" w:space="0" w:color="auto"/>
        <w:bottom w:val="none" w:sz="0" w:space="0" w:color="auto"/>
        <w:right w:val="none" w:sz="0" w:space="0" w:color="auto"/>
      </w:divBdr>
    </w:div>
    <w:div w:id="2061248540">
      <w:bodyDiv w:val="1"/>
      <w:marLeft w:val="0"/>
      <w:marRight w:val="0"/>
      <w:marTop w:val="0"/>
      <w:marBottom w:val="0"/>
      <w:divBdr>
        <w:top w:val="none" w:sz="0" w:space="0" w:color="auto"/>
        <w:left w:val="none" w:sz="0" w:space="0" w:color="auto"/>
        <w:bottom w:val="none" w:sz="0" w:space="0" w:color="auto"/>
        <w:right w:val="none" w:sz="0" w:space="0" w:color="auto"/>
      </w:divBdr>
    </w:div>
    <w:div w:id="2062363997">
      <w:bodyDiv w:val="1"/>
      <w:marLeft w:val="0"/>
      <w:marRight w:val="0"/>
      <w:marTop w:val="0"/>
      <w:marBottom w:val="0"/>
      <w:divBdr>
        <w:top w:val="none" w:sz="0" w:space="0" w:color="auto"/>
        <w:left w:val="none" w:sz="0" w:space="0" w:color="auto"/>
        <w:bottom w:val="none" w:sz="0" w:space="0" w:color="auto"/>
        <w:right w:val="none" w:sz="0" w:space="0" w:color="auto"/>
      </w:divBdr>
    </w:div>
    <w:div w:id="2067877663">
      <w:bodyDiv w:val="1"/>
      <w:marLeft w:val="0"/>
      <w:marRight w:val="0"/>
      <w:marTop w:val="0"/>
      <w:marBottom w:val="0"/>
      <w:divBdr>
        <w:top w:val="none" w:sz="0" w:space="0" w:color="auto"/>
        <w:left w:val="none" w:sz="0" w:space="0" w:color="auto"/>
        <w:bottom w:val="none" w:sz="0" w:space="0" w:color="auto"/>
        <w:right w:val="none" w:sz="0" w:space="0" w:color="auto"/>
      </w:divBdr>
    </w:div>
    <w:div w:id="2075932150">
      <w:bodyDiv w:val="1"/>
      <w:marLeft w:val="0"/>
      <w:marRight w:val="0"/>
      <w:marTop w:val="0"/>
      <w:marBottom w:val="0"/>
      <w:divBdr>
        <w:top w:val="none" w:sz="0" w:space="0" w:color="auto"/>
        <w:left w:val="none" w:sz="0" w:space="0" w:color="auto"/>
        <w:bottom w:val="none" w:sz="0" w:space="0" w:color="auto"/>
        <w:right w:val="none" w:sz="0" w:space="0" w:color="auto"/>
      </w:divBdr>
    </w:div>
    <w:div w:id="2080639060">
      <w:bodyDiv w:val="1"/>
      <w:marLeft w:val="0"/>
      <w:marRight w:val="0"/>
      <w:marTop w:val="0"/>
      <w:marBottom w:val="0"/>
      <w:divBdr>
        <w:top w:val="none" w:sz="0" w:space="0" w:color="auto"/>
        <w:left w:val="none" w:sz="0" w:space="0" w:color="auto"/>
        <w:bottom w:val="none" w:sz="0" w:space="0" w:color="auto"/>
        <w:right w:val="none" w:sz="0" w:space="0" w:color="auto"/>
      </w:divBdr>
    </w:div>
    <w:div w:id="2082100813">
      <w:bodyDiv w:val="1"/>
      <w:marLeft w:val="0"/>
      <w:marRight w:val="0"/>
      <w:marTop w:val="0"/>
      <w:marBottom w:val="0"/>
      <w:divBdr>
        <w:top w:val="none" w:sz="0" w:space="0" w:color="auto"/>
        <w:left w:val="none" w:sz="0" w:space="0" w:color="auto"/>
        <w:bottom w:val="none" w:sz="0" w:space="0" w:color="auto"/>
        <w:right w:val="none" w:sz="0" w:space="0" w:color="auto"/>
      </w:divBdr>
    </w:div>
    <w:div w:id="2085368892">
      <w:bodyDiv w:val="1"/>
      <w:marLeft w:val="0"/>
      <w:marRight w:val="0"/>
      <w:marTop w:val="0"/>
      <w:marBottom w:val="0"/>
      <w:divBdr>
        <w:top w:val="none" w:sz="0" w:space="0" w:color="auto"/>
        <w:left w:val="none" w:sz="0" w:space="0" w:color="auto"/>
        <w:bottom w:val="none" w:sz="0" w:space="0" w:color="auto"/>
        <w:right w:val="none" w:sz="0" w:space="0" w:color="auto"/>
      </w:divBdr>
    </w:div>
    <w:div w:id="2093548693">
      <w:bodyDiv w:val="1"/>
      <w:marLeft w:val="0"/>
      <w:marRight w:val="0"/>
      <w:marTop w:val="0"/>
      <w:marBottom w:val="0"/>
      <w:divBdr>
        <w:top w:val="none" w:sz="0" w:space="0" w:color="auto"/>
        <w:left w:val="none" w:sz="0" w:space="0" w:color="auto"/>
        <w:bottom w:val="none" w:sz="0" w:space="0" w:color="auto"/>
        <w:right w:val="none" w:sz="0" w:space="0" w:color="auto"/>
      </w:divBdr>
    </w:div>
    <w:div w:id="2097628775">
      <w:bodyDiv w:val="1"/>
      <w:marLeft w:val="0"/>
      <w:marRight w:val="0"/>
      <w:marTop w:val="0"/>
      <w:marBottom w:val="0"/>
      <w:divBdr>
        <w:top w:val="none" w:sz="0" w:space="0" w:color="auto"/>
        <w:left w:val="none" w:sz="0" w:space="0" w:color="auto"/>
        <w:bottom w:val="none" w:sz="0" w:space="0" w:color="auto"/>
        <w:right w:val="none" w:sz="0" w:space="0" w:color="auto"/>
      </w:divBdr>
    </w:div>
    <w:div w:id="2099867515">
      <w:bodyDiv w:val="1"/>
      <w:marLeft w:val="0"/>
      <w:marRight w:val="0"/>
      <w:marTop w:val="0"/>
      <w:marBottom w:val="0"/>
      <w:divBdr>
        <w:top w:val="none" w:sz="0" w:space="0" w:color="auto"/>
        <w:left w:val="none" w:sz="0" w:space="0" w:color="auto"/>
        <w:bottom w:val="none" w:sz="0" w:space="0" w:color="auto"/>
        <w:right w:val="none" w:sz="0" w:space="0" w:color="auto"/>
      </w:divBdr>
    </w:div>
    <w:div w:id="2101949472">
      <w:bodyDiv w:val="1"/>
      <w:marLeft w:val="0"/>
      <w:marRight w:val="0"/>
      <w:marTop w:val="0"/>
      <w:marBottom w:val="0"/>
      <w:divBdr>
        <w:top w:val="none" w:sz="0" w:space="0" w:color="auto"/>
        <w:left w:val="none" w:sz="0" w:space="0" w:color="auto"/>
        <w:bottom w:val="none" w:sz="0" w:space="0" w:color="auto"/>
        <w:right w:val="none" w:sz="0" w:space="0" w:color="auto"/>
      </w:divBdr>
    </w:div>
    <w:div w:id="2107073036">
      <w:bodyDiv w:val="1"/>
      <w:marLeft w:val="0"/>
      <w:marRight w:val="0"/>
      <w:marTop w:val="0"/>
      <w:marBottom w:val="0"/>
      <w:divBdr>
        <w:top w:val="none" w:sz="0" w:space="0" w:color="auto"/>
        <w:left w:val="none" w:sz="0" w:space="0" w:color="auto"/>
        <w:bottom w:val="none" w:sz="0" w:space="0" w:color="auto"/>
        <w:right w:val="none" w:sz="0" w:space="0" w:color="auto"/>
      </w:divBdr>
    </w:div>
    <w:div w:id="2112314437">
      <w:bodyDiv w:val="1"/>
      <w:marLeft w:val="0"/>
      <w:marRight w:val="0"/>
      <w:marTop w:val="0"/>
      <w:marBottom w:val="0"/>
      <w:divBdr>
        <w:top w:val="none" w:sz="0" w:space="0" w:color="auto"/>
        <w:left w:val="none" w:sz="0" w:space="0" w:color="auto"/>
        <w:bottom w:val="none" w:sz="0" w:space="0" w:color="auto"/>
        <w:right w:val="none" w:sz="0" w:space="0" w:color="auto"/>
      </w:divBdr>
    </w:div>
    <w:div w:id="2119451388">
      <w:bodyDiv w:val="1"/>
      <w:marLeft w:val="0"/>
      <w:marRight w:val="0"/>
      <w:marTop w:val="0"/>
      <w:marBottom w:val="0"/>
      <w:divBdr>
        <w:top w:val="none" w:sz="0" w:space="0" w:color="auto"/>
        <w:left w:val="none" w:sz="0" w:space="0" w:color="auto"/>
        <w:bottom w:val="none" w:sz="0" w:space="0" w:color="auto"/>
        <w:right w:val="none" w:sz="0" w:space="0" w:color="auto"/>
      </w:divBdr>
    </w:div>
    <w:div w:id="2120055467">
      <w:bodyDiv w:val="1"/>
      <w:marLeft w:val="0"/>
      <w:marRight w:val="0"/>
      <w:marTop w:val="0"/>
      <w:marBottom w:val="0"/>
      <w:divBdr>
        <w:top w:val="none" w:sz="0" w:space="0" w:color="auto"/>
        <w:left w:val="none" w:sz="0" w:space="0" w:color="auto"/>
        <w:bottom w:val="none" w:sz="0" w:space="0" w:color="auto"/>
        <w:right w:val="none" w:sz="0" w:space="0" w:color="auto"/>
      </w:divBdr>
    </w:div>
    <w:div w:id="2123764693">
      <w:bodyDiv w:val="1"/>
      <w:marLeft w:val="0"/>
      <w:marRight w:val="0"/>
      <w:marTop w:val="0"/>
      <w:marBottom w:val="0"/>
      <w:divBdr>
        <w:top w:val="none" w:sz="0" w:space="0" w:color="auto"/>
        <w:left w:val="none" w:sz="0" w:space="0" w:color="auto"/>
        <w:bottom w:val="none" w:sz="0" w:space="0" w:color="auto"/>
        <w:right w:val="none" w:sz="0" w:space="0" w:color="auto"/>
      </w:divBdr>
    </w:div>
    <w:div w:id="2126848261">
      <w:bodyDiv w:val="1"/>
      <w:marLeft w:val="0"/>
      <w:marRight w:val="0"/>
      <w:marTop w:val="0"/>
      <w:marBottom w:val="0"/>
      <w:divBdr>
        <w:top w:val="none" w:sz="0" w:space="0" w:color="auto"/>
        <w:left w:val="none" w:sz="0" w:space="0" w:color="auto"/>
        <w:bottom w:val="none" w:sz="0" w:space="0" w:color="auto"/>
        <w:right w:val="none" w:sz="0" w:space="0" w:color="auto"/>
      </w:divBdr>
    </w:div>
    <w:div w:id="2131970846">
      <w:bodyDiv w:val="1"/>
      <w:marLeft w:val="0"/>
      <w:marRight w:val="0"/>
      <w:marTop w:val="0"/>
      <w:marBottom w:val="0"/>
      <w:divBdr>
        <w:top w:val="none" w:sz="0" w:space="0" w:color="auto"/>
        <w:left w:val="none" w:sz="0" w:space="0" w:color="auto"/>
        <w:bottom w:val="none" w:sz="0" w:space="0" w:color="auto"/>
        <w:right w:val="none" w:sz="0" w:space="0" w:color="auto"/>
      </w:divBdr>
    </w:div>
    <w:div w:id="2140151483">
      <w:bodyDiv w:val="1"/>
      <w:marLeft w:val="0"/>
      <w:marRight w:val="0"/>
      <w:marTop w:val="0"/>
      <w:marBottom w:val="0"/>
      <w:divBdr>
        <w:top w:val="none" w:sz="0" w:space="0" w:color="auto"/>
        <w:left w:val="none" w:sz="0" w:space="0" w:color="auto"/>
        <w:bottom w:val="none" w:sz="0" w:space="0" w:color="auto"/>
        <w:right w:val="none" w:sz="0" w:space="0" w:color="auto"/>
      </w:divBdr>
    </w:div>
    <w:div w:id="214179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63557-884B-41DE-9324-605F2BB0B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1</Pages>
  <Words>4576</Words>
  <Characters>26085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Глава 3. Электронная модель системы теплоснабжения городского округа</vt:lpstr>
    </vt:vector>
  </TitlesOfParts>
  <Manager>Ратько А.В.</Manager>
  <Company>ООО "НИПИ ПРЭС"</Company>
  <LinksUpToDate>false</LinksUpToDate>
  <CharactersWithSpaces>30600</CharactersWithSpaces>
  <SharedDoc>false</SharedDoc>
  <HLinks>
    <vt:vector size="36" baseType="variant">
      <vt:variant>
        <vt:i4>5242898</vt:i4>
      </vt:variant>
      <vt:variant>
        <vt:i4>27</vt:i4>
      </vt:variant>
      <vt:variant>
        <vt:i4>0</vt:i4>
      </vt:variant>
      <vt:variant>
        <vt:i4>5</vt:i4>
      </vt:variant>
      <vt:variant>
        <vt:lpwstr>http://ru.wikipedia.org/wiki/%D0%AD%D0%BD%D0%B5%D1%80%D0%B3%D0%BE%D1%81%D0%B1%D0%B5%D1%80%D0%B5%D0%B6%D0%B5%D0%BD%D0%B8%D0%B5</vt:lpwstr>
      </vt:variant>
      <vt:variant>
        <vt:lpwstr/>
      </vt:variant>
      <vt:variant>
        <vt:i4>5242947</vt:i4>
      </vt:variant>
      <vt:variant>
        <vt:i4>24</vt:i4>
      </vt:variant>
      <vt:variant>
        <vt:i4>0</vt:i4>
      </vt:variant>
      <vt:variant>
        <vt:i4>5</vt:i4>
      </vt:variant>
      <vt:variant>
        <vt:lpwstr>http://ru.wikipedia.org/wiki/%D0%A2%D0%B5%D0%BF%D0%BB%D0%BE%D1%81%D0%BD%D0%B0%D0%B1%D0%B6%D0%B5%D0%BD%D0%B8%D0%B5</vt:lpwstr>
      </vt:variant>
      <vt:variant>
        <vt:lpwstr/>
      </vt:variant>
      <vt:variant>
        <vt:i4>917539</vt:i4>
      </vt:variant>
      <vt:variant>
        <vt:i4>21</vt:i4>
      </vt:variant>
      <vt:variant>
        <vt:i4>0</vt:i4>
      </vt:variant>
      <vt:variant>
        <vt:i4>5</vt:i4>
      </vt:variant>
      <vt:variant>
        <vt:lpwstr>http://ru.wikipedia.org/wiki/%D0%93%D0%BE%D1%80%D0%BE%D0%B4%D1%81%D0%BA%D0%BE%D0%B9_%D0%BE%D0%BA%D1%80%D1%83%D0%B3</vt:lpwstr>
      </vt:variant>
      <vt:variant>
        <vt:lpwstr/>
      </vt:variant>
      <vt:variant>
        <vt:i4>1376312</vt:i4>
      </vt:variant>
      <vt:variant>
        <vt:i4>14</vt:i4>
      </vt:variant>
      <vt:variant>
        <vt:i4>0</vt:i4>
      </vt:variant>
      <vt:variant>
        <vt:i4>5</vt:i4>
      </vt:variant>
      <vt:variant>
        <vt:lpwstr/>
      </vt:variant>
      <vt:variant>
        <vt:lpwstr>_Toc369518398</vt:lpwstr>
      </vt:variant>
      <vt:variant>
        <vt:i4>1376312</vt:i4>
      </vt:variant>
      <vt:variant>
        <vt:i4>8</vt:i4>
      </vt:variant>
      <vt:variant>
        <vt:i4>0</vt:i4>
      </vt:variant>
      <vt:variant>
        <vt:i4>5</vt:i4>
      </vt:variant>
      <vt:variant>
        <vt:lpwstr/>
      </vt:variant>
      <vt:variant>
        <vt:lpwstr>_Toc369518397</vt:lpwstr>
      </vt:variant>
      <vt:variant>
        <vt:i4>1376312</vt:i4>
      </vt:variant>
      <vt:variant>
        <vt:i4>2</vt:i4>
      </vt:variant>
      <vt:variant>
        <vt:i4>0</vt:i4>
      </vt:variant>
      <vt:variant>
        <vt:i4>5</vt:i4>
      </vt:variant>
      <vt:variant>
        <vt:lpwstr/>
      </vt:variant>
      <vt:variant>
        <vt:lpwstr>_Toc369518396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3. Электронная модель системы теплоснабжения городского округа</dc:title>
  <dc:creator>Цыбулина В.С.</dc:creator>
  <cp:lastModifiedBy>Юрий Ю. Жирнов</cp:lastModifiedBy>
  <cp:revision>18</cp:revision>
  <cp:lastPrinted>2017-01-09T14:30:00Z</cp:lastPrinted>
  <dcterms:created xsi:type="dcterms:W3CDTF">2018-02-27T13:59:00Z</dcterms:created>
  <dcterms:modified xsi:type="dcterms:W3CDTF">2020-12-01T07:33:00Z</dcterms:modified>
</cp:coreProperties>
</file>